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3FEA76">
      <w:pPr>
        <w:spacing w:line="360" w:lineRule="auto"/>
        <w:ind w:firstLine="482"/>
        <w:jc w:val="center"/>
        <w:rPr>
          <w:rFonts w:hint="default" w:ascii="Bock Bold" w:hAnsi="Bock Bold" w:eastAsia="楷体_GB2312" w:cs="Bock Bold"/>
          <w:b/>
        </w:rPr>
      </w:pPr>
    </w:p>
    <w:p w14:paraId="6E940382">
      <w:pPr>
        <w:spacing w:line="360" w:lineRule="auto"/>
        <w:jc w:val="center"/>
        <w:rPr>
          <w:rFonts w:eastAsia="楷体_GB2312" w:cs="Times New Roman"/>
          <w:b/>
        </w:rPr>
      </w:pPr>
      <w:r>
        <w:drawing>
          <wp:inline distT="0" distB="0" distL="0" distR="0">
            <wp:extent cx="3108960" cy="914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108960" cy="914400"/>
                    </a:xfrm>
                    <a:prstGeom prst="rect">
                      <a:avLst/>
                    </a:prstGeom>
                    <a:noFill/>
                    <a:ln>
                      <a:noFill/>
                    </a:ln>
                  </pic:spPr>
                </pic:pic>
              </a:graphicData>
            </a:graphic>
          </wp:inline>
        </w:drawing>
      </w:r>
    </w:p>
    <w:p w14:paraId="47372F35">
      <w:pPr>
        <w:spacing w:line="240" w:lineRule="auto"/>
        <w:ind w:firstLine="1044"/>
        <w:jc w:val="center"/>
        <w:rPr>
          <w:rFonts w:eastAsia="黑体" w:cs="Times New Roman"/>
          <w:b/>
          <w:sz w:val="52"/>
          <w:szCs w:val="52"/>
        </w:rPr>
      </w:pPr>
    </w:p>
    <w:p w14:paraId="4FEC0C75">
      <w:pPr>
        <w:spacing w:line="240" w:lineRule="auto"/>
        <w:jc w:val="center"/>
        <w:rPr>
          <w:rFonts w:ascii="黑体" w:eastAsia="黑体"/>
          <w:color w:val="000000"/>
          <w:sz w:val="48"/>
          <w:szCs w:val="48"/>
        </w:rPr>
      </w:pPr>
      <w:r>
        <w:rPr>
          <w:rFonts w:hint="eastAsia" w:ascii="黑体" w:eastAsia="黑体"/>
          <w:color w:val="000000"/>
          <w:sz w:val="48"/>
          <w:szCs w:val="48"/>
        </w:rPr>
        <w:t>学术硕士研究生</w:t>
      </w:r>
    </w:p>
    <w:p w14:paraId="1222184B">
      <w:pPr>
        <w:spacing w:line="240" w:lineRule="auto"/>
        <w:jc w:val="center"/>
        <w:rPr>
          <w:rFonts w:ascii="仿宋_GB2312" w:eastAsia="仿宋_GB2312"/>
          <w:color w:val="000000"/>
          <w:sz w:val="48"/>
          <w:szCs w:val="48"/>
        </w:rPr>
      </w:pPr>
      <w:r>
        <w:rPr>
          <w:rFonts w:hint="eastAsia" w:ascii="黑体" w:eastAsia="黑体"/>
          <w:color w:val="000000"/>
          <w:sz w:val="48"/>
          <w:szCs w:val="48"/>
        </w:rPr>
        <w:t>学位论文</w:t>
      </w:r>
    </w:p>
    <w:p w14:paraId="096A0479">
      <w:pPr>
        <w:spacing w:line="480" w:lineRule="exact"/>
        <w:rPr>
          <w:rFonts w:cs="Times New Roman"/>
          <w:sz w:val="28"/>
        </w:rPr>
      </w:pPr>
    </w:p>
    <w:p w14:paraId="1DB34491">
      <w:pPr>
        <w:rPr>
          <w:rFonts w:cs="Times New Roman"/>
          <w:sz w:val="28"/>
        </w:rPr>
      </w:pPr>
    </w:p>
    <w:p w14:paraId="5B817182">
      <w:pPr>
        <w:jc w:val="center"/>
        <w:rPr>
          <w:rFonts w:ascii="Bock Bold" w:hAnsi="Bock Bold" w:eastAsia="黑体" w:cs="Times New Roman"/>
          <w:b/>
          <w:bCs/>
          <w:sz w:val="36"/>
          <w:szCs w:val="36"/>
        </w:rPr>
      </w:pPr>
      <w:r>
        <w:rPr>
          <w:rFonts w:hint="eastAsia" w:ascii="Bock Bold" w:hAnsi="Bock Bold" w:eastAsia="黑体" w:cs="Times New Roman"/>
          <w:b/>
          <w:bCs/>
          <w:sz w:val="36"/>
          <w:szCs w:val="36"/>
        </w:rPr>
        <w:t>中小学教师通用思维教学测评工具</w:t>
      </w:r>
    </w:p>
    <w:p w14:paraId="516B8A74">
      <w:pPr>
        <w:jc w:val="center"/>
        <w:rPr>
          <w:rFonts w:ascii="黑体" w:hAnsi="黑体" w:eastAsia="黑体" w:cs="Times New Roman"/>
          <w:b/>
          <w:bCs/>
          <w:sz w:val="32"/>
          <w:szCs w:val="32"/>
        </w:rPr>
      </w:pPr>
      <w:r>
        <w:rPr>
          <w:rFonts w:hint="eastAsia" w:ascii="Bock Bold" w:hAnsi="Bock Bold" w:eastAsia="黑体" w:cs="Times New Roman"/>
          <w:b/>
          <w:bCs/>
          <w:sz w:val="36"/>
          <w:szCs w:val="36"/>
        </w:rPr>
        <w:t>（</w:t>
      </w:r>
      <w:r>
        <w:rPr>
          <w:rFonts w:hint="default" w:ascii="Times New Roman" w:hAnsi="Times New Roman" w:eastAsia="黑体" w:cs="Times New Roman"/>
          <w:b/>
          <w:bCs/>
          <w:sz w:val="36"/>
          <w:szCs w:val="36"/>
        </w:rPr>
        <w:t>TTAT</w:t>
      </w:r>
      <w:r>
        <w:rPr>
          <w:rFonts w:hint="eastAsia" w:ascii="Bock Bold" w:hAnsi="Bock Bold" w:eastAsia="黑体" w:cs="Times New Roman"/>
          <w:b/>
          <w:bCs/>
          <w:sz w:val="36"/>
          <w:szCs w:val="36"/>
        </w:rPr>
        <w:t>）的开发与验证</w:t>
      </w:r>
    </w:p>
    <w:p w14:paraId="1C392A70">
      <w:pPr>
        <w:ind w:left="2100"/>
        <w:jc w:val="center"/>
        <w:rPr>
          <w:rFonts w:cs="Times New Roman"/>
          <w:sz w:val="28"/>
        </w:rPr>
      </w:pPr>
      <w:r>
        <w:rPr>
          <w:rFonts w:eastAsia="黑体" w:cs="Times New Roman"/>
          <w:b/>
          <w:bCs/>
          <w:sz w:val="30"/>
          <w:szCs w:val="30"/>
          <w:u w:val="thick"/>
        </w:rPr>
        <w:fldChar w:fldCharType="begin"/>
      </w:r>
      <w:r>
        <w:rPr>
          <w:rFonts w:eastAsia="黑体" w:cs="Times New Roman"/>
          <w:b/>
          <w:bCs/>
          <w:sz w:val="30"/>
          <w:szCs w:val="30"/>
          <w:u w:val="thick"/>
        </w:rPr>
        <w:instrText xml:space="preserve"> MACROBUTTON  AcceptAllChangesShown </w:instrText>
      </w:r>
      <w:r>
        <w:rPr>
          <w:rFonts w:eastAsia="黑体" w:cs="Times New Roman"/>
          <w:b/>
          <w:bCs/>
          <w:sz w:val="30"/>
          <w:szCs w:val="30"/>
          <w:u w:val="thick"/>
        </w:rPr>
        <w:fldChar w:fldCharType="end"/>
      </w:r>
    </w:p>
    <w:p w14:paraId="66F2066E">
      <w:pPr>
        <w:spacing w:line="480" w:lineRule="exact"/>
        <w:rPr>
          <w:rFonts w:cs="Times New Roman"/>
          <w:sz w:val="28"/>
        </w:rPr>
      </w:pPr>
    </w:p>
    <w:p w14:paraId="2CFE288E">
      <w:pPr>
        <w:spacing w:line="480" w:lineRule="exact"/>
        <w:rPr>
          <w:rFonts w:cs="Times New Roman"/>
          <w:sz w:val="28"/>
        </w:rPr>
      </w:pPr>
    </w:p>
    <w:p w14:paraId="780BCCED">
      <w:pPr>
        <w:spacing w:line="480" w:lineRule="exact"/>
        <w:rPr>
          <w:rFonts w:cs="Times New Roman"/>
          <w:sz w:val="28"/>
        </w:rPr>
      </w:pPr>
    </w:p>
    <w:tbl>
      <w:tblPr>
        <w:tblStyle w:val="33"/>
        <w:tblW w:w="0" w:type="auto"/>
        <w:jc w:val="center"/>
        <w:tblLayout w:type="autofit"/>
        <w:tblCellMar>
          <w:top w:w="0" w:type="dxa"/>
          <w:left w:w="108" w:type="dxa"/>
          <w:bottom w:w="0" w:type="dxa"/>
          <w:right w:w="108" w:type="dxa"/>
        </w:tblCellMar>
      </w:tblPr>
      <w:tblGrid>
        <w:gridCol w:w="1622"/>
        <w:gridCol w:w="2996"/>
      </w:tblGrid>
      <w:tr w14:paraId="41C2BB39">
        <w:tblPrEx>
          <w:tblCellMar>
            <w:top w:w="0" w:type="dxa"/>
            <w:left w:w="108" w:type="dxa"/>
            <w:bottom w:w="0" w:type="dxa"/>
            <w:right w:w="108" w:type="dxa"/>
          </w:tblCellMar>
        </w:tblPrEx>
        <w:trPr>
          <w:trHeight w:val="680" w:hRule="exact"/>
          <w:jc w:val="center"/>
        </w:trPr>
        <w:tc>
          <w:tcPr>
            <w:tcW w:w="0" w:type="auto"/>
            <w:shd w:val="clear" w:color="auto" w:fill="auto"/>
            <w:vAlign w:val="center"/>
          </w:tcPr>
          <w:p w14:paraId="677852F0">
            <w:pPr>
              <w:spacing w:line="300" w:lineRule="auto"/>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学位类别：</w:t>
            </w:r>
          </w:p>
        </w:tc>
        <w:tc>
          <w:tcPr>
            <w:tcW w:w="2996" w:type="dxa"/>
            <w:shd w:val="clear" w:color="auto" w:fill="auto"/>
            <w:vAlign w:val="center"/>
          </w:tcPr>
          <w:p w14:paraId="0A3B707F">
            <w:pPr>
              <w:spacing w:line="300" w:lineRule="auto"/>
              <w:ind w:firstLine="562" w:firstLineChars="200"/>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教育学硕士</w:t>
            </w:r>
          </w:p>
        </w:tc>
      </w:tr>
      <w:tr w14:paraId="4DA742C2">
        <w:tblPrEx>
          <w:tblCellMar>
            <w:top w:w="0" w:type="dxa"/>
            <w:left w:w="108" w:type="dxa"/>
            <w:bottom w:w="0" w:type="dxa"/>
            <w:right w:w="108" w:type="dxa"/>
          </w:tblCellMar>
        </w:tblPrEx>
        <w:trPr>
          <w:trHeight w:val="680" w:hRule="exact"/>
          <w:jc w:val="center"/>
        </w:trPr>
        <w:tc>
          <w:tcPr>
            <w:tcW w:w="0" w:type="auto"/>
            <w:shd w:val="clear" w:color="auto" w:fill="auto"/>
            <w:vAlign w:val="center"/>
          </w:tcPr>
          <w:p w14:paraId="26A6C4AA">
            <w:pPr>
              <w:spacing w:line="300" w:lineRule="auto"/>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作    者：</w:t>
            </w:r>
          </w:p>
        </w:tc>
        <w:tc>
          <w:tcPr>
            <w:tcW w:w="2996" w:type="dxa"/>
            <w:shd w:val="clear" w:color="auto" w:fill="auto"/>
            <w:vAlign w:val="center"/>
          </w:tcPr>
          <w:p w14:paraId="0F5E1A76">
            <w:pPr>
              <w:spacing w:line="300" w:lineRule="auto"/>
              <w:ind w:firstLine="562" w:firstLineChars="200"/>
              <w:jc w:val="center"/>
              <w:rPr>
                <w:rFonts w:hint="default" w:ascii="Times New Roman" w:hAnsi="Times New Roman" w:eastAsia="宋体"/>
                <w:b/>
                <w:bCs/>
                <w:color w:val="000000"/>
                <w:sz w:val="28"/>
                <w:szCs w:val="28"/>
                <w:lang w:val="en-US" w:eastAsia="zh-CN"/>
              </w:rPr>
            </w:pPr>
            <w:r>
              <w:rPr>
                <w:rFonts w:hint="eastAsia"/>
                <w:b/>
                <w:bCs/>
                <w:color w:val="000000"/>
                <w:sz w:val="28"/>
                <w:szCs w:val="28"/>
                <w:lang w:val="en-US" w:eastAsia="zh-CN"/>
              </w:rPr>
              <w:t>WANG CUN CHI</w:t>
            </w:r>
          </w:p>
        </w:tc>
      </w:tr>
      <w:tr w14:paraId="72B5892B">
        <w:tblPrEx>
          <w:tblCellMar>
            <w:top w:w="0" w:type="dxa"/>
            <w:left w:w="108" w:type="dxa"/>
            <w:bottom w:w="0" w:type="dxa"/>
            <w:right w:w="108" w:type="dxa"/>
          </w:tblCellMar>
        </w:tblPrEx>
        <w:trPr>
          <w:trHeight w:val="680" w:hRule="exact"/>
          <w:jc w:val="center"/>
        </w:trPr>
        <w:tc>
          <w:tcPr>
            <w:tcW w:w="0" w:type="auto"/>
            <w:shd w:val="clear" w:color="auto" w:fill="auto"/>
            <w:vAlign w:val="center"/>
          </w:tcPr>
          <w:p w14:paraId="6C873BDF">
            <w:pPr>
              <w:spacing w:line="300" w:lineRule="auto"/>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导    师：</w:t>
            </w:r>
          </w:p>
        </w:tc>
        <w:tc>
          <w:tcPr>
            <w:tcW w:w="2996" w:type="dxa"/>
            <w:shd w:val="clear" w:color="auto" w:fill="auto"/>
            <w:vAlign w:val="center"/>
          </w:tcPr>
          <w:p w14:paraId="7FCCDE25">
            <w:pPr>
              <w:spacing w:line="300" w:lineRule="auto"/>
              <w:ind w:firstLine="562" w:firstLineChars="200"/>
              <w:jc w:val="center"/>
              <w:rPr>
                <w:rFonts w:hint="default" w:ascii="Times New Roman" w:hAnsi="Times New Roman" w:eastAsia="宋体"/>
                <w:b/>
                <w:bCs/>
                <w:color w:val="000000"/>
                <w:sz w:val="28"/>
                <w:szCs w:val="28"/>
                <w:lang w:val="en-US" w:eastAsia="zh-CN"/>
              </w:rPr>
            </w:pPr>
            <w:r>
              <w:rPr>
                <w:rFonts w:hint="eastAsia"/>
                <w:b/>
                <w:bCs/>
                <w:color w:val="000000"/>
                <w:sz w:val="28"/>
                <w:szCs w:val="28"/>
                <w:lang w:val="en-US" w:eastAsia="zh-CN"/>
              </w:rPr>
              <w:t>赵国庆</w:t>
            </w:r>
          </w:p>
        </w:tc>
      </w:tr>
      <w:tr w14:paraId="0E4B96C5">
        <w:tblPrEx>
          <w:tblCellMar>
            <w:top w:w="0" w:type="dxa"/>
            <w:left w:w="108" w:type="dxa"/>
            <w:bottom w:w="0" w:type="dxa"/>
            <w:right w:w="108" w:type="dxa"/>
          </w:tblCellMar>
        </w:tblPrEx>
        <w:trPr>
          <w:trHeight w:val="680" w:hRule="exact"/>
          <w:jc w:val="center"/>
        </w:trPr>
        <w:tc>
          <w:tcPr>
            <w:tcW w:w="0" w:type="auto"/>
            <w:shd w:val="clear" w:color="auto" w:fill="auto"/>
            <w:vAlign w:val="center"/>
          </w:tcPr>
          <w:p w14:paraId="6B6E5DBF">
            <w:pPr>
              <w:spacing w:line="300" w:lineRule="auto"/>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培养单位：</w:t>
            </w:r>
          </w:p>
        </w:tc>
        <w:tc>
          <w:tcPr>
            <w:tcW w:w="2996" w:type="dxa"/>
            <w:shd w:val="clear" w:color="auto" w:fill="auto"/>
            <w:vAlign w:val="center"/>
          </w:tcPr>
          <w:p w14:paraId="189C5ED1">
            <w:pPr>
              <w:spacing w:line="300" w:lineRule="auto"/>
              <w:ind w:firstLine="562" w:firstLineChars="200"/>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教育学部</w:t>
            </w:r>
          </w:p>
        </w:tc>
      </w:tr>
      <w:tr w14:paraId="08984994">
        <w:tblPrEx>
          <w:tblCellMar>
            <w:top w:w="0" w:type="dxa"/>
            <w:left w:w="108" w:type="dxa"/>
            <w:bottom w:w="0" w:type="dxa"/>
            <w:right w:w="108" w:type="dxa"/>
          </w:tblCellMar>
        </w:tblPrEx>
        <w:trPr>
          <w:trHeight w:val="680" w:hRule="exact"/>
          <w:jc w:val="center"/>
        </w:trPr>
        <w:tc>
          <w:tcPr>
            <w:tcW w:w="0" w:type="auto"/>
            <w:shd w:val="clear" w:color="auto" w:fill="auto"/>
            <w:vAlign w:val="center"/>
          </w:tcPr>
          <w:p w14:paraId="4BF9B593">
            <w:pPr>
              <w:spacing w:line="300" w:lineRule="auto"/>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学    号：</w:t>
            </w:r>
          </w:p>
        </w:tc>
        <w:tc>
          <w:tcPr>
            <w:tcW w:w="2996" w:type="dxa"/>
            <w:shd w:val="clear" w:color="auto" w:fill="auto"/>
            <w:vAlign w:val="center"/>
          </w:tcPr>
          <w:p w14:paraId="0C7CEC0B">
            <w:pPr>
              <w:spacing w:line="300" w:lineRule="auto"/>
              <w:ind w:firstLine="562" w:firstLineChars="200"/>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202129010025</w:t>
            </w:r>
          </w:p>
        </w:tc>
      </w:tr>
      <w:tr w14:paraId="3B0B6FBD">
        <w:tblPrEx>
          <w:tblCellMar>
            <w:top w:w="0" w:type="dxa"/>
            <w:left w:w="108" w:type="dxa"/>
            <w:bottom w:w="0" w:type="dxa"/>
            <w:right w:w="108" w:type="dxa"/>
          </w:tblCellMar>
        </w:tblPrEx>
        <w:trPr>
          <w:trHeight w:val="680" w:hRule="exact"/>
          <w:jc w:val="center"/>
        </w:trPr>
        <w:tc>
          <w:tcPr>
            <w:tcW w:w="0" w:type="auto"/>
            <w:shd w:val="clear" w:color="auto" w:fill="auto"/>
            <w:vAlign w:val="center"/>
          </w:tcPr>
          <w:p w14:paraId="145A6C34">
            <w:pPr>
              <w:spacing w:line="300" w:lineRule="auto"/>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学科专业：</w:t>
            </w:r>
          </w:p>
        </w:tc>
        <w:tc>
          <w:tcPr>
            <w:tcW w:w="2996" w:type="dxa"/>
            <w:shd w:val="clear" w:color="auto" w:fill="auto"/>
            <w:vAlign w:val="center"/>
          </w:tcPr>
          <w:p w14:paraId="32FC3877">
            <w:pPr>
              <w:spacing w:line="300" w:lineRule="auto"/>
              <w:ind w:firstLine="562" w:firstLineChars="200"/>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lang w:eastAsia="zh-Hans"/>
              </w:rPr>
              <w:t>教育技术</w:t>
            </w:r>
            <w:r>
              <w:rPr>
                <w:rFonts w:hint="eastAsia" w:ascii="Times New Roman" w:hAnsi="Times New Roman" w:eastAsia="宋体"/>
                <w:b/>
                <w:bCs/>
                <w:color w:val="000000"/>
                <w:sz w:val="28"/>
                <w:szCs w:val="28"/>
              </w:rPr>
              <w:t>学</w:t>
            </w:r>
          </w:p>
        </w:tc>
      </w:tr>
      <w:tr w14:paraId="182B1C21">
        <w:tblPrEx>
          <w:tblCellMar>
            <w:top w:w="0" w:type="dxa"/>
            <w:left w:w="108" w:type="dxa"/>
            <w:bottom w:w="0" w:type="dxa"/>
            <w:right w:w="108" w:type="dxa"/>
          </w:tblCellMar>
        </w:tblPrEx>
        <w:trPr>
          <w:trHeight w:val="680" w:hRule="exact"/>
          <w:jc w:val="center"/>
        </w:trPr>
        <w:tc>
          <w:tcPr>
            <w:tcW w:w="0" w:type="auto"/>
            <w:shd w:val="clear" w:color="auto" w:fill="auto"/>
            <w:vAlign w:val="center"/>
          </w:tcPr>
          <w:p w14:paraId="380D55F9">
            <w:pPr>
              <w:spacing w:line="300" w:lineRule="auto"/>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完成日期：</w:t>
            </w:r>
          </w:p>
        </w:tc>
        <w:tc>
          <w:tcPr>
            <w:tcW w:w="2996" w:type="dxa"/>
            <w:shd w:val="clear" w:color="auto" w:fill="auto"/>
            <w:vAlign w:val="center"/>
          </w:tcPr>
          <w:p w14:paraId="24F47B82">
            <w:pPr>
              <w:spacing w:line="300" w:lineRule="auto"/>
              <w:ind w:firstLine="562" w:firstLineChars="200"/>
              <w:jc w:val="center"/>
              <w:rPr>
                <w:rFonts w:ascii="Times New Roman" w:hAnsi="Times New Roman" w:eastAsia="宋体"/>
                <w:b/>
                <w:bCs/>
                <w:color w:val="000000"/>
                <w:sz w:val="28"/>
                <w:szCs w:val="28"/>
              </w:rPr>
            </w:pPr>
            <w:r>
              <w:rPr>
                <w:rFonts w:hint="eastAsia" w:ascii="Times New Roman" w:hAnsi="Times New Roman" w:eastAsia="宋体"/>
                <w:b/>
                <w:bCs/>
                <w:color w:val="000000"/>
                <w:sz w:val="28"/>
                <w:szCs w:val="28"/>
              </w:rPr>
              <w:t>2024年</w:t>
            </w:r>
            <w:r>
              <w:rPr>
                <w:rFonts w:hint="eastAsia" w:ascii="Times New Roman" w:hAnsi="Times New Roman" w:eastAsia="宋体"/>
                <w:b/>
                <w:bCs/>
                <w:color w:val="000000"/>
                <w:sz w:val="28"/>
                <w:szCs w:val="28"/>
                <w:lang w:val="en-US" w:eastAsia="zh-CN"/>
              </w:rPr>
              <w:t>10</w:t>
            </w:r>
            <w:r>
              <w:rPr>
                <w:rFonts w:hint="eastAsia" w:ascii="Times New Roman" w:hAnsi="Times New Roman" w:eastAsia="宋体"/>
                <w:b/>
                <w:bCs/>
                <w:color w:val="000000"/>
                <w:sz w:val="28"/>
                <w:szCs w:val="28"/>
              </w:rPr>
              <w:t>月</w:t>
            </w:r>
          </w:p>
        </w:tc>
      </w:tr>
    </w:tbl>
    <w:p w14:paraId="7C9FAC54">
      <w:pPr>
        <w:spacing w:line="480" w:lineRule="exact"/>
        <w:rPr>
          <w:rFonts w:cs="Times New Roman"/>
          <w:b/>
          <w:bCs/>
          <w:sz w:val="28"/>
        </w:rPr>
      </w:pPr>
    </w:p>
    <w:p w14:paraId="29BAD03D">
      <w:pPr>
        <w:spacing w:line="480" w:lineRule="exact"/>
        <w:ind w:right="140"/>
        <w:rPr>
          <w:rFonts w:ascii="宋体" w:hAnsi="宋体"/>
          <w:b/>
          <w:bCs/>
          <w:sz w:val="28"/>
        </w:rPr>
      </w:pPr>
    </w:p>
    <w:p w14:paraId="17BCDEFE">
      <w:pPr>
        <w:spacing w:line="480" w:lineRule="exact"/>
        <w:ind w:right="140"/>
        <w:rPr>
          <w:rFonts w:ascii="宋体" w:hAnsi="宋体"/>
          <w:b/>
          <w:bCs/>
          <w:sz w:val="28"/>
        </w:rPr>
      </w:pPr>
      <w:r>
        <w:rPr>
          <w:rFonts w:ascii="宋体" w:hAnsi="宋体"/>
          <w:b/>
          <w:bCs/>
          <w:sz w:val="28"/>
        </w:rPr>
        <w:br w:type="page"/>
      </w:r>
    </w:p>
    <w:p w14:paraId="59C6898A">
      <w:pPr>
        <w:spacing w:line="360" w:lineRule="auto"/>
        <w:rPr>
          <w:b/>
          <w:bCs/>
          <w:sz w:val="32"/>
          <w:szCs w:val="32"/>
        </w:rPr>
      </w:pPr>
    </w:p>
    <w:p w14:paraId="3190D56F">
      <w:pPr>
        <w:spacing w:line="360" w:lineRule="auto"/>
        <w:jc w:val="center"/>
        <w:rPr>
          <w:bCs/>
          <w:sz w:val="32"/>
          <w:szCs w:val="32"/>
        </w:rPr>
      </w:pPr>
      <w:r>
        <w:rPr>
          <w:rFonts w:hint="eastAsia"/>
          <w:b/>
          <w:bCs/>
          <w:sz w:val="32"/>
          <w:szCs w:val="32"/>
        </w:rPr>
        <w:t>北京师范大学学位论文原创性声明</w:t>
      </w:r>
    </w:p>
    <w:p w14:paraId="07F7E51D">
      <w:pPr>
        <w:spacing w:line="360" w:lineRule="auto"/>
      </w:pPr>
    </w:p>
    <w:p w14:paraId="6D9854FD">
      <w:pPr>
        <w:spacing w:line="360" w:lineRule="auto"/>
        <w:ind w:firstLine="420"/>
      </w:pPr>
      <w:r>
        <w:rPr>
          <w:rFonts w:hint="eastAsia"/>
        </w:rPr>
        <w:t>本人郑重声明：所呈交的学位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68DAAFED">
      <w:pPr>
        <w:spacing w:line="360" w:lineRule="auto"/>
        <w:ind w:firstLine="480"/>
      </w:pPr>
    </w:p>
    <w:p w14:paraId="5B40969B">
      <w:pPr>
        <w:spacing w:line="360" w:lineRule="auto"/>
        <w:jc w:val="both"/>
        <w:rPr>
          <w:b/>
        </w:rPr>
      </w:pPr>
      <w:r>
        <w:rPr>
          <w:rFonts w:hint="eastAsia"/>
        </w:rPr>
        <w:t>学位论文作者签名：</w:t>
      </w:r>
      <w:r>
        <w:rPr>
          <w:rFonts w:hint="eastAsia"/>
          <w:lang w:val="en-US" w:eastAsia="zh-CN"/>
        </w:rPr>
        <w:t xml:space="preserve">                            </w:t>
      </w:r>
      <w:r>
        <w:rPr>
          <w:rFonts w:hint="eastAsia"/>
        </w:rPr>
        <w:t xml:space="preserve">日期： </w:t>
      </w:r>
      <w:r>
        <w:rPr>
          <w:rFonts w:hint="eastAsia"/>
          <w:lang w:val="en-US" w:eastAsia="zh-CN"/>
        </w:rPr>
        <w:t>2024</w:t>
      </w:r>
      <w:r>
        <w:rPr>
          <w:rFonts w:hint="eastAsia"/>
        </w:rPr>
        <w:t>年</w:t>
      </w:r>
      <w:r>
        <w:rPr>
          <w:rFonts w:hint="eastAsia"/>
          <w:lang w:val="en-US" w:eastAsia="zh-CN"/>
        </w:rPr>
        <w:t>11</w:t>
      </w:r>
      <w:r>
        <w:rPr>
          <w:rFonts w:hint="eastAsia"/>
        </w:rPr>
        <w:t>月</w:t>
      </w:r>
      <w:r>
        <w:rPr>
          <w:rFonts w:hint="eastAsia"/>
          <w:lang w:val="en-US" w:eastAsia="zh-CN"/>
        </w:rPr>
        <w:t>23</w:t>
      </w:r>
      <w:r>
        <w:rPr>
          <w:rFonts w:hint="eastAsia"/>
        </w:rPr>
        <w:t>日</w:t>
      </w:r>
      <w:bookmarkStart w:id="0" w:name="OLE_LINK1"/>
      <w:bookmarkStart w:id="1" w:name="OLE_LINK2"/>
    </w:p>
    <w:p w14:paraId="45BBF733">
      <w:pPr>
        <w:spacing w:line="360" w:lineRule="auto"/>
        <w:ind w:firstLine="482"/>
        <w:rPr>
          <w:b/>
        </w:rPr>
      </w:pPr>
    </w:p>
    <w:p w14:paraId="28B3130C">
      <w:pPr>
        <w:spacing w:line="360" w:lineRule="auto"/>
        <w:ind w:firstLine="482"/>
        <w:rPr>
          <w:b/>
        </w:rPr>
      </w:pPr>
    </w:p>
    <w:p w14:paraId="2BA9CFD9">
      <w:pPr>
        <w:spacing w:line="360" w:lineRule="auto"/>
        <w:ind w:firstLine="482"/>
        <w:rPr>
          <w:b/>
        </w:rPr>
      </w:pPr>
    </w:p>
    <w:p w14:paraId="436154B8">
      <w:pPr>
        <w:spacing w:line="360" w:lineRule="auto"/>
        <w:ind w:firstLine="482"/>
        <w:rPr>
          <w:b/>
        </w:rPr>
      </w:pPr>
    </w:p>
    <w:p w14:paraId="609D2F2B">
      <w:pPr>
        <w:spacing w:line="360" w:lineRule="auto"/>
        <w:ind w:firstLine="482"/>
        <w:rPr>
          <w:b/>
        </w:rPr>
      </w:pPr>
    </w:p>
    <w:p w14:paraId="19299F1F">
      <w:pPr>
        <w:spacing w:line="360" w:lineRule="auto"/>
        <w:ind w:firstLine="643"/>
        <w:jc w:val="center"/>
        <w:rPr>
          <w:b/>
          <w:sz w:val="32"/>
          <w:szCs w:val="32"/>
        </w:rPr>
      </w:pPr>
      <w:r>
        <w:rPr>
          <w:rFonts w:hint="eastAsia"/>
          <w:b/>
          <w:sz w:val="32"/>
          <w:szCs w:val="32"/>
        </w:rPr>
        <w:t>学位论文使用授权书</w:t>
      </w:r>
      <w:bookmarkEnd w:id="0"/>
      <w:bookmarkEnd w:id="1"/>
    </w:p>
    <w:p w14:paraId="12132655">
      <w:pPr>
        <w:spacing w:line="360" w:lineRule="auto"/>
        <w:ind w:firstLine="482"/>
        <w:jc w:val="center"/>
        <w:rPr>
          <w:b/>
        </w:rPr>
      </w:pPr>
    </w:p>
    <w:p w14:paraId="2517E972">
      <w:pPr>
        <w:pStyle w:val="19"/>
        <w:spacing w:line="360" w:lineRule="auto"/>
        <w:ind w:left="0" w:leftChars="0" w:firstLine="420"/>
        <w:rPr>
          <w:color w:val="000000"/>
          <w:szCs w:val="24"/>
        </w:rPr>
      </w:pPr>
      <w:r>
        <w:rPr>
          <w:rFonts w:hint="eastAsia"/>
          <w:szCs w:val="24"/>
        </w:rPr>
        <w:t>学位论文作者完全了解北京师范大学有关保留和使用学位论文的规定，即：学校有权保留并向国家有关部门或机构送交论文的复印件和</w:t>
      </w:r>
      <w:r>
        <w:rPr>
          <w:rFonts w:hint="eastAsia"/>
          <w:color w:val="000000"/>
          <w:szCs w:val="24"/>
        </w:rPr>
        <w:t>电子版，允许学位论文被查阅和借阅；学校可以公布学位论文的全部或部分内容，可以允许采用影印、缩印或其它复制手段保存、汇编学位论文。保密的学位论文在解密后适用于本授权书。</w:t>
      </w:r>
    </w:p>
    <w:p w14:paraId="0872AA7D">
      <w:pPr>
        <w:spacing w:line="360" w:lineRule="auto"/>
        <w:ind w:firstLine="480"/>
        <w:rPr>
          <w:color w:val="000000"/>
        </w:rPr>
      </w:pPr>
    </w:p>
    <w:p w14:paraId="4EDE4467">
      <w:pPr>
        <w:spacing w:line="360" w:lineRule="auto"/>
        <w:ind w:left="420" w:leftChars="175" w:firstLine="480"/>
      </w:pPr>
      <w:r>
        <w:rPr>
          <w:rFonts w:hint="eastAsia"/>
        </w:rPr>
        <w:t>本人签名：</w:t>
      </w:r>
      <w:r>
        <w:rPr>
          <w:rFonts w:hint="eastAsia"/>
          <w:u w:val="single"/>
        </w:rPr>
        <w:t xml:space="preserve">                   </w:t>
      </w:r>
      <w:r>
        <w:rPr>
          <w:rFonts w:hint="eastAsia"/>
        </w:rPr>
        <w:t xml:space="preserve">    日期：</w:t>
      </w:r>
      <w:r>
        <w:rPr>
          <w:rFonts w:hint="eastAsia"/>
          <w:u w:val="single"/>
        </w:rPr>
        <w:t xml:space="preserve">                   </w:t>
      </w:r>
    </w:p>
    <w:p w14:paraId="4E4DB33F">
      <w:pPr>
        <w:spacing w:line="360" w:lineRule="auto"/>
        <w:ind w:left="420" w:leftChars="175" w:firstLine="480"/>
        <w:rPr>
          <w:u w:val="single"/>
        </w:rPr>
      </w:pPr>
      <w:r>
        <w:rPr>
          <w:rFonts w:hint="eastAsia"/>
        </w:rPr>
        <w:t>导师签名：</w:t>
      </w:r>
      <w:r>
        <w:rPr>
          <w:rFonts w:hint="eastAsia"/>
          <w:u w:val="single"/>
        </w:rPr>
        <w:t xml:space="preserve">                   </w:t>
      </w:r>
      <w:r>
        <w:rPr>
          <w:rFonts w:hint="eastAsia"/>
        </w:rPr>
        <w:t xml:space="preserve">    日期：</w:t>
      </w:r>
      <w:r>
        <w:rPr>
          <w:rFonts w:hint="eastAsia"/>
          <w:u w:val="single"/>
        </w:rPr>
        <w:t xml:space="preserve">                   </w:t>
      </w:r>
    </w:p>
    <w:p w14:paraId="29F196E8">
      <w:pPr>
        <w:spacing w:line="240" w:lineRule="auto"/>
        <w:ind w:firstLine="5320" w:firstLineChars="1900"/>
        <w:rPr>
          <w:rFonts w:eastAsiaTheme="minorEastAsia"/>
          <w:sz w:val="28"/>
        </w:rPr>
      </w:pPr>
    </w:p>
    <w:p w14:paraId="48520AA7">
      <w:pPr>
        <w:spacing w:line="480" w:lineRule="exact"/>
        <w:ind w:right="140" w:firstLine="562"/>
        <w:rPr>
          <w:rFonts w:cs="Times New Roman"/>
          <w:b/>
          <w:bCs/>
          <w:sz w:val="28"/>
        </w:rPr>
      </w:pPr>
    </w:p>
    <w:p w14:paraId="5BFE9869">
      <w:pPr>
        <w:spacing w:line="480" w:lineRule="exact"/>
        <w:ind w:right="140" w:firstLine="562"/>
        <w:rPr>
          <w:rFonts w:cs="Times New Roman"/>
          <w:b/>
          <w:bCs/>
          <w:sz w:val="28"/>
        </w:rPr>
      </w:pPr>
    </w:p>
    <w:p w14:paraId="3086E8EC">
      <w:pPr>
        <w:spacing w:line="480" w:lineRule="exact"/>
        <w:ind w:right="140" w:firstLine="562"/>
        <w:rPr>
          <w:rFonts w:cs="Times New Roman"/>
          <w:b/>
          <w:bCs/>
          <w:sz w:val="28"/>
        </w:rPr>
      </w:pPr>
    </w:p>
    <w:p w14:paraId="426C82DB">
      <w:pPr>
        <w:snapToGrid w:val="0"/>
        <w:jc w:val="center"/>
        <w:rPr>
          <w:rFonts w:eastAsia="黑体"/>
          <w:sz w:val="32"/>
          <w:szCs w:val="32"/>
        </w:rPr>
      </w:pPr>
    </w:p>
    <w:p w14:paraId="76636D42">
      <w:pPr>
        <w:snapToGrid w:val="0"/>
        <w:jc w:val="center"/>
        <w:rPr>
          <w:rFonts w:eastAsia="黑体"/>
          <w:sz w:val="32"/>
          <w:szCs w:val="32"/>
        </w:rPr>
        <w:sectPr>
          <w:headerReference r:id="rId5" w:type="default"/>
          <w:footerReference r:id="rId7" w:type="default"/>
          <w:headerReference r:id="rId6" w:type="even"/>
          <w:footerReference r:id="rId8" w:type="even"/>
          <w:pgSz w:w="11906" w:h="16838"/>
          <w:pgMar w:top="1440" w:right="1797" w:bottom="1440" w:left="1797" w:header="851" w:footer="851" w:gutter="0"/>
          <w:pgNumType w:fmt="upperRoman"/>
          <w:cols w:space="425" w:num="1"/>
          <w:docGrid w:linePitch="326" w:charSpace="0"/>
        </w:sectPr>
      </w:pPr>
    </w:p>
    <w:p w14:paraId="23EC70FD">
      <w:pPr>
        <w:snapToGrid w:val="0"/>
        <w:jc w:val="center"/>
        <w:rPr>
          <w:rFonts w:hint="eastAsia" w:eastAsia="黑体"/>
          <w:sz w:val="32"/>
          <w:szCs w:val="32"/>
          <w:lang w:eastAsia="zh-CN"/>
        </w:rPr>
      </w:pPr>
      <w:r>
        <w:rPr>
          <w:rFonts w:hint="eastAsia" w:eastAsia="黑体"/>
          <w:sz w:val="32"/>
          <w:szCs w:val="32"/>
        </w:rPr>
        <w:t>中小学教师</w:t>
      </w:r>
      <w:r>
        <w:rPr>
          <w:rFonts w:hint="eastAsia" w:eastAsia="黑体"/>
          <w:sz w:val="32"/>
          <w:szCs w:val="32"/>
          <w:lang w:eastAsia="zh-CN"/>
        </w:rPr>
        <w:t>通用思维教学测评工具</w:t>
      </w:r>
    </w:p>
    <w:p w14:paraId="232235A1">
      <w:pPr>
        <w:snapToGrid w:val="0"/>
        <w:jc w:val="center"/>
        <w:rPr>
          <w:rFonts w:eastAsia="黑体"/>
          <w:sz w:val="32"/>
          <w:szCs w:val="32"/>
        </w:rPr>
      </w:pPr>
      <w:r>
        <w:rPr>
          <w:rFonts w:hint="eastAsia" w:eastAsia="黑体"/>
          <w:sz w:val="32"/>
          <w:szCs w:val="32"/>
        </w:rPr>
        <w:t>（</w:t>
      </w:r>
      <w:r>
        <w:rPr>
          <w:rFonts w:hint="eastAsia" w:eastAsia="黑体" w:cs="Times New Roman"/>
          <w:sz w:val="32"/>
          <w:szCs w:val="32"/>
        </w:rPr>
        <w:t>TTA</w:t>
      </w:r>
      <w:r>
        <w:rPr>
          <w:rFonts w:eastAsia="黑体" w:cs="Times New Roman"/>
          <w:sz w:val="32"/>
          <w:szCs w:val="32"/>
        </w:rPr>
        <w:t>T</w:t>
      </w:r>
      <w:r>
        <w:rPr>
          <w:rFonts w:hint="eastAsia" w:eastAsia="黑体"/>
          <w:sz w:val="32"/>
          <w:szCs w:val="32"/>
        </w:rPr>
        <w:t>）的开发与验证</w:t>
      </w:r>
    </w:p>
    <w:p w14:paraId="71497AB0">
      <w:pPr>
        <w:spacing w:line="240" w:lineRule="auto"/>
        <w:jc w:val="center"/>
        <w:rPr>
          <w:rFonts w:eastAsia="黑体" w:cs="Times New Roman"/>
          <w:bCs/>
          <w:sz w:val="30"/>
          <w:szCs w:val="30"/>
        </w:rPr>
      </w:pPr>
    </w:p>
    <w:p w14:paraId="542C28E7">
      <w:pPr>
        <w:spacing w:line="240" w:lineRule="auto"/>
        <w:jc w:val="center"/>
        <w:rPr>
          <w:rFonts w:ascii="仿宋" w:hAnsi="仿宋" w:eastAsia="仿宋"/>
        </w:rPr>
      </w:pPr>
      <w:r>
        <w:rPr>
          <w:rFonts w:eastAsia="黑体" w:cs="Times New Roman"/>
          <w:bCs/>
          <w:sz w:val="30"/>
          <w:szCs w:val="30"/>
        </w:rPr>
        <w:t>摘  要</w:t>
      </w:r>
    </w:p>
    <w:p w14:paraId="128C6F2B">
      <w:pPr>
        <w:pStyle w:val="12"/>
      </w:pPr>
    </w:p>
    <w:p w14:paraId="712C9778">
      <w:pPr>
        <w:pStyle w:val="12"/>
      </w:pPr>
      <w:r>
        <w:rPr>
          <w:rFonts w:hint="eastAsia"/>
        </w:rPr>
        <w:t>培养学生的核心素养，尤其是思维技能，是新课改的重点之一。因此，教师思维教学技能的培养与发展，逐渐成为教师专业发展的关注点。已有思维测评工具测评对象聚焦于学习者，而针对教师的测评工具相对较少。鉴于此，本研究旨在开发和验证教师</w:t>
      </w:r>
      <w:r>
        <w:rPr>
          <w:rFonts w:hint="eastAsia"/>
          <w:lang w:eastAsia="zh-CN"/>
        </w:rPr>
        <w:t>通用思维教学测评工具</w:t>
      </w:r>
      <w:r>
        <w:rPr>
          <w:rFonts w:hint="eastAsia"/>
        </w:rPr>
        <w:t>（Teaching Thinking Assessment Tool，简称</w:t>
      </w:r>
      <w:r>
        <w:t>TTAT</w:t>
      </w:r>
      <w:r>
        <w:rPr>
          <w:rFonts w:hint="eastAsia"/>
        </w:rPr>
        <w:t>），以评估和提升教师思维教学</w:t>
      </w:r>
      <w:r>
        <w:rPr>
          <w:rFonts w:hint="eastAsia"/>
          <w:lang w:val="en-US" w:eastAsia="zh-CN"/>
        </w:rPr>
        <w:t>现状</w:t>
      </w:r>
      <w:r>
        <w:rPr>
          <w:rFonts w:hint="eastAsia"/>
        </w:rPr>
        <w:t>，进而推动学生思维的培养。</w:t>
      </w:r>
    </w:p>
    <w:p w14:paraId="4E36D46B">
      <w:pPr>
        <w:pStyle w:val="12"/>
        <w:rPr>
          <w:rFonts w:hint="eastAsia"/>
        </w:rPr>
      </w:pPr>
      <w:r>
        <w:rPr>
          <w:rFonts w:hint="eastAsia"/>
          <w:lang w:val="en-US" w:eastAsia="zh-CN"/>
        </w:rPr>
        <w:t>本研究</w:t>
      </w:r>
      <w:r>
        <w:rPr>
          <w:rFonts w:hint="eastAsia"/>
        </w:rPr>
        <w:t>基于TPACK理论模型，</w:t>
      </w:r>
      <w:r>
        <w:rPr>
          <w:rFonts w:hint="eastAsia"/>
          <w:lang w:val="en-US" w:eastAsia="zh-CN"/>
        </w:rPr>
        <w:t>测量教师的思维教学倾向和思维教学技能。TTAT倾向量表在</w:t>
      </w:r>
      <w:r>
        <w:rPr>
          <w:rFonts w:hint="eastAsia"/>
        </w:rPr>
        <w:t>TPACK简短版量表上对倾向测评框架和题项进行了修订，</w:t>
      </w:r>
      <w:r>
        <w:rPr>
          <w:rFonts w:hint="eastAsia"/>
          <w:lang w:val="en-US" w:eastAsia="zh-CN"/>
        </w:rPr>
        <w:t>并</w:t>
      </w:r>
      <w:r>
        <w:rPr>
          <w:rFonts w:hint="eastAsia"/>
        </w:rPr>
        <w:t>通过德尔菲专家咨询</w:t>
      </w:r>
      <w:r>
        <w:rPr>
          <w:rFonts w:hint="eastAsia"/>
          <w:lang w:val="en-US" w:eastAsia="zh-CN"/>
        </w:rPr>
        <w:t>法和测验法</w:t>
      </w:r>
      <w:r>
        <w:rPr>
          <w:rFonts w:hint="eastAsia"/>
        </w:rPr>
        <w:t>确定</w:t>
      </w:r>
      <w:r>
        <w:rPr>
          <w:rFonts w:hint="eastAsia"/>
          <w:lang w:val="en-US" w:eastAsia="zh-CN"/>
        </w:rPr>
        <w:t>了</w:t>
      </w:r>
      <w:r>
        <w:rPr>
          <w:rFonts w:hint="eastAsia"/>
        </w:rPr>
        <w:t>TTAT倾向测评工具</w:t>
      </w:r>
      <w:r>
        <w:rPr>
          <w:rFonts w:hint="eastAsia"/>
          <w:lang w:eastAsia="zh-CN"/>
        </w:rPr>
        <w:t>。</w:t>
      </w:r>
      <w:r>
        <w:rPr>
          <w:rFonts w:hint="eastAsia"/>
          <w:lang w:val="en-US" w:eastAsia="zh-CN"/>
        </w:rPr>
        <w:t>TTAT技能量表</w:t>
      </w:r>
      <w:r>
        <w:rPr>
          <w:rFonts w:hint="eastAsia"/>
        </w:rPr>
        <w:t>在30节思维教学公开展示课的案例分析基础上，提取了</w:t>
      </w:r>
      <w:r>
        <w:rPr>
          <w:rFonts w:hint="eastAsia"/>
          <w:lang w:val="en-US" w:eastAsia="zh-CN"/>
        </w:rPr>
        <w:t>思维教学</w:t>
      </w:r>
      <w:r>
        <w:rPr>
          <w:rFonts w:hint="eastAsia"/>
        </w:rPr>
        <w:t>技能相关指标，通过多轮德尔菲专家咨询</w:t>
      </w:r>
      <w:r>
        <w:rPr>
          <w:rFonts w:hint="eastAsia"/>
          <w:lang w:val="en-US" w:eastAsia="zh-CN"/>
        </w:rPr>
        <w:t>法</w:t>
      </w:r>
      <w:r>
        <w:rPr>
          <w:rFonts w:hint="eastAsia"/>
        </w:rPr>
        <w:t>对技能测评框架和试题进行了修订，确定了TTAT技能测评工具。</w:t>
      </w:r>
      <w:r>
        <w:rPr>
          <w:rFonts w:hint="eastAsia"/>
          <w:lang w:val="en-US" w:eastAsia="zh-CN"/>
        </w:rPr>
        <w:t>TTAT</w:t>
      </w:r>
      <w:r>
        <w:rPr>
          <w:rFonts w:hint="eastAsia"/>
        </w:rPr>
        <w:t>使用</w:t>
      </w:r>
      <w:r>
        <w:rPr>
          <w:rFonts w:hint="eastAsia"/>
          <w:lang w:val="en-US" w:eastAsia="zh-CN"/>
        </w:rPr>
        <w:t>SPSS、</w:t>
      </w:r>
      <w:r>
        <w:rPr>
          <w:rFonts w:hint="eastAsia"/>
        </w:rPr>
        <w:t>AMOS、</w:t>
      </w:r>
      <w:r>
        <w:rPr>
          <w:rFonts w:hint="eastAsia"/>
          <w:lang w:eastAsia="zh-CN"/>
        </w:rPr>
        <w:t>Winsteps</w:t>
      </w:r>
      <w:r>
        <w:rPr>
          <w:rFonts w:hint="eastAsia"/>
        </w:rPr>
        <w:t>软件进行CFA验证性因子分析、SEM结构方程模型和Rasch模型检验</w:t>
      </w:r>
      <w:r>
        <w:rPr>
          <w:rFonts w:hint="eastAsia"/>
          <w:lang w:val="en-US" w:eastAsia="zh-CN"/>
        </w:rPr>
        <w:t>数据</w:t>
      </w:r>
      <w:r>
        <w:rPr>
          <w:rFonts w:hint="eastAsia"/>
        </w:rPr>
        <w:t>，确保测评工具的科学性和可靠性。</w:t>
      </w:r>
      <w:r>
        <w:rPr>
          <w:rFonts w:hint="eastAsia"/>
          <w:lang w:val="en-US" w:eastAsia="zh-CN"/>
        </w:rPr>
        <w:t>本</w:t>
      </w:r>
      <w:r>
        <w:rPr>
          <w:rFonts w:hint="eastAsia"/>
        </w:rPr>
        <w:t>研究选取了全国一二线城市的121名中小学教师作为研究对象，保证研究结果的代表性和广泛性。</w:t>
      </w:r>
    </w:p>
    <w:p w14:paraId="52520FAD">
      <w:pPr>
        <w:pStyle w:val="12"/>
      </w:pPr>
      <w:r>
        <w:rPr>
          <w:rFonts w:hint="eastAsia"/>
        </w:rPr>
        <w:t>研究结果</w:t>
      </w:r>
      <w:r>
        <w:rPr>
          <w:rFonts w:hint="eastAsia"/>
          <w:lang w:val="en-US" w:eastAsia="zh-CN"/>
        </w:rPr>
        <w:t>表明</w:t>
      </w:r>
      <w:r>
        <w:rPr>
          <w:rFonts w:hint="eastAsia"/>
        </w:rPr>
        <w:t>，TTAT具有</w:t>
      </w:r>
      <w:r>
        <w:rPr>
          <w:rFonts w:hint="eastAsia"/>
          <w:lang w:val="en-US" w:eastAsia="zh-CN"/>
        </w:rPr>
        <w:t>较高</w:t>
      </w:r>
      <w:r>
        <w:rPr>
          <w:rFonts w:hint="eastAsia"/>
        </w:rPr>
        <w:t>的信效度。本研究通过对121名中小学教师的问卷调查数据进行分析，发现教师的通用思维教学倾向普遍较高，不同教龄和性别背景下的通用思维教学技能现状存在差异。新手教师在某些思维教学技能的维度上得分较高，而熟手教师和专家教师则在其他维度上表现更为突出。此外，研究还揭示了教师的通用思维教学倾向与其技能知识水平之间存在一定的相关性，但教师的思维教学倾向并不总能转化为相应的教学技能。</w:t>
      </w:r>
    </w:p>
    <w:p w14:paraId="4DF40E5C">
      <w:pPr>
        <w:pStyle w:val="12"/>
        <w:rPr>
          <w:rFonts w:hint="eastAsia"/>
        </w:rPr>
      </w:pPr>
      <w:r>
        <w:rPr>
          <w:rFonts w:hint="eastAsia"/>
        </w:rPr>
        <w:t>基于以上理论和实践得出以下结论：本研究成功开发了一套信效度良好</w:t>
      </w:r>
      <w:r>
        <w:rPr>
          <w:rFonts w:hint="eastAsia"/>
          <w:lang w:eastAsia="zh-CN"/>
        </w:rPr>
        <w:t>、</w:t>
      </w:r>
      <w:r>
        <w:rPr>
          <w:rFonts w:hint="eastAsia"/>
          <w:lang w:val="en-US" w:eastAsia="zh-CN"/>
        </w:rPr>
        <w:t>适用性高</w:t>
      </w:r>
      <w:r>
        <w:rPr>
          <w:rFonts w:hint="eastAsia"/>
        </w:rPr>
        <w:t>的</w:t>
      </w:r>
      <w:r>
        <w:rPr>
          <w:rFonts w:hint="eastAsia"/>
          <w:lang w:val="en-US" w:eastAsia="zh-CN"/>
        </w:rPr>
        <w:t>通用思维教学测评工具</w:t>
      </w:r>
      <w:r>
        <w:rPr>
          <w:rFonts w:hint="eastAsia"/>
        </w:rPr>
        <w:t>，为如何评估中小学教师思维教学现状提供了科学依据。研究揭示了教师在思维教学领域的专业发展现状，为教师的专业成长和教育实践提供了指导。然而，本研究也存在一定的局限性，例如样本范围和人口社会学变量的限制等。建议教育行政部门和学校重视教师思维教学能力的培养，通过提供专业发展培训和实践机会，促进教师思维教学技能的提升，最终实现学生思维能力的全面发展。</w:t>
      </w:r>
    </w:p>
    <w:p w14:paraId="2A783C2E">
      <w:pPr>
        <w:ind w:firstLine="480"/>
        <w:rPr>
          <w:rFonts w:hint="eastAsia" w:cs="宋体"/>
        </w:rPr>
      </w:pPr>
    </w:p>
    <w:p w14:paraId="51D915E5">
      <w:pPr>
        <w:snapToGrid w:val="0"/>
        <w:spacing w:line="240" w:lineRule="auto"/>
        <w:rPr>
          <w:rFonts w:ascii="宋体" w:hAnsi="宋体" w:cs="Times New Roman"/>
          <w:bCs/>
        </w:rPr>
      </w:pPr>
      <w:r>
        <w:rPr>
          <w:rFonts w:ascii="黑体" w:hAnsi="黑体" w:eastAsia="黑体" w:cs="Times New Roman"/>
          <w:sz w:val="28"/>
          <w:szCs w:val="24"/>
        </w:rPr>
        <w:t>关键词</w:t>
      </w:r>
      <w:r>
        <w:rPr>
          <w:rFonts w:ascii="黑体" w:hAnsi="黑体" w:eastAsia="黑体" w:cs="Times New Roman"/>
          <w:b/>
          <w:bCs/>
          <w:sz w:val="28"/>
          <w:szCs w:val="24"/>
        </w:rPr>
        <w:t>：</w:t>
      </w:r>
      <w:r>
        <w:rPr>
          <w:rFonts w:hint="eastAsia" w:ascii="宋体" w:hAnsi="宋体" w:cs="Times New Roman"/>
          <w:bCs/>
        </w:rPr>
        <w:t>TPACK模型，思维教学倾向</w:t>
      </w:r>
      <w:r>
        <w:rPr>
          <w:rFonts w:ascii="宋体" w:hAnsi="宋体" w:cs="Times New Roman"/>
          <w:bCs/>
        </w:rPr>
        <w:t>，</w:t>
      </w:r>
      <w:r>
        <w:rPr>
          <w:rFonts w:hint="eastAsia" w:ascii="宋体" w:hAnsi="宋体" w:cs="Times New Roman"/>
          <w:bCs/>
        </w:rPr>
        <w:t>思维教学技能</w:t>
      </w:r>
      <w:r>
        <w:rPr>
          <w:rFonts w:ascii="宋体" w:hAnsi="宋体" w:cs="Times New Roman"/>
          <w:bCs/>
        </w:rPr>
        <w:t>，</w:t>
      </w:r>
      <w:r>
        <w:rPr>
          <w:rFonts w:hint="eastAsia" w:ascii="宋体" w:hAnsi="宋体" w:cs="Times New Roman"/>
          <w:bCs/>
        </w:rPr>
        <w:t>测量与评价</w:t>
      </w:r>
    </w:p>
    <w:p w14:paraId="46CF94AC">
      <w:pPr>
        <w:snapToGrid w:val="0"/>
        <w:spacing w:line="240" w:lineRule="auto"/>
        <w:ind w:firstLine="640"/>
        <w:jc w:val="center"/>
        <w:rPr>
          <w:rFonts w:eastAsia="黑体" w:cs="Times New Roman"/>
          <w:sz w:val="32"/>
          <w:szCs w:val="32"/>
        </w:rPr>
        <w:sectPr>
          <w:headerReference r:id="rId9" w:type="default"/>
          <w:footerReference r:id="rId10" w:type="default"/>
          <w:pgSz w:w="11906" w:h="16838"/>
          <w:pgMar w:top="1440" w:right="1797" w:bottom="1440" w:left="1797" w:header="851" w:footer="851" w:gutter="0"/>
          <w:pgNumType w:fmt="upperRoman" w:start="1"/>
          <w:cols w:space="425" w:num="1"/>
          <w:docGrid w:linePitch="326" w:charSpace="0"/>
        </w:sectPr>
      </w:pPr>
    </w:p>
    <w:p w14:paraId="02AD96DB">
      <w:pPr>
        <w:snapToGrid w:val="0"/>
        <w:spacing w:line="240" w:lineRule="auto"/>
        <w:ind w:firstLine="640"/>
        <w:jc w:val="center"/>
        <w:rPr>
          <w:rFonts w:eastAsia="黑体" w:cs="Times New Roman"/>
          <w:sz w:val="32"/>
          <w:szCs w:val="32"/>
        </w:rPr>
      </w:pPr>
    </w:p>
    <w:p w14:paraId="5BB5C78F">
      <w:pPr>
        <w:snapToGrid w:val="0"/>
        <w:spacing w:line="240" w:lineRule="auto"/>
        <w:ind w:firstLine="640"/>
        <w:jc w:val="center"/>
        <w:rPr>
          <w:rFonts w:eastAsia="黑体" w:cs="Times New Roman"/>
        </w:rPr>
      </w:pPr>
      <w:r>
        <w:rPr>
          <w:rFonts w:eastAsia="黑体" w:cs="Times New Roman"/>
          <w:sz w:val="32"/>
          <w:szCs w:val="32"/>
        </w:rPr>
        <w:t xml:space="preserve">Development and Validation of </w:t>
      </w:r>
      <w:r>
        <w:rPr>
          <w:rFonts w:hint="eastAsia" w:eastAsia="黑体" w:cs="Times New Roman"/>
          <w:sz w:val="32"/>
          <w:szCs w:val="32"/>
        </w:rPr>
        <w:t>Teaching Thinking Assessment Tool（TTA</w:t>
      </w:r>
      <w:r>
        <w:rPr>
          <w:rFonts w:eastAsia="黑体" w:cs="Times New Roman"/>
          <w:sz w:val="32"/>
          <w:szCs w:val="32"/>
        </w:rPr>
        <w:t>T</w:t>
      </w:r>
      <w:r>
        <w:rPr>
          <w:rFonts w:hint="eastAsia" w:eastAsia="黑体" w:cs="Times New Roman"/>
          <w:sz w:val="32"/>
          <w:szCs w:val="32"/>
        </w:rPr>
        <w:t>）</w:t>
      </w:r>
    </w:p>
    <w:p w14:paraId="13ACB0C0">
      <w:pPr>
        <w:snapToGrid w:val="0"/>
        <w:spacing w:line="240" w:lineRule="auto"/>
        <w:jc w:val="center"/>
        <w:rPr>
          <w:rFonts w:ascii="宋体" w:hAnsi="宋体"/>
          <w:sz w:val="28"/>
          <w:szCs w:val="24"/>
        </w:rPr>
      </w:pPr>
    </w:p>
    <w:p w14:paraId="4FB09CB1">
      <w:pPr>
        <w:snapToGrid w:val="0"/>
        <w:spacing w:line="240" w:lineRule="auto"/>
        <w:jc w:val="center"/>
        <w:rPr>
          <w:rFonts w:ascii="宋体" w:hAnsi="宋体"/>
          <w:sz w:val="28"/>
          <w:szCs w:val="24"/>
        </w:rPr>
      </w:pPr>
    </w:p>
    <w:p w14:paraId="2193E1B0">
      <w:pPr>
        <w:snapToGrid w:val="0"/>
        <w:spacing w:line="240" w:lineRule="auto"/>
        <w:jc w:val="center"/>
        <w:rPr>
          <w:rFonts w:ascii="宋体" w:hAnsi="宋体"/>
          <w:sz w:val="28"/>
          <w:szCs w:val="28"/>
        </w:rPr>
      </w:pPr>
    </w:p>
    <w:p w14:paraId="07796955">
      <w:pPr>
        <w:spacing w:line="360" w:lineRule="exact"/>
        <w:ind w:firstLine="562"/>
        <w:jc w:val="center"/>
      </w:pPr>
      <w:r>
        <w:rPr>
          <w:rFonts w:cs="Times New Roman"/>
          <w:b/>
          <w:bCs/>
          <w:sz w:val="28"/>
          <w:szCs w:val="28"/>
        </w:rPr>
        <w:t>ABSTRACT</w:t>
      </w:r>
    </w:p>
    <w:p w14:paraId="25B8AEDC">
      <w:pPr>
        <w:spacing w:line="240" w:lineRule="auto"/>
        <w:jc w:val="center"/>
        <w:rPr>
          <w:rFonts w:cs="Times New Roman"/>
          <w:b/>
          <w:bCs/>
          <w:sz w:val="28"/>
          <w:szCs w:val="28"/>
        </w:rPr>
      </w:pPr>
    </w:p>
    <w:p w14:paraId="72508AFE">
      <w:pPr>
        <w:spacing w:line="240" w:lineRule="auto"/>
        <w:jc w:val="center"/>
        <w:rPr>
          <w:rFonts w:cs="Times New Roman"/>
          <w:b/>
          <w:bCs/>
          <w:sz w:val="28"/>
          <w:szCs w:val="28"/>
        </w:rPr>
      </w:pPr>
    </w:p>
    <w:p w14:paraId="497302B9">
      <w:pPr>
        <w:keepNext w:val="0"/>
        <w:keepLines w:val="0"/>
        <w:pageBreakBefore w:val="0"/>
        <w:widowControl w:val="0"/>
        <w:kinsoku/>
        <w:wordWrap/>
        <w:overflowPunct/>
        <w:topLinePunct w:val="0"/>
        <w:autoSpaceDE/>
        <w:autoSpaceDN/>
        <w:bidi w:val="0"/>
        <w:adjustRightInd/>
        <w:snapToGrid/>
        <w:ind w:firstLine="0"/>
        <w:jc w:val="both"/>
        <w:textAlignment w:val="auto"/>
        <w:rPr>
          <w:rFonts w:hint="eastAsia" w:cs="Times New Roman"/>
        </w:rPr>
      </w:pPr>
      <w:r>
        <w:rPr>
          <w:rFonts w:hint="eastAsia" w:cs="Times New Roman"/>
        </w:rPr>
        <w:t>Cultivating students</w:t>
      </w:r>
      <w:r>
        <w:rPr>
          <w:rFonts w:hint="default" w:cs="Times New Roman"/>
          <w:lang w:val="en-US" w:eastAsia="zh-CN"/>
        </w:rPr>
        <w:t>’</w:t>
      </w:r>
      <w:r>
        <w:rPr>
          <w:rFonts w:hint="eastAsia" w:cs="Times New Roman"/>
          <w:lang w:val="en-US" w:eastAsia="zh-CN"/>
        </w:rPr>
        <w:t xml:space="preserve"> </w:t>
      </w:r>
      <w:r>
        <w:rPr>
          <w:rFonts w:hint="eastAsia" w:cs="Times New Roman"/>
        </w:rPr>
        <w:t>core competencies, particularly their thinking skills, is one of the focal points of the new curriculum reform</w:t>
      </w:r>
      <w:r>
        <w:rPr>
          <w:rFonts w:hint="eastAsia" w:cs="Times New Roman"/>
          <w:lang w:val="en-US" w:eastAsia="zh-CN"/>
        </w:rPr>
        <w:t xml:space="preserve"> in</w:t>
      </w:r>
      <w:r>
        <w:rPr>
          <w:rFonts w:hint="eastAsia" w:cs="Times New Roman"/>
        </w:rPr>
        <w:t>. Consequently, the development and enhancement of teachers</w:t>
      </w:r>
      <w:r>
        <w:rPr>
          <w:rFonts w:hint="default" w:cs="Times New Roman"/>
          <w:lang w:val="en-US" w:eastAsia="zh-CN"/>
        </w:rPr>
        <w:t>’</w:t>
      </w:r>
      <w:r>
        <w:rPr>
          <w:rFonts w:hint="eastAsia" w:cs="Times New Roman"/>
        </w:rPr>
        <w:t xml:space="preserve"> thinking teaching skills have gradually become a focal point in the professional development of teachers. Existing thinking assessment tools tend to focus on learners, while there are relatively fewer assessment tools targeted at teachers. In light of this, the present study aims to develop and validate the Teaching Thinking Assessment Tool (TTAT) for assessing and enhancing teachers</w:t>
      </w:r>
      <w:r>
        <w:rPr>
          <w:rFonts w:hint="default" w:cs="Times New Roman"/>
          <w:lang w:val="en-US" w:eastAsia="zh-CN"/>
        </w:rPr>
        <w:t>’</w:t>
      </w:r>
      <w:r>
        <w:rPr>
          <w:rFonts w:hint="eastAsia" w:cs="Times New Roman"/>
        </w:rPr>
        <w:t xml:space="preserve"> thinking teaching tendencies and skills, thereby promoting the cultivation of students</w:t>
      </w:r>
      <w:r>
        <w:rPr>
          <w:rFonts w:hint="default" w:cs="Times New Roman"/>
          <w:lang w:val="en-US" w:eastAsia="zh-CN"/>
        </w:rPr>
        <w:t>’</w:t>
      </w:r>
      <w:r>
        <w:rPr>
          <w:rFonts w:hint="eastAsia" w:cs="Times New Roman"/>
        </w:rPr>
        <w:t xml:space="preserve"> thinking skills.</w:t>
      </w:r>
    </w:p>
    <w:p w14:paraId="6B8B46EA">
      <w:pPr>
        <w:keepNext w:val="0"/>
        <w:keepLines w:val="0"/>
        <w:pageBreakBefore w:val="0"/>
        <w:widowControl w:val="0"/>
        <w:kinsoku/>
        <w:wordWrap/>
        <w:overflowPunct/>
        <w:topLinePunct w:val="0"/>
        <w:autoSpaceDE/>
        <w:autoSpaceDN/>
        <w:bidi w:val="0"/>
        <w:adjustRightInd/>
        <w:snapToGrid/>
        <w:ind w:firstLine="0"/>
        <w:jc w:val="both"/>
        <w:textAlignment w:val="auto"/>
        <w:rPr>
          <w:rFonts w:hint="eastAsia" w:cs="Times New Roman"/>
        </w:rPr>
      </w:pPr>
    </w:p>
    <w:p w14:paraId="17A9A23F">
      <w:pPr>
        <w:keepNext w:val="0"/>
        <w:keepLines w:val="0"/>
        <w:pageBreakBefore w:val="0"/>
        <w:widowControl w:val="0"/>
        <w:kinsoku/>
        <w:wordWrap/>
        <w:overflowPunct/>
        <w:topLinePunct w:val="0"/>
        <w:autoSpaceDE/>
        <w:autoSpaceDN/>
        <w:bidi w:val="0"/>
        <w:adjustRightInd/>
        <w:snapToGrid/>
        <w:ind w:firstLine="0"/>
        <w:jc w:val="both"/>
        <w:textAlignment w:val="auto"/>
        <w:rPr>
          <w:rFonts w:hint="eastAsia" w:cs="Times New Roman"/>
        </w:rPr>
      </w:pPr>
      <w:r>
        <w:rPr>
          <w:rFonts w:hint="eastAsia" w:cs="Times New Roman"/>
        </w:rPr>
        <w:t xml:space="preserve">The TTAT is developed based on the TPACK theoretical model, which regards thinking teaching as a core theme in pedagogical content knowledge. Through multiple rounds of Delphi expert consultation, revisions were made to the tendency assessment framework and items on the TPACK brief scale to establish the TTAT. The study, based on case analysis of 30 public demonstration lessons of thinking teaching, extracted indicators related to thinking teaching skills. Through multiple rounds of Delphi expert consultation, revisions were made to the skill assessment framework and items to finalize the TTAT. This study employed AMOS and </w:t>
      </w:r>
      <w:r>
        <w:rPr>
          <w:rFonts w:hint="eastAsia" w:cs="Times New Roman"/>
          <w:lang w:eastAsia="zh-CN"/>
        </w:rPr>
        <w:t>Winsteps</w:t>
      </w:r>
      <w:r>
        <w:rPr>
          <w:rFonts w:hint="eastAsia" w:cs="Times New Roman"/>
        </w:rPr>
        <w:t xml:space="preserve"> software to conduct Confirmatory Factor Analysis (CFA), Structural Equation Modeling (SEM), and Rasch model testing to ensure the scientific and reliable nature of the assessment tool. The study selected 121 primary and secondary school teachers from first and second-tier cities across the country as research subjects to ensure the representativeness and broadness of the research results.</w:t>
      </w:r>
    </w:p>
    <w:p w14:paraId="5A214ABA">
      <w:pPr>
        <w:keepNext w:val="0"/>
        <w:keepLines w:val="0"/>
        <w:pageBreakBefore w:val="0"/>
        <w:widowControl w:val="0"/>
        <w:kinsoku/>
        <w:wordWrap/>
        <w:overflowPunct/>
        <w:topLinePunct w:val="0"/>
        <w:autoSpaceDE/>
        <w:autoSpaceDN/>
        <w:bidi w:val="0"/>
        <w:adjustRightInd/>
        <w:snapToGrid/>
        <w:ind w:firstLine="0"/>
        <w:jc w:val="both"/>
        <w:textAlignment w:val="auto"/>
        <w:rPr>
          <w:rFonts w:hint="eastAsia" w:cs="Times New Roman"/>
        </w:rPr>
      </w:pPr>
    </w:p>
    <w:p w14:paraId="2D828059">
      <w:pPr>
        <w:keepNext w:val="0"/>
        <w:keepLines w:val="0"/>
        <w:pageBreakBefore w:val="0"/>
        <w:widowControl w:val="0"/>
        <w:kinsoku/>
        <w:wordWrap/>
        <w:overflowPunct/>
        <w:topLinePunct w:val="0"/>
        <w:autoSpaceDE/>
        <w:autoSpaceDN/>
        <w:bidi w:val="0"/>
        <w:adjustRightInd/>
        <w:snapToGrid/>
        <w:ind w:firstLine="0"/>
        <w:jc w:val="both"/>
        <w:textAlignment w:val="auto"/>
        <w:rPr>
          <w:rFonts w:hint="eastAsia" w:cs="Times New Roman"/>
        </w:rPr>
      </w:pPr>
      <w:r>
        <w:rPr>
          <w:rFonts w:hint="eastAsia" w:cs="Times New Roman"/>
        </w:rPr>
        <w:t>The study</w:t>
      </w:r>
      <w:r>
        <w:rPr>
          <w:rFonts w:hint="default" w:cs="Times New Roman"/>
          <w:lang w:val="en-US" w:eastAsia="zh-CN"/>
        </w:rPr>
        <w:t>’</w:t>
      </w:r>
      <w:r>
        <w:rPr>
          <w:rFonts w:hint="eastAsia" w:cs="Times New Roman"/>
        </w:rPr>
        <w:t>s results indicate that the TTAT has high reliability and validity. Through the analysis of questionnaire survey data from 121 primary and secondary school teachers, it was found that teachers generally have a high level of thinking teaching tendencies, and there are differences in the current state of thinking teaching skills in different teaching experience and gender backgrounds. Novice teachers scored higher on certain dimensions of thinking teaching skills, while experienced and expert teachers performed more outstandingly on other dimensions. Moreover, the study also revealed a certain correlation between teachers</w:t>
      </w:r>
      <w:r>
        <w:rPr>
          <w:rFonts w:hint="default" w:cs="Times New Roman"/>
          <w:lang w:val="en-US" w:eastAsia="zh-CN"/>
        </w:rPr>
        <w:t>’</w:t>
      </w:r>
      <w:r>
        <w:rPr>
          <w:rFonts w:hint="eastAsia" w:cs="Times New Roman"/>
        </w:rPr>
        <w:t xml:space="preserve"> thinking teaching tendencies and their skill knowledge levels, but teachers</w:t>
      </w:r>
      <w:r>
        <w:rPr>
          <w:rFonts w:hint="default" w:cs="Times New Roman"/>
          <w:lang w:val="en-US" w:eastAsia="zh-CN"/>
        </w:rPr>
        <w:t>’</w:t>
      </w:r>
      <w:r>
        <w:rPr>
          <w:rFonts w:hint="eastAsia" w:cs="Times New Roman"/>
        </w:rPr>
        <w:t xml:space="preserve"> thinking teaching tendencies do not always translate into corresponding teaching skills.</w:t>
      </w:r>
    </w:p>
    <w:p w14:paraId="20D1C101">
      <w:pPr>
        <w:keepNext w:val="0"/>
        <w:keepLines w:val="0"/>
        <w:pageBreakBefore w:val="0"/>
        <w:widowControl w:val="0"/>
        <w:kinsoku/>
        <w:wordWrap/>
        <w:overflowPunct/>
        <w:topLinePunct w:val="0"/>
        <w:autoSpaceDE/>
        <w:autoSpaceDN/>
        <w:bidi w:val="0"/>
        <w:adjustRightInd/>
        <w:snapToGrid/>
        <w:ind w:firstLine="0"/>
        <w:jc w:val="both"/>
        <w:textAlignment w:val="auto"/>
        <w:rPr>
          <w:rFonts w:hint="eastAsia" w:cs="Times New Roman"/>
        </w:rPr>
      </w:pPr>
    </w:p>
    <w:p w14:paraId="2C681D0E">
      <w:pPr>
        <w:keepNext w:val="0"/>
        <w:keepLines w:val="0"/>
        <w:pageBreakBefore w:val="0"/>
        <w:widowControl w:val="0"/>
        <w:kinsoku/>
        <w:wordWrap/>
        <w:overflowPunct/>
        <w:topLinePunct w:val="0"/>
        <w:autoSpaceDE/>
        <w:autoSpaceDN/>
        <w:bidi w:val="0"/>
        <w:adjustRightInd/>
        <w:snapToGrid/>
        <w:ind w:firstLine="0"/>
        <w:jc w:val="both"/>
        <w:textAlignment w:val="auto"/>
        <w:rPr>
          <w:rFonts w:ascii="宋体" w:hAnsi="宋体"/>
        </w:rPr>
      </w:pPr>
      <w:r>
        <w:rPr>
          <w:rFonts w:hint="eastAsia" w:cs="Times New Roman"/>
        </w:rPr>
        <w:t xml:space="preserve">Based on the above theory and practice, </w:t>
      </w:r>
      <w:r>
        <w:rPr>
          <w:rFonts w:hint="eastAsia" w:cs="Times New Roman"/>
          <w:lang w:val="en-US" w:eastAsia="zh-CN"/>
        </w:rPr>
        <w:t>t</w:t>
      </w:r>
      <w:r>
        <w:rPr>
          <w:rFonts w:hint="eastAsia" w:cs="Times New Roman"/>
        </w:rPr>
        <w:t xml:space="preserve">his study successfully developed a TTAT with good reliability and validity, providing a scientific basis for assessing the current state of thinking teaching among primary and secondary school teachers. The study </w:t>
      </w:r>
      <w:r>
        <w:rPr>
          <w:rFonts w:hint="eastAsia" w:cs="Times New Roman"/>
          <w:lang w:val="en-US" w:eastAsia="zh-CN"/>
        </w:rPr>
        <w:t xml:space="preserve">also </w:t>
      </w:r>
      <w:r>
        <w:rPr>
          <w:rFonts w:hint="eastAsia" w:cs="Times New Roman"/>
        </w:rPr>
        <w:t>reveals the current state of professional development in the field of thinking teaching for teachers</w:t>
      </w:r>
      <w:r>
        <w:rPr>
          <w:rFonts w:hint="eastAsia" w:cs="Times New Roman"/>
          <w:lang w:val="en-US" w:eastAsia="zh-CN"/>
        </w:rPr>
        <w:t xml:space="preserve">, </w:t>
      </w:r>
      <w:r>
        <w:rPr>
          <w:rFonts w:hint="eastAsia" w:cs="Times New Roman"/>
        </w:rPr>
        <w:t>offering guidance for teachers</w:t>
      </w:r>
      <w:r>
        <w:rPr>
          <w:rFonts w:hint="default" w:cs="Times New Roman"/>
          <w:lang w:val="en-US" w:eastAsia="zh-CN"/>
        </w:rPr>
        <w:t>’</w:t>
      </w:r>
      <w:r>
        <w:rPr>
          <w:rFonts w:hint="eastAsia" w:cs="Times New Roman"/>
        </w:rPr>
        <w:t xml:space="preserve"> professional growth and educational practice. However, the study also has certain limitations, such as the limitations of the sample range and demographic variables. It is recommended that educational administrative departments and schools pay attention to the cultivation of teachers</w:t>
      </w:r>
      <w:r>
        <w:rPr>
          <w:rFonts w:hint="default" w:cs="Times New Roman"/>
          <w:lang w:val="en-US" w:eastAsia="zh-CN"/>
        </w:rPr>
        <w:t>’</w:t>
      </w:r>
      <w:r>
        <w:rPr>
          <w:rFonts w:hint="eastAsia" w:cs="Times New Roman"/>
        </w:rPr>
        <w:t xml:space="preserve"> thinking teaching abilities, provide professional development training and practical opportunities, promote the enhancement of teachers</w:t>
      </w:r>
      <w:r>
        <w:rPr>
          <w:rFonts w:hint="default" w:cs="Times New Roman"/>
          <w:lang w:val="en-US" w:eastAsia="zh-CN"/>
        </w:rPr>
        <w:t>’</w:t>
      </w:r>
      <w:r>
        <w:rPr>
          <w:rFonts w:hint="eastAsia" w:cs="Times New Roman"/>
        </w:rPr>
        <w:t xml:space="preserve"> thinking teaching skills, and ultimately achieve the comprehensive development of students</w:t>
      </w:r>
      <w:r>
        <w:rPr>
          <w:rFonts w:hint="default" w:cs="Times New Roman"/>
          <w:lang w:val="en-US" w:eastAsia="zh-CN"/>
        </w:rPr>
        <w:t>’</w:t>
      </w:r>
      <w:r>
        <w:rPr>
          <w:rFonts w:hint="eastAsia" w:cs="Times New Roman"/>
        </w:rPr>
        <w:t xml:space="preserve"> thinking abilities.</w:t>
      </w:r>
    </w:p>
    <w:p w14:paraId="534142C9">
      <w:pPr>
        <w:ind w:firstLine="480"/>
        <w:rPr>
          <w:rFonts w:cs="Times New Roman"/>
        </w:rPr>
      </w:pPr>
    </w:p>
    <w:p w14:paraId="1E63F11E">
      <w:pPr>
        <w:rPr>
          <w:rFonts w:cs="Times New Roman"/>
        </w:rPr>
      </w:pPr>
      <w:r>
        <w:rPr>
          <w:rFonts w:cs="Times New Roman"/>
          <w:b/>
          <w:bCs/>
        </w:rPr>
        <w:t>KEY</w:t>
      </w:r>
      <w:r>
        <w:rPr>
          <w:rFonts w:hint="eastAsia" w:cs="Times New Roman"/>
          <w:b/>
          <w:bCs/>
        </w:rPr>
        <w:t xml:space="preserve"> </w:t>
      </w:r>
      <w:r>
        <w:rPr>
          <w:rFonts w:cs="Times New Roman"/>
          <w:b/>
          <w:bCs/>
        </w:rPr>
        <w:t>WORDS:</w:t>
      </w:r>
      <w:r>
        <w:rPr>
          <w:rFonts w:cs="Times New Roman"/>
        </w:rPr>
        <w:t xml:space="preserve"> TPACK model, Teaching Thinking disposition, Teaching Thinking skills, Skill Assessment</w:t>
      </w:r>
    </w:p>
    <w:p w14:paraId="68216EDA">
      <w:pPr>
        <w:widowControl/>
        <w:ind w:firstLine="480"/>
        <w:rPr>
          <w:rFonts w:cs="Times New Roman"/>
        </w:rPr>
      </w:pPr>
      <w:r>
        <w:rPr>
          <w:rFonts w:cs="Times New Roman"/>
        </w:rPr>
        <w:br w:type="page"/>
      </w:r>
      <w:bookmarkStart w:id="206" w:name="_GoBack"/>
      <w:bookmarkEnd w:id="206"/>
    </w:p>
    <w:p w14:paraId="0CEAFCB1">
      <w:pPr>
        <w:ind w:firstLine="480"/>
        <w:rPr>
          <w:rFonts w:cs="Times New Roman"/>
        </w:rPr>
        <w:sectPr>
          <w:headerReference r:id="rId11" w:type="default"/>
          <w:pgSz w:w="11906" w:h="16838"/>
          <w:pgMar w:top="1440" w:right="1797" w:bottom="1440" w:left="1797" w:header="851" w:footer="851" w:gutter="0"/>
          <w:pgNumType w:fmt="upperRoman"/>
          <w:cols w:space="425" w:num="1"/>
          <w:docGrid w:linePitch="326" w:charSpace="0"/>
        </w:sectPr>
      </w:pPr>
    </w:p>
    <w:p w14:paraId="06E50681">
      <w:pPr>
        <w:spacing w:before="480" w:after="360" w:line="240" w:lineRule="auto"/>
        <w:jc w:val="center"/>
        <w:rPr>
          <w:rFonts w:eastAsia="黑体" w:cs="Times New Roman"/>
          <w:bCs/>
          <w:sz w:val="36"/>
          <w:szCs w:val="36"/>
        </w:rPr>
      </w:pPr>
      <w:r>
        <w:rPr>
          <w:rFonts w:eastAsia="黑体" w:cs="Times New Roman"/>
          <w:bCs/>
          <w:sz w:val="36"/>
          <w:szCs w:val="36"/>
        </w:rPr>
        <mc:AlternateContent>
          <mc:Choice Requires="wps">
            <w:drawing>
              <wp:anchor distT="0" distB="0" distL="114300" distR="114300" simplePos="0" relativeHeight="251661312" behindDoc="0" locked="0" layoutInCell="1" allowOverlap="1">
                <wp:simplePos x="0" y="0"/>
                <wp:positionH relativeFrom="column">
                  <wp:posOffset>3447415</wp:posOffset>
                </wp:positionH>
                <wp:positionV relativeFrom="paragraph">
                  <wp:posOffset>-7627620</wp:posOffset>
                </wp:positionV>
                <wp:extent cx="914400" cy="609600"/>
                <wp:effectExtent l="1676400" t="38100" r="19050" b="609600"/>
                <wp:wrapNone/>
                <wp:docPr id="51" name="标注: 弯曲线形(带强调线) 51"/>
                <wp:cNvGraphicFramePr/>
                <a:graphic xmlns:a="http://schemas.openxmlformats.org/drawingml/2006/main">
                  <a:graphicData uri="http://schemas.microsoft.com/office/word/2010/wordprocessingShape">
                    <wps:wsp>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ln>
                      </wps:spPr>
                      <wps:txbx>
                        <w:txbxContent>
                          <w:p w14:paraId="241F2B0D">
                            <w:pPr>
                              <w:ind w:firstLine="480"/>
                            </w:pPr>
                          </w:p>
                        </w:txbxContent>
                      </wps:txbx>
                      <wps:bodyPr rot="0" vert="horz" wrap="square" lIns="91440" tIns="45720" rIns="91440" bIns="45720" anchor="t" anchorCtr="0" upright="1">
                        <a:noAutofit/>
                      </wps:bodyPr>
                    </wps:wsp>
                  </a:graphicData>
                </a:graphic>
              </wp:anchor>
            </w:drawing>
          </mc:Choice>
          <mc:Fallback>
            <w:pict>
              <v:shape id="标注: 弯曲线形(带强调线) 51" o:spid="_x0000_s1026" o:spt="45" type="#_x0000_t45" style="position:absolute;left:0pt;margin-left:271.45pt;margin-top:-600.6pt;height:48pt;width:72pt;z-index:251661312;mso-width-relative:page;mso-height-relative:page;" fillcolor="#FFFFFF" filled="t" stroked="t" coordsize="21600,21600" o:gfxdata="UEsDBAoAAAAAAIdO4kAAAAAAAAAAAAAAAAAEAAAAZHJzL1BLAwQUAAAACACHTuJA1YwSz9wAAAAP&#10;AQAADwAAAGRycy9kb3ducmV2LnhtbE2PwU7DMAyG70i8Q2QkbluSaq220nQqSAgmTgwO2y1tTFvR&#10;OFWTdePtyU5w9O9Pvz8X24sd2IyT7x0pkEsBDKlxpqdWwefH82INzAdNRg+OUMEPetiWtzeFzo07&#10;0zvO+9CyWEI+1wq6EMacc990aLVfuhEp7r7cZHWI49RyM+lzLLcDT4TIuNU9xQudHvGpw+Z7f7IK&#10;3qrHmh9WffV6DDsjX+ZNle6CUvd3UjwAC3gJfzBc9aM6lNGpdicyng0K0lWyiaiChUyETIBFJltn&#10;MauvmRRpArws+P8/yl9QSwMEFAAAAAgAh07iQLL2/8GWAgAAVgUAAA4AAABkcnMvZTJvRG9jLnht&#10;bK1UzW7UMBC+I/EOlk9w2OZnN9vdqNkKtSpC4qdS4QG8jrMx8k+wvZstVw48BBfEAXEDwQVVRTzN&#10;Fh6DiZOW9AepB3KIZjKTz/N9M+Od3bUUaMWM5VplONoKMWKK6pyrRYZfPD8YTDCyjqicCK1Yho+Z&#10;xbuzu3d26iplsS61yJlBAKJsWlcZLp2r0iCwtGSS2C1dMQXBQhtJHLhmEeSG1IAuRRCH4Tiotckr&#10;oymzFr7ut0HcIZrbAOqi4JTta7qUTLkW1TBBHFCyJa8snvlqi4JR96woLHNIZBiYOv+GQ8CeN+9g&#10;tkPShSFVyWlXArlNCVc4ScIVHHoBtU8cQUvDr0FJTo22unBbVMugJeIVARZReEWbo5JUzHMBqW11&#10;Ibr9f7D06erQIJ5nOIkwUkRCx8/evz379ilFm9PPZ+++/jr5ufnx4d7m+8fN6cnvL2/Av48gGZSr&#10;K5sCwFF1aDrPgonm9ROdAw5ZOu1FWRdGNuIAXbT22h9faM/WDlH4OI1GoxC6QiE0DqdjsAEzIOn5&#10;z5Wx7iHTEjUGgFMKvd8jQuili/0xZPXYOt+EvGNC8pfAqpACeroiAkWT7eS8572cuJ8zmAyHw24u&#10;ejnDfs4/cEb9nME0icPJdaCknxRNoaAbKhr3kwZRU5KvCfToWIJ1rkhD2WrB8wMuhHfMYr4nDALK&#10;GT7wTyfmpTShUA3CJ3Hi5bsUs32I0D83QUju4DIQXGZ40k8SCnrXjEczEO2guPV83U3JXOfHMCdG&#10;t+sIlxEYpTavMaphFTNsXy2JYRiJRwpm3Y8G7K53Rsl2DGNi+pF5P0IUBagMO4xac8+1+76sDF+U&#10;cFLk6Sr9AOaz4K4Zs6bUtqrOgXXz09ddDc0+932f9fc6nP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1YwSz9wAAAAPAQAADwAAAAAAAAABACAAAAAiAAAAZHJzL2Rvd25yZXYueG1sUEsBAhQAFAAA&#10;AAgAh07iQLL2/8GWAgAAVgUAAA4AAAAAAAAAAQAgAAAAKwEAAGRycy9lMm9Eb2MueG1sUEsFBgAA&#10;AAAGAAYAWQEAADMGAAAAAA==&#10;" adj="-39600,42660,-20565,4050,-1800,4050">
                <v:fill on="t" focussize="0,0"/>
                <v:stroke color="#000000" miterlimit="8" joinstyle="miter"/>
                <v:imagedata o:title=""/>
                <o:lock v:ext="edit" aspectratio="f"/>
                <v:textbox>
                  <w:txbxContent>
                    <w:p w14:paraId="241F2B0D">
                      <w:pPr>
                        <w:ind w:firstLine="480"/>
                      </w:pPr>
                    </w:p>
                  </w:txbxContent>
                </v:textbox>
              </v:shape>
            </w:pict>
          </mc:Fallback>
        </mc:AlternateContent>
      </w:r>
      <w:r>
        <w:rPr>
          <w:rFonts w:eastAsia="黑体" w:cs="Times New Roman"/>
          <w:bCs/>
          <w:sz w:val="36"/>
          <w:szCs w:val="36"/>
        </w:rPr>
        <w:t>目  录</w:t>
      </w:r>
    </w:p>
    <w:p w14:paraId="7090DF89">
      <w:pPr>
        <w:pStyle w:val="23"/>
        <w:tabs>
          <w:tab w:val="right" w:leader="dot" w:pos="8312"/>
          <w:tab w:val="clear" w:pos="829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_Toc1815 </w:instrText>
      </w:r>
      <w:r>
        <w:rPr>
          <w:rFonts w:hint="eastAsia"/>
        </w:rPr>
        <w:fldChar w:fldCharType="separate"/>
      </w:r>
      <w:r>
        <w:rPr>
          <w:rFonts w:hint="default" w:ascii="Times New Roman" w:hAnsi="Times New Roman" w:eastAsia="黑体"/>
          <w:i w:val="0"/>
          <w:spacing w:val="35"/>
          <w:w w:val="100"/>
          <w:kern w:val="44"/>
          <w:position w:val="0"/>
          <w:szCs w:val="52"/>
          <w14:numSpacing w14:val="tabular"/>
        </w:rPr>
        <w:t xml:space="preserve">第1章 </w:t>
      </w:r>
      <w:r>
        <w:rPr>
          <w:rFonts w:hint="eastAsia"/>
          <w:szCs w:val="32"/>
        </w:rPr>
        <w:t>研究背景</w:t>
      </w:r>
      <w:r>
        <w:tab/>
      </w:r>
      <w:r>
        <w:fldChar w:fldCharType="begin"/>
      </w:r>
      <w:r>
        <w:instrText xml:space="preserve"> PAGEREF _Toc1815 \h </w:instrText>
      </w:r>
      <w:r>
        <w:fldChar w:fldCharType="separate"/>
      </w:r>
      <w:r>
        <w:t>1</w:t>
      </w:r>
      <w:r>
        <w:fldChar w:fldCharType="end"/>
      </w:r>
      <w:r>
        <w:rPr>
          <w:rFonts w:hint="eastAsia"/>
        </w:rPr>
        <w:fldChar w:fldCharType="end"/>
      </w:r>
    </w:p>
    <w:p w14:paraId="3B2B219A">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_Toc30669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1.1 </w:t>
      </w:r>
      <w:r>
        <w:rPr>
          <w:rFonts w:hint="eastAsia"/>
        </w:rPr>
        <w:t>问题的提出</w:t>
      </w:r>
      <w:r>
        <w:tab/>
      </w:r>
      <w:r>
        <w:fldChar w:fldCharType="begin"/>
      </w:r>
      <w:r>
        <w:instrText xml:space="preserve"> PAGEREF _Toc30669 \h </w:instrText>
      </w:r>
      <w:r>
        <w:fldChar w:fldCharType="separate"/>
      </w:r>
      <w:r>
        <w:t>1</w:t>
      </w:r>
      <w:r>
        <w:fldChar w:fldCharType="end"/>
      </w:r>
      <w:r>
        <w:rPr>
          <w:rFonts w:hint="eastAsia" w:cs="Times New Roman"/>
          <w:bCs/>
          <w:szCs w:val="24"/>
        </w:rPr>
        <w:fldChar w:fldCharType="end"/>
      </w:r>
    </w:p>
    <w:p w14:paraId="4C98A77A">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_Toc6505 </w:instrText>
      </w:r>
      <w:r>
        <w:rPr>
          <w:rFonts w:hint="eastAsia" w:cs="Times New Roman"/>
          <w:bCs/>
          <w:szCs w:val="24"/>
        </w:rPr>
        <w:fldChar w:fldCharType="separate"/>
      </w:r>
      <w:r>
        <w:rPr>
          <w:rFonts w:hint="default" w:ascii="Times New Roman" w:hAnsi="Times New Roman" w:eastAsia="黑体" w:cs="Times New Roman"/>
          <w:i w:val="0"/>
          <w:szCs w:val="32"/>
        </w:rPr>
        <w:t xml:space="preserve">1.1.1 </w:t>
      </w:r>
      <w:r>
        <w:rPr>
          <w:rFonts w:hint="eastAsia"/>
        </w:rPr>
        <w:t>培养思维是新一轮基础教育课程改革的重点</w:t>
      </w:r>
      <w:r>
        <w:tab/>
      </w:r>
      <w:r>
        <w:fldChar w:fldCharType="begin"/>
      </w:r>
      <w:r>
        <w:instrText xml:space="preserve"> PAGEREF _Toc6505 \h </w:instrText>
      </w:r>
      <w:r>
        <w:fldChar w:fldCharType="separate"/>
      </w:r>
      <w:r>
        <w:t>1</w:t>
      </w:r>
      <w:r>
        <w:fldChar w:fldCharType="end"/>
      </w:r>
      <w:r>
        <w:rPr>
          <w:rFonts w:hint="eastAsia" w:cs="Times New Roman"/>
          <w:bCs/>
          <w:szCs w:val="24"/>
        </w:rPr>
        <w:fldChar w:fldCharType="end"/>
      </w:r>
    </w:p>
    <w:p w14:paraId="13922B15">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_Toc8081 </w:instrText>
      </w:r>
      <w:r>
        <w:rPr>
          <w:rFonts w:hint="eastAsia" w:cs="Times New Roman"/>
          <w:bCs/>
          <w:szCs w:val="24"/>
        </w:rPr>
        <w:fldChar w:fldCharType="separate"/>
      </w:r>
      <w:r>
        <w:rPr>
          <w:rFonts w:hint="default" w:ascii="Times New Roman" w:hAnsi="Times New Roman" w:eastAsia="黑体" w:cs="Times New Roman"/>
          <w:i w:val="0"/>
          <w:szCs w:val="32"/>
        </w:rPr>
        <w:t xml:space="preserve">1.1.2 </w:t>
      </w:r>
      <w:r>
        <w:rPr>
          <w:rFonts w:hint="eastAsia"/>
        </w:rPr>
        <w:t>面向思维教学的教师专业发展是落实核心素养的重要保障</w:t>
      </w:r>
      <w:r>
        <w:tab/>
      </w:r>
      <w:r>
        <w:fldChar w:fldCharType="begin"/>
      </w:r>
      <w:r>
        <w:instrText xml:space="preserve"> PAGEREF _Toc8081 \h </w:instrText>
      </w:r>
      <w:r>
        <w:fldChar w:fldCharType="separate"/>
      </w:r>
      <w:r>
        <w:t>1</w:t>
      </w:r>
      <w:r>
        <w:fldChar w:fldCharType="end"/>
      </w:r>
      <w:r>
        <w:rPr>
          <w:rFonts w:hint="eastAsia" w:cs="Times New Roman"/>
          <w:bCs/>
          <w:szCs w:val="24"/>
        </w:rPr>
        <w:fldChar w:fldCharType="end"/>
      </w:r>
    </w:p>
    <w:p w14:paraId="5C13CDA0">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_Toc14738 </w:instrText>
      </w:r>
      <w:r>
        <w:rPr>
          <w:rFonts w:hint="eastAsia" w:cs="Times New Roman"/>
          <w:bCs/>
          <w:szCs w:val="24"/>
        </w:rPr>
        <w:fldChar w:fldCharType="separate"/>
      </w:r>
      <w:r>
        <w:rPr>
          <w:rFonts w:hint="default" w:ascii="Times New Roman" w:hAnsi="Times New Roman" w:eastAsia="黑体" w:cs="Times New Roman"/>
          <w:i w:val="0"/>
          <w:szCs w:val="32"/>
          <w:lang w:eastAsia="zh-Hans"/>
        </w:rPr>
        <w:t xml:space="preserve">1.1.3 </w:t>
      </w:r>
      <w:r>
        <w:rPr>
          <w:rFonts w:hint="eastAsia"/>
          <w:lang w:eastAsia="zh-Hans"/>
        </w:rPr>
        <w:t>教师</w:t>
      </w:r>
      <w:r>
        <w:rPr>
          <w:rFonts w:hint="eastAsia"/>
        </w:rPr>
        <w:t>的</w:t>
      </w:r>
      <w:r>
        <w:rPr>
          <w:rFonts w:hint="eastAsia"/>
          <w:lang w:eastAsia="zh-Hans"/>
        </w:rPr>
        <w:t>思维</w:t>
      </w:r>
      <w:r>
        <w:rPr>
          <w:rFonts w:hint="eastAsia"/>
        </w:rPr>
        <w:t>教学技能决定了</w:t>
      </w:r>
      <w:r>
        <w:rPr>
          <w:rFonts w:hint="eastAsia"/>
          <w:lang w:eastAsia="zh-Hans"/>
        </w:rPr>
        <w:t>其</w:t>
      </w:r>
      <w:r>
        <w:rPr>
          <w:rFonts w:hint="eastAsia"/>
        </w:rPr>
        <w:t>思维教学</w:t>
      </w:r>
      <w:r>
        <w:rPr>
          <w:rFonts w:hint="eastAsia"/>
          <w:lang w:eastAsia="zh-Hans"/>
        </w:rPr>
        <w:t>专业发展水平</w:t>
      </w:r>
      <w:r>
        <w:tab/>
      </w:r>
      <w:r>
        <w:fldChar w:fldCharType="begin"/>
      </w:r>
      <w:r>
        <w:instrText xml:space="preserve"> PAGEREF _Toc14738 \h </w:instrText>
      </w:r>
      <w:r>
        <w:fldChar w:fldCharType="separate"/>
      </w:r>
      <w:r>
        <w:t>2</w:t>
      </w:r>
      <w:r>
        <w:fldChar w:fldCharType="end"/>
      </w:r>
      <w:r>
        <w:rPr>
          <w:rFonts w:hint="eastAsia" w:cs="Times New Roman"/>
          <w:bCs/>
          <w:szCs w:val="24"/>
        </w:rPr>
        <w:fldChar w:fldCharType="end"/>
      </w:r>
    </w:p>
    <w:p w14:paraId="64D3013A">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_Toc24018 </w:instrText>
      </w:r>
      <w:r>
        <w:rPr>
          <w:rFonts w:hint="eastAsia" w:cs="Times New Roman"/>
          <w:bCs/>
          <w:szCs w:val="24"/>
        </w:rPr>
        <w:fldChar w:fldCharType="separate"/>
      </w:r>
      <w:r>
        <w:rPr>
          <w:rFonts w:hint="default" w:ascii="Times New Roman" w:hAnsi="Times New Roman" w:eastAsia="黑体" w:cs="Times New Roman"/>
          <w:i w:val="0"/>
          <w:szCs w:val="32"/>
        </w:rPr>
        <w:t xml:space="preserve">1.1.4 </w:t>
      </w:r>
      <w:r>
        <w:rPr>
          <w:rFonts w:hint="eastAsia"/>
        </w:rPr>
        <w:t>缺少教师思维教学的评测工具</w:t>
      </w:r>
      <w:r>
        <w:tab/>
      </w:r>
      <w:r>
        <w:fldChar w:fldCharType="begin"/>
      </w:r>
      <w:r>
        <w:instrText xml:space="preserve"> PAGEREF _Toc24018 \h </w:instrText>
      </w:r>
      <w:r>
        <w:fldChar w:fldCharType="separate"/>
      </w:r>
      <w:r>
        <w:t>2</w:t>
      </w:r>
      <w:r>
        <w:fldChar w:fldCharType="end"/>
      </w:r>
      <w:r>
        <w:rPr>
          <w:rFonts w:hint="eastAsia" w:cs="Times New Roman"/>
          <w:bCs/>
          <w:szCs w:val="24"/>
        </w:rPr>
        <w:fldChar w:fldCharType="end"/>
      </w:r>
    </w:p>
    <w:p w14:paraId="49250D41">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_Toc29500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1.2 </w:t>
      </w:r>
      <w:r>
        <w:rPr>
          <w:rFonts w:hint="eastAsia"/>
        </w:rPr>
        <w:t>研究意义</w:t>
      </w:r>
      <w:r>
        <w:tab/>
      </w:r>
      <w:r>
        <w:fldChar w:fldCharType="begin"/>
      </w:r>
      <w:r>
        <w:instrText xml:space="preserve"> PAGEREF _Toc29500 \h </w:instrText>
      </w:r>
      <w:r>
        <w:fldChar w:fldCharType="separate"/>
      </w:r>
      <w:r>
        <w:t>2</w:t>
      </w:r>
      <w:r>
        <w:fldChar w:fldCharType="end"/>
      </w:r>
      <w:r>
        <w:rPr>
          <w:rFonts w:hint="eastAsia" w:cs="Times New Roman"/>
          <w:bCs/>
          <w:szCs w:val="24"/>
        </w:rPr>
        <w:fldChar w:fldCharType="end"/>
      </w:r>
    </w:p>
    <w:p w14:paraId="5FB77B01">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_Toc25004 </w:instrText>
      </w:r>
      <w:r>
        <w:rPr>
          <w:rFonts w:hint="eastAsia" w:cs="Times New Roman"/>
          <w:bCs/>
          <w:szCs w:val="24"/>
        </w:rPr>
        <w:fldChar w:fldCharType="separate"/>
      </w:r>
      <w:r>
        <w:rPr>
          <w:rFonts w:hint="default" w:ascii="Times New Roman" w:hAnsi="Times New Roman" w:eastAsia="黑体" w:cs="Times New Roman"/>
          <w:i w:val="0"/>
          <w:szCs w:val="32"/>
        </w:rPr>
        <w:t xml:space="preserve">1.2.1 </w:t>
      </w:r>
      <w:r>
        <w:rPr>
          <w:rFonts w:hint="eastAsia"/>
        </w:rPr>
        <w:t>理论意义</w:t>
      </w:r>
      <w:r>
        <w:tab/>
      </w:r>
      <w:r>
        <w:fldChar w:fldCharType="begin"/>
      </w:r>
      <w:r>
        <w:instrText xml:space="preserve"> PAGEREF _Toc25004 \h </w:instrText>
      </w:r>
      <w:r>
        <w:fldChar w:fldCharType="separate"/>
      </w:r>
      <w:r>
        <w:t>2</w:t>
      </w:r>
      <w:r>
        <w:fldChar w:fldCharType="end"/>
      </w:r>
      <w:r>
        <w:rPr>
          <w:rFonts w:hint="eastAsia" w:cs="Times New Roman"/>
          <w:bCs/>
          <w:szCs w:val="24"/>
        </w:rPr>
        <w:fldChar w:fldCharType="end"/>
      </w:r>
    </w:p>
    <w:p w14:paraId="06C97A9C">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_Toc10947 </w:instrText>
      </w:r>
      <w:r>
        <w:rPr>
          <w:rFonts w:hint="eastAsia" w:cs="Times New Roman"/>
          <w:bCs/>
          <w:szCs w:val="24"/>
        </w:rPr>
        <w:fldChar w:fldCharType="separate"/>
      </w:r>
      <w:r>
        <w:rPr>
          <w:rFonts w:hint="default" w:ascii="Times New Roman" w:hAnsi="Times New Roman" w:eastAsia="黑体" w:cs="Times New Roman"/>
          <w:i w:val="0"/>
          <w:szCs w:val="32"/>
        </w:rPr>
        <w:t xml:space="preserve">1.2.2 </w:t>
      </w:r>
      <w:r>
        <w:rPr>
          <w:rFonts w:hint="eastAsia"/>
        </w:rPr>
        <w:t>实践意义</w:t>
      </w:r>
      <w:r>
        <w:tab/>
      </w:r>
      <w:r>
        <w:fldChar w:fldCharType="begin"/>
      </w:r>
      <w:r>
        <w:instrText xml:space="preserve"> PAGEREF _Toc10947 \h </w:instrText>
      </w:r>
      <w:r>
        <w:fldChar w:fldCharType="separate"/>
      </w:r>
      <w:r>
        <w:t>3</w:t>
      </w:r>
      <w:r>
        <w:fldChar w:fldCharType="end"/>
      </w:r>
      <w:r>
        <w:rPr>
          <w:rFonts w:hint="eastAsia" w:cs="Times New Roman"/>
          <w:bCs/>
          <w:szCs w:val="24"/>
        </w:rPr>
        <w:fldChar w:fldCharType="end"/>
      </w:r>
    </w:p>
    <w:p w14:paraId="7AEBE5D4">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_Toc28918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1.3 </w:t>
      </w:r>
      <w:r>
        <w:rPr>
          <w:rFonts w:hint="eastAsia"/>
        </w:rPr>
        <w:t>研究目的</w:t>
      </w:r>
      <w:r>
        <w:tab/>
      </w:r>
      <w:r>
        <w:fldChar w:fldCharType="begin"/>
      </w:r>
      <w:r>
        <w:instrText xml:space="preserve"> PAGEREF _Toc28918 \h </w:instrText>
      </w:r>
      <w:r>
        <w:fldChar w:fldCharType="separate"/>
      </w:r>
      <w:r>
        <w:t>3</w:t>
      </w:r>
      <w:r>
        <w:fldChar w:fldCharType="end"/>
      </w:r>
      <w:r>
        <w:rPr>
          <w:rFonts w:hint="eastAsia" w:cs="Times New Roman"/>
          <w:bCs/>
          <w:szCs w:val="24"/>
        </w:rPr>
        <w:fldChar w:fldCharType="end"/>
      </w:r>
    </w:p>
    <w:p w14:paraId="7FF045B2">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_Toc24037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1.4 </w:t>
      </w:r>
      <w:r>
        <w:rPr>
          <w:rFonts w:hint="eastAsia"/>
        </w:rPr>
        <w:t>研究问题</w:t>
      </w:r>
      <w:r>
        <w:tab/>
      </w:r>
      <w:r>
        <w:fldChar w:fldCharType="begin"/>
      </w:r>
      <w:r>
        <w:instrText xml:space="preserve"> PAGEREF _Toc24037 \h </w:instrText>
      </w:r>
      <w:r>
        <w:fldChar w:fldCharType="separate"/>
      </w:r>
      <w:r>
        <w:t>3</w:t>
      </w:r>
      <w:r>
        <w:fldChar w:fldCharType="end"/>
      </w:r>
      <w:r>
        <w:rPr>
          <w:rFonts w:hint="eastAsia" w:cs="Times New Roman"/>
          <w:bCs/>
          <w:szCs w:val="24"/>
        </w:rPr>
        <w:fldChar w:fldCharType="end"/>
      </w:r>
    </w:p>
    <w:p w14:paraId="0F7E82D6">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_Toc11442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1.5 </w:t>
      </w:r>
      <w:r>
        <w:rPr>
          <w:rFonts w:hint="eastAsia"/>
        </w:rPr>
        <w:t>研究内容</w:t>
      </w:r>
      <w:r>
        <w:tab/>
      </w:r>
      <w:r>
        <w:fldChar w:fldCharType="begin"/>
      </w:r>
      <w:r>
        <w:instrText xml:space="preserve"> PAGEREF _Toc11442 \h </w:instrText>
      </w:r>
      <w:r>
        <w:fldChar w:fldCharType="separate"/>
      </w:r>
      <w:r>
        <w:t>4</w:t>
      </w:r>
      <w:r>
        <w:fldChar w:fldCharType="end"/>
      </w:r>
      <w:r>
        <w:rPr>
          <w:rFonts w:hint="eastAsia" w:cs="Times New Roman"/>
          <w:bCs/>
          <w:szCs w:val="24"/>
        </w:rPr>
        <w:fldChar w:fldCharType="end"/>
      </w:r>
    </w:p>
    <w:p w14:paraId="54EDD6D0">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_Toc17133 </w:instrText>
      </w:r>
      <w:r>
        <w:rPr>
          <w:rFonts w:hint="eastAsia" w:cs="Times New Roman"/>
          <w:bCs/>
          <w:szCs w:val="24"/>
        </w:rPr>
        <w:fldChar w:fldCharType="separate"/>
      </w:r>
      <w:r>
        <w:rPr>
          <w:rFonts w:hint="default" w:ascii="Times New Roman" w:hAnsi="Times New Roman" w:eastAsia="黑体"/>
          <w:i w:val="0"/>
          <w:spacing w:val="35"/>
          <w:w w:val="100"/>
          <w:kern w:val="44"/>
          <w:position w:val="0"/>
          <w:szCs w:val="52"/>
          <w14:numSpacing w14:val="tabular"/>
        </w:rPr>
        <w:t xml:space="preserve">第2章 </w:t>
      </w:r>
      <w:r>
        <w:rPr>
          <w:rFonts w:hint="eastAsia"/>
          <w:szCs w:val="32"/>
        </w:rPr>
        <w:t>概念界定与理论基础</w:t>
      </w:r>
      <w:r>
        <w:tab/>
      </w:r>
      <w:r>
        <w:fldChar w:fldCharType="begin"/>
      </w:r>
      <w:r>
        <w:instrText xml:space="preserve"> PAGEREF _Toc17133 \h </w:instrText>
      </w:r>
      <w:r>
        <w:fldChar w:fldCharType="separate"/>
      </w:r>
      <w:r>
        <w:t>5</w:t>
      </w:r>
      <w:r>
        <w:fldChar w:fldCharType="end"/>
      </w:r>
      <w:r>
        <w:rPr>
          <w:rFonts w:hint="eastAsia" w:cs="Times New Roman"/>
          <w:bCs/>
          <w:szCs w:val="24"/>
        </w:rPr>
        <w:fldChar w:fldCharType="end"/>
      </w:r>
    </w:p>
    <w:p w14:paraId="45C2CFAA">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_Toc28168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2.1 </w:t>
      </w:r>
      <w:r>
        <w:rPr>
          <w:rFonts w:hint="eastAsia"/>
        </w:rPr>
        <w:t>概念界定</w:t>
      </w:r>
      <w:r>
        <w:tab/>
      </w:r>
      <w:r>
        <w:fldChar w:fldCharType="begin"/>
      </w:r>
      <w:r>
        <w:instrText xml:space="preserve"> PAGEREF _Toc28168 \h </w:instrText>
      </w:r>
      <w:r>
        <w:fldChar w:fldCharType="separate"/>
      </w:r>
      <w:r>
        <w:t>5</w:t>
      </w:r>
      <w:r>
        <w:fldChar w:fldCharType="end"/>
      </w:r>
      <w:r>
        <w:rPr>
          <w:rFonts w:hint="eastAsia" w:cs="Times New Roman"/>
          <w:bCs/>
          <w:szCs w:val="24"/>
        </w:rPr>
        <w:fldChar w:fldCharType="end"/>
      </w:r>
    </w:p>
    <w:p w14:paraId="22372554">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_Toc582 </w:instrText>
      </w:r>
      <w:r>
        <w:rPr>
          <w:rFonts w:hint="eastAsia" w:cs="Times New Roman"/>
          <w:bCs/>
          <w:szCs w:val="24"/>
        </w:rPr>
        <w:fldChar w:fldCharType="separate"/>
      </w:r>
      <w:r>
        <w:rPr>
          <w:rFonts w:hint="default" w:ascii="Times New Roman" w:hAnsi="Times New Roman" w:eastAsia="黑体" w:cs="Times New Roman"/>
          <w:i w:val="0"/>
          <w:szCs w:val="32"/>
        </w:rPr>
        <w:t xml:space="preserve">2.1.1 </w:t>
      </w:r>
      <w:r>
        <w:rPr>
          <w:rFonts w:hint="eastAsia"/>
        </w:rPr>
        <w:t>通用思维技能</w:t>
      </w:r>
      <w:r>
        <w:tab/>
      </w:r>
      <w:r>
        <w:fldChar w:fldCharType="begin"/>
      </w:r>
      <w:r>
        <w:instrText xml:space="preserve"> PAGEREF _Toc582 \h </w:instrText>
      </w:r>
      <w:r>
        <w:fldChar w:fldCharType="separate"/>
      </w:r>
      <w:r>
        <w:t>5</w:t>
      </w:r>
      <w:r>
        <w:fldChar w:fldCharType="end"/>
      </w:r>
      <w:r>
        <w:rPr>
          <w:rFonts w:hint="eastAsia" w:cs="Times New Roman"/>
          <w:bCs/>
          <w:szCs w:val="24"/>
        </w:rPr>
        <w:fldChar w:fldCharType="end"/>
      </w:r>
    </w:p>
    <w:p w14:paraId="316F4FEF">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_Toc10255 </w:instrText>
      </w:r>
      <w:r>
        <w:rPr>
          <w:rFonts w:hint="eastAsia" w:cs="Times New Roman"/>
          <w:bCs/>
          <w:szCs w:val="24"/>
        </w:rPr>
        <w:fldChar w:fldCharType="separate"/>
      </w:r>
      <w:r>
        <w:rPr>
          <w:rFonts w:hint="default" w:ascii="Times New Roman" w:hAnsi="Times New Roman" w:eastAsia="黑体" w:cs="Times New Roman"/>
          <w:i w:val="0"/>
          <w:szCs w:val="32"/>
        </w:rPr>
        <w:t xml:space="preserve">2.1.2 </w:t>
      </w:r>
      <w:r>
        <w:rPr>
          <w:rFonts w:hint="eastAsia"/>
        </w:rPr>
        <w:t>通用思维教学技能</w:t>
      </w:r>
      <w:r>
        <w:tab/>
      </w:r>
      <w:r>
        <w:fldChar w:fldCharType="begin"/>
      </w:r>
      <w:r>
        <w:instrText xml:space="preserve"> PAGEREF _Toc10255 \h </w:instrText>
      </w:r>
      <w:r>
        <w:fldChar w:fldCharType="separate"/>
      </w:r>
      <w:r>
        <w:t>5</w:t>
      </w:r>
      <w:r>
        <w:fldChar w:fldCharType="end"/>
      </w:r>
      <w:r>
        <w:rPr>
          <w:rFonts w:hint="eastAsia" w:cs="Times New Roman"/>
          <w:bCs/>
          <w:szCs w:val="24"/>
        </w:rPr>
        <w:fldChar w:fldCharType="end"/>
      </w:r>
    </w:p>
    <w:p w14:paraId="0177F3B4">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_Toc26009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2.2 </w:t>
      </w:r>
      <w:r>
        <w:rPr>
          <w:rFonts w:hint="eastAsia"/>
        </w:rPr>
        <w:t>理论基础</w:t>
      </w:r>
      <w:r>
        <w:tab/>
      </w:r>
      <w:r>
        <w:fldChar w:fldCharType="begin"/>
      </w:r>
      <w:r>
        <w:instrText xml:space="preserve"> PAGEREF _Toc26009 \h </w:instrText>
      </w:r>
      <w:r>
        <w:fldChar w:fldCharType="separate"/>
      </w:r>
      <w:r>
        <w:t>6</w:t>
      </w:r>
      <w:r>
        <w:fldChar w:fldCharType="end"/>
      </w:r>
      <w:r>
        <w:rPr>
          <w:rFonts w:hint="eastAsia" w:cs="Times New Roman"/>
          <w:bCs/>
          <w:szCs w:val="24"/>
        </w:rPr>
        <w:fldChar w:fldCharType="end"/>
      </w:r>
    </w:p>
    <w:p w14:paraId="5B4C6459">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_Toc23797 </w:instrText>
      </w:r>
      <w:r>
        <w:rPr>
          <w:rFonts w:hint="eastAsia" w:cs="Times New Roman"/>
          <w:bCs/>
          <w:szCs w:val="24"/>
        </w:rPr>
        <w:fldChar w:fldCharType="separate"/>
      </w:r>
      <w:r>
        <w:rPr>
          <w:rFonts w:hint="default" w:ascii="Times New Roman" w:hAnsi="Times New Roman" w:eastAsia="黑体" w:cs="Times New Roman"/>
          <w:i w:val="0"/>
          <w:szCs w:val="32"/>
        </w:rPr>
        <w:t xml:space="preserve">2.2.1 </w:t>
      </w:r>
      <w:r>
        <w:rPr>
          <w:rFonts w:hint="eastAsia"/>
        </w:rPr>
        <w:t>教师学科教学法知识（PCK模型）</w:t>
      </w:r>
      <w:r>
        <w:tab/>
      </w:r>
      <w:r>
        <w:fldChar w:fldCharType="begin"/>
      </w:r>
      <w:r>
        <w:instrText xml:space="preserve"> PAGEREF _Toc23797 \h </w:instrText>
      </w:r>
      <w:r>
        <w:fldChar w:fldCharType="separate"/>
      </w:r>
      <w:r>
        <w:t>6</w:t>
      </w:r>
      <w:r>
        <w:fldChar w:fldCharType="end"/>
      </w:r>
      <w:r>
        <w:rPr>
          <w:rFonts w:hint="eastAsia" w:cs="Times New Roman"/>
          <w:bCs/>
          <w:szCs w:val="24"/>
        </w:rPr>
        <w:fldChar w:fldCharType="end"/>
      </w:r>
    </w:p>
    <w:p w14:paraId="410C94EB">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_Toc28900 </w:instrText>
      </w:r>
      <w:r>
        <w:rPr>
          <w:rFonts w:hint="eastAsia" w:cs="Times New Roman"/>
          <w:bCs/>
          <w:szCs w:val="24"/>
        </w:rPr>
        <w:fldChar w:fldCharType="separate"/>
      </w:r>
      <w:r>
        <w:rPr>
          <w:rFonts w:hint="default" w:ascii="Times New Roman" w:hAnsi="Times New Roman" w:eastAsia="黑体" w:cs="Times New Roman"/>
          <w:i w:val="0"/>
          <w:szCs w:val="32"/>
        </w:rPr>
        <w:t xml:space="preserve">2.2.2 </w:t>
      </w:r>
      <w:r>
        <w:rPr>
          <w:rFonts w:hint="eastAsia"/>
        </w:rPr>
        <w:t>整合技术的学科教学知识（TPACK模型）</w:t>
      </w:r>
      <w:r>
        <w:tab/>
      </w:r>
      <w:r>
        <w:fldChar w:fldCharType="begin"/>
      </w:r>
      <w:r>
        <w:instrText xml:space="preserve"> PAGEREF _Toc28900 \h </w:instrText>
      </w:r>
      <w:r>
        <w:fldChar w:fldCharType="separate"/>
      </w:r>
      <w:r>
        <w:t>6</w:t>
      </w:r>
      <w:r>
        <w:fldChar w:fldCharType="end"/>
      </w:r>
      <w:r>
        <w:rPr>
          <w:rFonts w:hint="eastAsia" w:cs="Times New Roman"/>
          <w:bCs/>
          <w:szCs w:val="24"/>
        </w:rPr>
        <w:fldChar w:fldCharType="end"/>
      </w:r>
    </w:p>
    <w:p w14:paraId="2AED1829">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_Toc26944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2.3 </w:t>
      </w:r>
      <w:r>
        <w:rPr>
          <w:rFonts w:hint="eastAsia"/>
        </w:rPr>
        <w:t>小结与启示</w:t>
      </w:r>
      <w:r>
        <w:tab/>
      </w:r>
      <w:r>
        <w:fldChar w:fldCharType="begin"/>
      </w:r>
      <w:r>
        <w:instrText xml:space="preserve"> PAGEREF _Toc26944 \h </w:instrText>
      </w:r>
      <w:r>
        <w:fldChar w:fldCharType="separate"/>
      </w:r>
      <w:r>
        <w:t>7</w:t>
      </w:r>
      <w:r>
        <w:fldChar w:fldCharType="end"/>
      </w:r>
      <w:r>
        <w:rPr>
          <w:rFonts w:hint="eastAsia" w:cs="Times New Roman"/>
          <w:bCs/>
          <w:szCs w:val="24"/>
        </w:rPr>
        <w:fldChar w:fldCharType="end"/>
      </w:r>
    </w:p>
    <w:p w14:paraId="55EF7289">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_Toc15651 </w:instrText>
      </w:r>
      <w:r>
        <w:rPr>
          <w:rFonts w:hint="eastAsia" w:cs="Times New Roman"/>
          <w:bCs/>
          <w:szCs w:val="24"/>
        </w:rPr>
        <w:fldChar w:fldCharType="separate"/>
      </w:r>
      <w:r>
        <w:rPr>
          <w:rFonts w:hint="default" w:ascii="Times New Roman" w:hAnsi="Times New Roman" w:eastAsia="黑体" w:cs="Times New Roman"/>
          <w:i w:val="0"/>
          <w:spacing w:val="35"/>
          <w:w w:val="100"/>
          <w:kern w:val="44"/>
          <w:position w:val="0"/>
          <w:szCs w:val="52"/>
          <w14:numSpacing w14:val="tabular"/>
        </w:rPr>
        <w:t xml:space="preserve">第3章 </w:t>
      </w:r>
      <w:r>
        <w:rPr>
          <w:rFonts w:hint="eastAsia" w:ascii="黑体" w:hAnsi="黑体" w:cs="Times New Roman"/>
          <w:szCs w:val="32"/>
        </w:rPr>
        <w:t>文献综述</w:t>
      </w:r>
      <w:r>
        <w:tab/>
      </w:r>
      <w:r>
        <w:fldChar w:fldCharType="begin"/>
      </w:r>
      <w:r>
        <w:instrText xml:space="preserve"> PAGEREF _Toc15651 \h </w:instrText>
      </w:r>
      <w:r>
        <w:fldChar w:fldCharType="separate"/>
      </w:r>
      <w:r>
        <w:t>9</w:t>
      </w:r>
      <w:r>
        <w:fldChar w:fldCharType="end"/>
      </w:r>
      <w:r>
        <w:rPr>
          <w:rFonts w:hint="eastAsia" w:cs="Times New Roman"/>
          <w:bCs/>
          <w:szCs w:val="24"/>
        </w:rPr>
        <w:fldChar w:fldCharType="end"/>
      </w:r>
    </w:p>
    <w:p w14:paraId="6B3CD2D9">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_Toc15935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3.1 </w:t>
      </w:r>
      <w:r>
        <w:rPr>
          <w:rFonts w:hint="eastAsia"/>
        </w:rPr>
        <w:t>思维教学</w:t>
      </w:r>
      <w:r>
        <w:tab/>
      </w:r>
      <w:r>
        <w:fldChar w:fldCharType="begin"/>
      </w:r>
      <w:r>
        <w:instrText xml:space="preserve"> PAGEREF _Toc15935 \h </w:instrText>
      </w:r>
      <w:r>
        <w:fldChar w:fldCharType="separate"/>
      </w:r>
      <w:r>
        <w:t>9</w:t>
      </w:r>
      <w:r>
        <w:fldChar w:fldCharType="end"/>
      </w:r>
      <w:r>
        <w:rPr>
          <w:rFonts w:hint="eastAsia" w:cs="Times New Roman"/>
          <w:bCs/>
          <w:szCs w:val="24"/>
        </w:rPr>
        <w:fldChar w:fldCharType="end"/>
      </w:r>
    </w:p>
    <w:p w14:paraId="6D95DEDD">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_Toc27023 </w:instrText>
      </w:r>
      <w:r>
        <w:rPr>
          <w:rFonts w:hint="eastAsia" w:cs="Times New Roman"/>
          <w:bCs/>
          <w:szCs w:val="24"/>
        </w:rPr>
        <w:fldChar w:fldCharType="separate"/>
      </w:r>
      <w:r>
        <w:rPr>
          <w:rFonts w:hint="default" w:ascii="Times New Roman" w:hAnsi="Times New Roman" w:eastAsia="黑体" w:cs="Times New Roman"/>
          <w:i w:val="0"/>
          <w:szCs w:val="32"/>
        </w:rPr>
        <w:t xml:space="preserve">3.1.1 </w:t>
      </w:r>
      <w:r>
        <w:rPr>
          <w:rFonts w:hint="eastAsia"/>
        </w:rPr>
        <w:t>思维教学相关理论</w:t>
      </w:r>
      <w:r>
        <w:tab/>
      </w:r>
      <w:r>
        <w:fldChar w:fldCharType="begin"/>
      </w:r>
      <w:r>
        <w:instrText xml:space="preserve"> PAGEREF _Toc27023 \h </w:instrText>
      </w:r>
      <w:r>
        <w:fldChar w:fldCharType="separate"/>
      </w:r>
      <w:r>
        <w:t>9</w:t>
      </w:r>
      <w:r>
        <w:fldChar w:fldCharType="end"/>
      </w:r>
      <w:r>
        <w:rPr>
          <w:rFonts w:hint="eastAsia" w:cs="Times New Roman"/>
          <w:bCs/>
          <w:szCs w:val="24"/>
        </w:rPr>
        <w:fldChar w:fldCharType="end"/>
      </w:r>
    </w:p>
    <w:p w14:paraId="0723D38C">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_Toc11494 </w:instrText>
      </w:r>
      <w:r>
        <w:rPr>
          <w:rFonts w:hint="eastAsia" w:cs="Times New Roman"/>
          <w:bCs/>
          <w:szCs w:val="24"/>
        </w:rPr>
        <w:fldChar w:fldCharType="separate"/>
      </w:r>
      <w:r>
        <w:rPr>
          <w:rFonts w:hint="default" w:ascii="Times New Roman" w:hAnsi="Times New Roman" w:eastAsia="黑体" w:cs="Times New Roman"/>
          <w:i w:val="0"/>
          <w:szCs w:val="32"/>
        </w:rPr>
        <w:t xml:space="preserve">3.1.2 </w:t>
      </w:r>
      <w:r>
        <w:rPr>
          <w:rFonts w:hint="eastAsia"/>
        </w:rPr>
        <w:t>思维教学的实践途径</w:t>
      </w:r>
      <w:r>
        <w:tab/>
      </w:r>
      <w:r>
        <w:fldChar w:fldCharType="begin"/>
      </w:r>
      <w:r>
        <w:instrText xml:space="preserve"> PAGEREF _Toc11494 \h </w:instrText>
      </w:r>
      <w:r>
        <w:fldChar w:fldCharType="separate"/>
      </w:r>
      <w:r>
        <w:t>10</w:t>
      </w:r>
      <w:r>
        <w:fldChar w:fldCharType="end"/>
      </w:r>
      <w:r>
        <w:rPr>
          <w:rFonts w:hint="eastAsia" w:cs="Times New Roman"/>
          <w:bCs/>
          <w:szCs w:val="24"/>
        </w:rPr>
        <w:fldChar w:fldCharType="end"/>
      </w:r>
    </w:p>
    <w:p w14:paraId="302AFBC7">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_Toc24441 </w:instrText>
      </w:r>
      <w:r>
        <w:rPr>
          <w:rFonts w:hint="eastAsia" w:cs="Times New Roman"/>
          <w:bCs/>
          <w:szCs w:val="24"/>
        </w:rPr>
        <w:fldChar w:fldCharType="separate"/>
      </w:r>
      <w:r>
        <w:rPr>
          <w:rFonts w:hint="default" w:ascii="Times New Roman" w:hAnsi="Times New Roman" w:eastAsia="黑体" w:cs="Times New Roman"/>
          <w:i w:val="0"/>
          <w:szCs w:val="32"/>
        </w:rPr>
        <w:t xml:space="preserve">3.1.3 </w:t>
      </w:r>
      <w:r>
        <w:rPr>
          <w:rFonts w:hint="eastAsia"/>
        </w:rPr>
        <w:t>通用思维教学的相关实践理论</w:t>
      </w:r>
      <w:r>
        <w:tab/>
      </w:r>
      <w:r>
        <w:fldChar w:fldCharType="begin"/>
      </w:r>
      <w:r>
        <w:instrText xml:space="preserve"> PAGEREF _Toc24441 \h </w:instrText>
      </w:r>
      <w:r>
        <w:fldChar w:fldCharType="separate"/>
      </w:r>
      <w:r>
        <w:t>11</w:t>
      </w:r>
      <w:r>
        <w:fldChar w:fldCharType="end"/>
      </w:r>
      <w:r>
        <w:rPr>
          <w:rFonts w:hint="eastAsia" w:cs="Times New Roman"/>
          <w:bCs/>
          <w:szCs w:val="24"/>
        </w:rPr>
        <w:fldChar w:fldCharType="end"/>
      </w:r>
    </w:p>
    <w:p w14:paraId="4102A6DE">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_Toc11434 </w:instrText>
      </w:r>
      <w:r>
        <w:rPr>
          <w:rFonts w:hint="eastAsia" w:cs="Times New Roman"/>
          <w:bCs/>
          <w:szCs w:val="24"/>
        </w:rPr>
        <w:fldChar w:fldCharType="separate"/>
      </w:r>
      <w:r>
        <w:rPr>
          <w:rFonts w:hint="default" w:ascii="Times New Roman" w:hAnsi="Times New Roman" w:eastAsia="黑体" w:cs="Times New Roman"/>
          <w:i w:val="0"/>
          <w:szCs w:val="32"/>
        </w:rPr>
        <w:t xml:space="preserve">3.1.4 </w:t>
      </w:r>
      <w:r>
        <w:rPr>
          <w:rFonts w:hint="eastAsia"/>
        </w:rPr>
        <w:t>通用思维教学的相关实践要素</w:t>
      </w:r>
      <w:r>
        <w:tab/>
      </w:r>
      <w:r>
        <w:fldChar w:fldCharType="begin"/>
      </w:r>
      <w:r>
        <w:instrText xml:space="preserve"> PAGEREF _Toc11434 \h </w:instrText>
      </w:r>
      <w:r>
        <w:fldChar w:fldCharType="separate"/>
      </w:r>
      <w:r>
        <w:t>12</w:t>
      </w:r>
      <w:r>
        <w:fldChar w:fldCharType="end"/>
      </w:r>
      <w:r>
        <w:rPr>
          <w:rFonts w:hint="eastAsia" w:cs="Times New Roman"/>
          <w:bCs/>
          <w:szCs w:val="24"/>
        </w:rPr>
        <w:fldChar w:fldCharType="end"/>
      </w:r>
    </w:p>
    <w:p w14:paraId="7C3C6884">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_Toc17990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3.2 </w:t>
      </w:r>
      <w:r>
        <w:rPr>
          <w:rFonts w:hint="eastAsia"/>
        </w:rPr>
        <w:t>通用思维教学测评工具</w:t>
      </w:r>
      <w:r>
        <w:tab/>
      </w:r>
      <w:r>
        <w:fldChar w:fldCharType="begin"/>
      </w:r>
      <w:r>
        <w:instrText xml:space="preserve"> PAGEREF _Toc17990 \h </w:instrText>
      </w:r>
      <w:r>
        <w:fldChar w:fldCharType="separate"/>
      </w:r>
      <w:r>
        <w:t>12</w:t>
      </w:r>
      <w:r>
        <w:fldChar w:fldCharType="end"/>
      </w:r>
      <w:r>
        <w:rPr>
          <w:rFonts w:hint="eastAsia" w:cs="Times New Roman"/>
          <w:bCs/>
          <w:szCs w:val="24"/>
        </w:rPr>
        <w:fldChar w:fldCharType="end"/>
      </w:r>
    </w:p>
    <w:p w14:paraId="1B9E04D4">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_Toc9753 </w:instrText>
      </w:r>
      <w:r>
        <w:rPr>
          <w:rFonts w:hint="eastAsia" w:cs="Times New Roman"/>
          <w:bCs/>
          <w:szCs w:val="24"/>
        </w:rPr>
        <w:fldChar w:fldCharType="separate"/>
      </w:r>
      <w:r>
        <w:rPr>
          <w:rFonts w:hint="default" w:ascii="Times New Roman" w:hAnsi="Times New Roman" w:eastAsia="黑体" w:cs="Times New Roman"/>
          <w:i w:val="0"/>
          <w:szCs w:val="32"/>
        </w:rPr>
        <w:t xml:space="preserve">3.2.1 </w:t>
      </w:r>
      <w:r>
        <w:rPr>
          <w:rFonts w:hint="eastAsia"/>
        </w:rPr>
        <w:t>思维测评工具以测量倾向和技能为主</w:t>
      </w:r>
      <w:r>
        <w:tab/>
      </w:r>
      <w:r>
        <w:fldChar w:fldCharType="begin"/>
      </w:r>
      <w:r>
        <w:instrText xml:space="preserve"> PAGEREF _Toc9753 \h </w:instrText>
      </w:r>
      <w:r>
        <w:fldChar w:fldCharType="separate"/>
      </w:r>
      <w:r>
        <w:t>13</w:t>
      </w:r>
      <w:r>
        <w:fldChar w:fldCharType="end"/>
      </w:r>
      <w:r>
        <w:rPr>
          <w:rFonts w:hint="eastAsia" w:cs="Times New Roman"/>
          <w:bCs/>
          <w:szCs w:val="24"/>
        </w:rPr>
        <w:fldChar w:fldCharType="end"/>
      </w:r>
    </w:p>
    <w:p w14:paraId="16CF24E8">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_Toc12320 </w:instrText>
      </w:r>
      <w:r>
        <w:rPr>
          <w:rFonts w:hint="eastAsia" w:cs="Times New Roman"/>
          <w:bCs/>
          <w:szCs w:val="24"/>
        </w:rPr>
        <w:fldChar w:fldCharType="separate"/>
      </w:r>
      <w:r>
        <w:rPr>
          <w:rFonts w:hint="default" w:ascii="Times New Roman" w:hAnsi="Times New Roman" w:eastAsia="黑体" w:cs="Times New Roman"/>
          <w:i w:val="0"/>
          <w:szCs w:val="32"/>
        </w:rPr>
        <w:t xml:space="preserve">3.2.2 </w:t>
      </w:r>
      <w:r>
        <w:rPr>
          <w:rFonts w:hint="eastAsia"/>
        </w:rPr>
        <w:t>教师的思维教学测评</w:t>
      </w:r>
      <w:r>
        <w:tab/>
      </w:r>
      <w:r>
        <w:fldChar w:fldCharType="begin"/>
      </w:r>
      <w:r>
        <w:instrText xml:space="preserve"> PAGEREF _Toc12320 \h </w:instrText>
      </w:r>
      <w:r>
        <w:fldChar w:fldCharType="separate"/>
      </w:r>
      <w:r>
        <w:t>13</w:t>
      </w:r>
      <w:r>
        <w:fldChar w:fldCharType="end"/>
      </w:r>
      <w:r>
        <w:rPr>
          <w:rFonts w:hint="eastAsia" w:cs="Times New Roman"/>
          <w:bCs/>
          <w:szCs w:val="24"/>
        </w:rPr>
        <w:fldChar w:fldCharType="end"/>
      </w:r>
    </w:p>
    <w:p w14:paraId="7D085AF7">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_Toc18233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3.3 </w:t>
      </w:r>
      <w:r>
        <w:rPr>
          <w:rFonts w:hint="eastAsia"/>
        </w:rPr>
        <w:t>小结</w:t>
      </w:r>
      <w:r>
        <w:tab/>
      </w:r>
      <w:r>
        <w:fldChar w:fldCharType="begin"/>
      </w:r>
      <w:r>
        <w:instrText xml:space="preserve"> PAGEREF _Toc18233 \h </w:instrText>
      </w:r>
      <w:r>
        <w:fldChar w:fldCharType="separate"/>
      </w:r>
      <w:r>
        <w:t>15</w:t>
      </w:r>
      <w:r>
        <w:fldChar w:fldCharType="end"/>
      </w:r>
      <w:r>
        <w:rPr>
          <w:rFonts w:hint="eastAsia" w:cs="Times New Roman"/>
          <w:bCs/>
          <w:szCs w:val="24"/>
        </w:rPr>
        <w:fldChar w:fldCharType="end"/>
      </w:r>
    </w:p>
    <w:p w14:paraId="3188D2D1">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_Toc3413 </w:instrText>
      </w:r>
      <w:r>
        <w:rPr>
          <w:rFonts w:hint="eastAsia" w:cs="Times New Roman"/>
          <w:bCs/>
          <w:szCs w:val="24"/>
        </w:rPr>
        <w:fldChar w:fldCharType="separate"/>
      </w:r>
      <w:r>
        <w:rPr>
          <w:rFonts w:hint="default" w:ascii="Times New Roman" w:hAnsi="Times New Roman" w:eastAsia="黑体"/>
          <w:i w:val="0"/>
          <w:spacing w:val="35"/>
          <w:w w:val="100"/>
          <w:kern w:val="44"/>
          <w:position w:val="0"/>
          <w:szCs w:val="52"/>
          <w14:numSpacing w14:val="tabular"/>
        </w:rPr>
        <w:t xml:space="preserve">第4章 </w:t>
      </w:r>
      <w:r>
        <w:rPr>
          <w:rFonts w:hint="eastAsia" w:ascii="黑体" w:hAnsi="黑体"/>
          <w:szCs w:val="32"/>
        </w:rPr>
        <w:t>研究设计</w:t>
      </w:r>
      <w:r>
        <w:tab/>
      </w:r>
      <w:r>
        <w:fldChar w:fldCharType="begin"/>
      </w:r>
      <w:r>
        <w:instrText xml:space="preserve"> PAGEREF _Toc3413 \h </w:instrText>
      </w:r>
      <w:r>
        <w:fldChar w:fldCharType="separate"/>
      </w:r>
      <w:r>
        <w:t>17</w:t>
      </w:r>
      <w:r>
        <w:fldChar w:fldCharType="end"/>
      </w:r>
      <w:r>
        <w:rPr>
          <w:rFonts w:hint="eastAsia" w:cs="Times New Roman"/>
          <w:bCs/>
          <w:szCs w:val="24"/>
        </w:rPr>
        <w:fldChar w:fldCharType="end"/>
      </w:r>
    </w:p>
    <w:p w14:paraId="05276B92">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_Toc22526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4.1 </w:t>
      </w:r>
      <w:r>
        <w:rPr>
          <w:rFonts w:hint="eastAsia"/>
          <w:bCs/>
        </w:rPr>
        <w:t>样本对象</w:t>
      </w:r>
      <w:r>
        <w:tab/>
      </w:r>
      <w:r>
        <w:fldChar w:fldCharType="begin"/>
      </w:r>
      <w:r>
        <w:instrText xml:space="preserve"> PAGEREF _Toc22526 \h </w:instrText>
      </w:r>
      <w:r>
        <w:fldChar w:fldCharType="separate"/>
      </w:r>
      <w:r>
        <w:t>17</w:t>
      </w:r>
      <w:r>
        <w:fldChar w:fldCharType="end"/>
      </w:r>
      <w:r>
        <w:rPr>
          <w:rFonts w:hint="eastAsia" w:cs="Times New Roman"/>
          <w:bCs/>
          <w:szCs w:val="24"/>
        </w:rPr>
        <w:fldChar w:fldCharType="end"/>
      </w:r>
    </w:p>
    <w:p w14:paraId="0600CFBD">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_Toc9080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4.2 </w:t>
      </w:r>
      <w:r>
        <w:rPr>
          <w:rFonts w:hint="eastAsia"/>
        </w:rPr>
        <w:t>研究过程</w:t>
      </w:r>
      <w:r>
        <w:tab/>
      </w:r>
      <w:r>
        <w:fldChar w:fldCharType="begin"/>
      </w:r>
      <w:r>
        <w:instrText xml:space="preserve"> PAGEREF _Toc9080 \h </w:instrText>
      </w:r>
      <w:r>
        <w:fldChar w:fldCharType="separate"/>
      </w:r>
      <w:r>
        <w:t>17</w:t>
      </w:r>
      <w:r>
        <w:fldChar w:fldCharType="end"/>
      </w:r>
      <w:r>
        <w:rPr>
          <w:rFonts w:hint="eastAsia" w:cs="Times New Roman"/>
          <w:bCs/>
          <w:szCs w:val="24"/>
        </w:rPr>
        <w:fldChar w:fldCharType="end"/>
      </w:r>
    </w:p>
    <w:p w14:paraId="29BFF8A6">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_Toc30552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4.3 </w:t>
      </w:r>
      <w:r>
        <w:rPr>
          <w:rFonts w:hint="eastAsia"/>
        </w:rPr>
        <w:t>研究方法</w:t>
      </w:r>
      <w:r>
        <w:tab/>
      </w:r>
      <w:r>
        <w:fldChar w:fldCharType="begin"/>
      </w:r>
      <w:r>
        <w:instrText xml:space="preserve"> PAGEREF _Toc30552 \h </w:instrText>
      </w:r>
      <w:r>
        <w:fldChar w:fldCharType="separate"/>
      </w:r>
      <w:r>
        <w:t>20</w:t>
      </w:r>
      <w:r>
        <w:fldChar w:fldCharType="end"/>
      </w:r>
      <w:r>
        <w:rPr>
          <w:rFonts w:hint="eastAsia" w:cs="Times New Roman"/>
          <w:bCs/>
          <w:szCs w:val="24"/>
        </w:rPr>
        <w:fldChar w:fldCharType="end"/>
      </w:r>
    </w:p>
    <w:p w14:paraId="5D815FDB">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_Toc28352 </w:instrText>
      </w:r>
      <w:r>
        <w:rPr>
          <w:rFonts w:hint="eastAsia" w:cs="Times New Roman"/>
          <w:bCs/>
          <w:szCs w:val="24"/>
        </w:rPr>
        <w:fldChar w:fldCharType="separate"/>
      </w:r>
      <w:r>
        <w:rPr>
          <w:rFonts w:hint="default" w:ascii="Times New Roman" w:hAnsi="Times New Roman" w:eastAsia="黑体" w:cs="Times New Roman"/>
          <w:i w:val="0"/>
          <w:spacing w:val="35"/>
          <w:w w:val="100"/>
          <w:kern w:val="44"/>
          <w:position w:val="0"/>
          <w:szCs w:val="52"/>
          <w14:numSpacing w14:val="tabular"/>
        </w:rPr>
        <w:t xml:space="preserve">第5章 </w:t>
      </w:r>
      <w:r>
        <w:rPr>
          <w:rFonts w:hint="eastAsia" w:ascii="黑体" w:hAnsi="黑体" w:cs="Times New Roman"/>
          <w:szCs w:val="32"/>
        </w:rPr>
        <w:t>教师通用思维教学倾向量表的开发与验证</w:t>
      </w:r>
      <w:r>
        <w:tab/>
      </w:r>
      <w:r>
        <w:fldChar w:fldCharType="begin"/>
      </w:r>
      <w:r>
        <w:instrText xml:space="preserve"> PAGEREF _Toc28352 \h </w:instrText>
      </w:r>
      <w:r>
        <w:fldChar w:fldCharType="separate"/>
      </w:r>
      <w:r>
        <w:t>21</w:t>
      </w:r>
      <w:r>
        <w:fldChar w:fldCharType="end"/>
      </w:r>
      <w:r>
        <w:rPr>
          <w:rFonts w:hint="eastAsia" w:cs="Times New Roman"/>
          <w:bCs/>
          <w:szCs w:val="24"/>
        </w:rPr>
        <w:fldChar w:fldCharType="end"/>
      </w:r>
    </w:p>
    <w:p w14:paraId="4DBCF8AE">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_Toc11676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5.1 </w:t>
      </w:r>
      <w:r>
        <w:rPr>
          <w:rFonts w:hint="eastAsia"/>
        </w:rPr>
        <w:t>已有测评工具分析</w:t>
      </w:r>
      <w:r>
        <w:tab/>
      </w:r>
      <w:r>
        <w:fldChar w:fldCharType="begin"/>
      </w:r>
      <w:r>
        <w:instrText xml:space="preserve"> PAGEREF _Toc11676 \h </w:instrText>
      </w:r>
      <w:r>
        <w:fldChar w:fldCharType="separate"/>
      </w:r>
      <w:r>
        <w:t>21</w:t>
      </w:r>
      <w:r>
        <w:fldChar w:fldCharType="end"/>
      </w:r>
      <w:r>
        <w:rPr>
          <w:rFonts w:hint="eastAsia" w:cs="Times New Roman"/>
          <w:bCs/>
          <w:szCs w:val="24"/>
        </w:rPr>
        <w:fldChar w:fldCharType="end"/>
      </w:r>
    </w:p>
    <w:p w14:paraId="354A0233">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_Toc18240 </w:instrText>
      </w:r>
      <w:r>
        <w:rPr>
          <w:rFonts w:hint="eastAsia" w:cs="Times New Roman"/>
          <w:bCs/>
          <w:szCs w:val="24"/>
        </w:rPr>
        <w:fldChar w:fldCharType="separate"/>
      </w:r>
      <w:r>
        <w:rPr>
          <w:rFonts w:hint="default" w:ascii="Times New Roman" w:hAnsi="Times New Roman" w:eastAsia="黑体" w:cs="Times New Roman"/>
          <w:i w:val="0"/>
          <w:szCs w:val="32"/>
        </w:rPr>
        <w:t xml:space="preserve">5.1.1 </w:t>
      </w:r>
      <w:r>
        <w:rPr>
          <w:rFonts w:hint="eastAsia"/>
        </w:rPr>
        <w:t>初步拟定的通用思维教学</w:t>
      </w:r>
      <w:r>
        <w:rPr>
          <w:rFonts w:hint="eastAsia"/>
          <w:lang w:val="en-US" w:eastAsia="zh-CN"/>
        </w:rPr>
        <w:t>倾向</w:t>
      </w:r>
      <w:r>
        <w:rPr>
          <w:rFonts w:hint="eastAsia"/>
        </w:rPr>
        <w:t>的框架要素</w:t>
      </w:r>
      <w:r>
        <w:tab/>
      </w:r>
      <w:r>
        <w:fldChar w:fldCharType="begin"/>
      </w:r>
      <w:r>
        <w:instrText xml:space="preserve"> PAGEREF _Toc18240 \h </w:instrText>
      </w:r>
      <w:r>
        <w:fldChar w:fldCharType="separate"/>
      </w:r>
      <w:r>
        <w:t>21</w:t>
      </w:r>
      <w:r>
        <w:fldChar w:fldCharType="end"/>
      </w:r>
      <w:r>
        <w:rPr>
          <w:rFonts w:hint="eastAsia" w:cs="Times New Roman"/>
          <w:bCs/>
          <w:szCs w:val="24"/>
        </w:rPr>
        <w:fldChar w:fldCharType="end"/>
      </w:r>
    </w:p>
    <w:p w14:paraId="5AC0F192">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_Toc26459 </w:instrText>
      </w:r>
      <w:r>
        <w:rPr>
          <w:rFonts w:hint="eastAsia" w:cs="Times New Roman"/>
          <w:bCs/>
          <w:szCs w:val="24"/>
        </w:rPr>
        <w:fldChar w:fldCharType="separate"/>
      </w:r>
      <w:r>
        <w:rPr>
          <w:rFonts w:hint="default" w:ascii="Times New Roman" w:hAnsi="Times New Roman" w:eastAsia="黑体" w:cs="Times New Roman"/>
          <w:i w:val="0"/>
          <w:szCs w:val="32"/>
        </w:rPr>
        <w:t xml:space="preserve">5.1.2 </w:t>
      </w:r>
      <w:r>
        <w:rPr>
          <w:rFonts w:hint="eastAsia"/>
        </w:rPr>
        <w:t>基于TPACK模型的测评工具主要以自填式量表为主</w:t>
      </w:r>
      <w:r>
        <w:tab/>
      </w:r>
      <w:r>
        <w:fldChar w:fldCharType="begin"/>
      </w:r>
      <w:r>
        <w:instrText xml:space="preserve"> PAGEREF _Toc26459 \h </w:instrText>
      </w:r>
      <w:r>
        <w:fldChar w:fldCharType="separate"/>
      </w:r>
      <w:r>
        <w:t>22</w:t>
      </w:r>
      <w:r>
        <w:fldChar w:fldCharType="end"/>
      </w:r>
      <w:r>
        <w:rPr>
          <w:rFonts w:hint="eastAsia" w:cs="Times New Roman"/>
          <w:bCs/>
          <w:szCs w:val="24"/>
        </w:rPr>
        <w:fldChar w:fldCharType="end"/>
      </w:r>
    </w:p>
    <w:p w14:paraId="299842CD">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_Toc12516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5.2 </w:t>
      </w:r>
      <w:r>
        <w:rPr>
          <w:rFonts w:hint="eastAsia"/>
        </w:rPr>
        <w:t>通用思维教学倾向题项的初步开发</w:t>
      </w:r>
      <w:r>
        <w:tab/>
      </w:r>
      <w:r>
        <w:fldChar w:fldCharType="begin"/>
      </w:r>
      <w:r>
        <w:instrText xml:space="preserve"> PAGEREF _Toc12516 \h </w:instrText>
      </w:r>
      <w:r>
        <w:fldChar w:fldCharType="separate"/>
      </w:r>
      <w:r>
        <w:t>23</w:t>
      </w:r>
      <w:r>
        <w:fldChar w:fldCharType="end"/>
      </w:r>
      <w:r>
        <w:rPr>
          <w:rFonts w:hint="eastAsia" w:cs="Times New Roman"/>
          <w:bCs/>
          <w:szCs w:val="24"/>
        </w:rPr>
        <w:fldChar w:fldCharType="end"/>
      </w:r>
    </w:p>
    <w:p w14:paraId="55CB8D89">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_Toc17387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5.3 </w:t>
      </w:r>
      <w:r>
        <w:rPr>
          <w:rFonts w:hint="eastAsia"/>
        </w:rPr>
        <w:t>通用思维教学技能倾向量表的修正</w:t>
      </w:r>
      <w:r>
        <w:tab/>
      </w:r>
      <w:r>
        <w:fldChar w:fldCharType="begin"/>
      </w:r>
      <w:r>
        <w:instrText xml:space="preserve"> PAGEREF _Toc17387 \h </w:instrText>
      </w:r>
      <w:r>
        <w:fldChar w:fldCharType="separate"/>
      </w:r>
      <w:r>
        <w:t>24</w:t>
      </w:r>
      <w:r>
        <w:fldChar w:fldCharType="end"/>
      </w:r>
      <w:r>
        <w:rPr>
          <w:rFonts w:hint="eastAsia" w:cs="Times New Roman"/>
          <w:bCs/>
          <w:szCs w:val="24"/>
        </w:rPr>
        <w:fldChar w:fldCharType="end"/>
      </w:r>
    </w:p>
    <w:p w14:paraId="7998F35D">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_Toc13404 </w:instrText>
      </w:r>
      <w:r>
        <w:rPr>
          <w:rFonts w:hint="eastAsia" w:cs="Times New Roman"/>
          <w:bCs/>
          <w:szCs w:val="24"/>
        </w:rPr>
        <w:fldChar w:fldCharType="separate"/>
      </w:r>
      <w:r>
        <w:rPr>
          <w:rFonts w:hint="default" w:ascii="Times New Roman" w:hAnsi="Times New Roman" w:eastAsia="黑体" w:cs="Times New Roman"/>
          <w:i w:val="0"/>
          <w:szCs w:val="32"/>
        </w:rPr>
        <w:t xml:space="preserve">5.3.1 </w:t>
      </w:r>
      <w:r>
        <w:rPr>
          <w:rFonts w:hint="eastAsia"/>
        </w:rPr>
        <w:t>德尔菲修正</w:t>
      </w:r>
      <w:r>
        <w:tab/>
      </w:r>
      <w:r>
        <w:fldChar w:fldCharType="begin"/>
      </w:r>
      <w:r>
        <w:instrText xml:space="preserve"> PAGEREF _Toc13404 \h </w:instrText>
      </w:r>
      <w:r>
        <w:fldChar w:fldCharType="separate"/>
      </w:r>
      <w:r>
        <w:t>24</w:t>
      </w:r>
      <w:r>
        <w:fldChar w:fldCharType="end"/>
      </w:r>
      <w:r>
        <w:rPr>
          <w:rFonts w:hint="eastAsia" w:cs="Times New Roman"/>
          <w:bCs/>
          <w:szCs w:val="24"/>
        </w:rPr>
        <w:fldChar w:fldCharType="end"/>
      </w:r>
    </w:p>
    <w:p w14:paraId="0DAA0510">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_Toc15655 </w:instrText>
      </w:r>
      <w:r>
        <w:rPr>
          <w:rFonts w:hint="eastAsia" w:cs="Times New Roman"/>
          <w:bCs/>
          <w:szCs w:val="24"/>
        </w:rPr>
        <w:fldChar w:fldCharType="separate"/>
      </w:r>
      <w:r>
        <w:rPr>
          <w:rFonts w:hint="default" w:ascii="Times New Roman" w:hAnsi="Times New Roman" w:eastAsia="黑体" w:cs="Times New Roman"/>
          <w:i w:val="0"/>
          <w:szCs w:val="32"/>
        </w:rPr>
        <w:t xml:space="preserve">5.3.2 </w:t>
      </w:r>
      <w:r>
        <w:rPr>
          <w:rFonts w:hint="eastAsia"/>
        </w:rPr>
        <w:t>修正结果</w:t>
      </w:r>
      <w:r>
        <w:tab/>
      </w:r>
      <w:r>
        <w:fldChar w:fldCharType="begin"/>
      </w:r>
      <w:r>
        <w:instrText xml:space="preserve"> PAGEREF _Toc15655 \h </w:instrText>
      </w:r>
      <w:r>
        <w:fldChar w:fldCharType="separate"/>
      </w:r>
      <w:r>
        <w:t>26</w:t>
      </w:r>
      <w:r>
        <w:fldChar w:fldCharType="end"/>
      </w:r>
      <w:r>
        <w:rPr>
          <w:rFonts w:hint="eastAsia" w:cs="Times New Roman"/>
          <w:bCs/>
          <w:szCs w:val="24"/>
        </w:rPr>
        <w:fldChar w:fldCharType="end"/>
      </w:r>
    </w:p>
    <w:p w14:paraId="52229F57">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_Toc20572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5.4 </w:t>
      </w:r>
      <w:r>
        <w:rPr>
          <w:rFonts w:hint="eastAsia"/>
        </w:rPr>
        <w:t>通用思维教学倾向量表的验证</w:t>
      </w:r>
      <w:r>
        <w:tab/>
      </w:r>
      <w:r>
        <w:fldChar w:fldCharType="begin"/>
      </w:r>
      <w:r>
        <w:instrText xml:space="preserve"> PAGEREF _Toc20572 \h </w:instrText>
      </w:r>
      <w:r>
        <w:fldChar w:fldCharType="separate"/>
      </w:r>
      <w:r>
        <w:t>27</w:t>
      </w:r>
      <w:r>
        <w:fldChar w:fldCharType="end"/>
      </w:r>
      <w:r>
        <w:rPr>
          <w:rFonts w:hint="eastAsia" w:cs="Times New Roman"/>
          <w:bCs/>
          <w:szCs w:val="24"/>
        </w:rPr>
        <w:fldChar w:fldCharType="end"/>
      </w:r>
    </w:p>
    <w:p w14:paraId="4149F52F">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_Toc6702 </w:instrText>
      </w:r>
      <w:r>
        <w:rPr>
          <w:rFonts w:hint="eastAsia" w:cs="Times New Roman"/>
          <w:bCs/>
          <w:szCs w:val="24"/>
        </w:rPr>
        <w:fldChar w:fldCharType="separate"/>
      </w:r>
      <w:r>
        <w:rPr>
          <w:rFonts w:hint="default" w:ascii="Times New Roman" w:hAnsi="Times New Roman" w:eastAsia="黑体" w:cs="Times New Roman"/>
          <w:i w:val="0"/>
          <w:szCs w:val="32"/>
        </w:rPr>
        <w:t xml:space="preserve">5.4.1 </w:t>
      </w:r>
      <w:r>
        <w:rPr>
          <w:rFonts w:hint="eastAsia"/>
        </w:rPr>
        <w:t>信效度分析</w:t>
      </w:r>
      <w:r>
        <w:tab/>
      </w:r>
      <w:r>
        <w:fldChar w:fldCharType="begin"/>
      </w:r>
      <w:r>
        <w:instrText xml:space="preserve"> PAGEREF _Toc6702 \h </w:instrText>
      </w:r>
      <w:r>
        <w:fldChar w:fldCharType="separate"/>
      </w:r>
      <w:r>
        <w:t>27</w:t>
      </w:r>
      <w:r>
        <w:fldChar w:fldCharType="end"/>
      </w:r>
      <w:r>
        <w:rPr>
          <w:rFonts w:hint="eastAsia" w:cs="Times New Roman"/>
          <w:bCs/>
          <w:szCs w:val="24"/>
        </w:rPr>
        <w:fldChar w:fldCharType="end"/>
      </w:r>
    </w:p>
    <w:p w14:paraId="4455233C">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_Toc19926 </w:instrText>
      </w:r>
      <w:r>
        <w:rPr>
          <w:rFonts w:hint="eastAsia" w:cs="Times New Roman"/>
          <w:bCs/>
          <w:szCs w:val="24"/>
        </w:rPr>
        <w:fldChar w:fldCharType="separate"/>
      </w:r>
      <w:r>
        <w:rPr>
          <w:rFonts w:hint="default" w:ascii="Times New Roman" w:hAnsi="Times New Roman" w:eastAsia="黑体" w:cs="Times New Roman"/>
          <w:i w:val="0"/>
          <w:szCs w:val="32"/>
        </w:rPr>
        <w:t xml:space="preserve">5.4.2 </w:t>
      </w:r>
      <w:r>
        <w:rPr>
          <w:rFonts w:hint="eastAsia"/>
        </w:rPr>
        <w:t>验证性因子分析</w:t>
      </w:r>
      <w:r>
        <w:tab/>
      </w:r>
      <w:r>
        <w:fldChar w:fldCharType="begin"/>
      </w:r>
      <w:r>
        <w:instrText xml:space="preserve"> PAGEREF _Toc19926 \h </w:instrText>
      </w:r>
      <w:r>
        <w:fldChar w:fldCharType="separate"/>
      </w:r>
      <w:r>
        <w:t>27</w:t>
      </w:r>
      <w:r>
        <w:fldChar w:fldCharType="end"/>
      </w:r>
      <w:r>
        <w:rPr>
          <w:rFonts w:hint="eastAsia" w:cs="Times New Roman"/>
          <w:bCs/>
          <w:szCs w:val="24"/>
        </w:rPr>
        <w:fldChar w:fldCharType="end"/>
      </w:r>
    </w:p>
    <w:p w14:paraId="7EF4CA3A">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_Toc27951 </w:instrText>
      </w:r>
      <w:r>
        <w:rPr>
          <w:rFonts w:hint="eastAsia" w:cs="Times New Roman"/>
          <w:bCs/>
          <w:szCs w:val="24"/>
        </w:rPr>
        <w:fldChar w:fldCharType="separate"/>
      </w:r>
      <w:r>
        <w:rPr>
          <w:rFonts w:hint="default" w:ascii="Times New Roman" w:hAnsi="Times New Roman" w:eastAsia="黑体" w:cs="Times New Roman"/>
          <w:i w:val="0"/>
          <w:szCs w:val="32"/>
        </w:rPr>
        <w:t xml:space="preserve">5.4.3 </w:t>
      </w:r>
      <w:r>
        <w:rPr>
          <w:rFonts w:hint="eastAsia"/>
        </w:rPr>
        <w:t>结构方程模型的构建与修正</w:t>
      </w:r>
      <w:r>
        <w:tab/>
      </w:r>
      <w:r>
        <w:fldChar w:fldCharType="begin"/>
      </w:r>
      <w:r>
        <w:instrText xml:space="preserve"> PAGEREF _Toc27951 \h </w:instrText>
      </w:r>
      <w:r>
        <w:fldChar w:fldCharType="separate"/>
      </w:r>
      <w:r>
        <w:t>31</w:t>
      </w:r>
      <w:r>
        <w:fldChar w:fldCharType="end"/>
      </w:r>
      <w:r>
        <w:rPr>
          <w:rFonts w:hint="eastAsia" w:cs="Times New Roman"/>
          <w:bCs/>
          <w:szCs w:val="24"/>
        </w:rPr>
        <w:fldChar w:fldCharType="end"/>
      </w:r>
    </w:p>
    <w:p w14:paraId="04E501B6">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_Toc22306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5.5 </w:t>
      </w:r>
      <w:r>
        <w:rPr>
          <w:rFonts w:hint="eastAsia"/>
        </w:rPr>
        <w:t>通用思维教学</w:t>
      </w:r>
      <w:r>
        <w:rPr>
          <w:rFonts w:hint="eastAsia"/>
          <w:lang w:val="en-US" w:eastAsia="zh-CN"/>
        </w:rPr>
        <w:t>倾向</w:t>
      </w:r>
      <w:r>
        <w:rPr>
          <w:rFonts w:hint="eastAsia"/>
        </w:rPr>
        <w:t>量表的构成和特点</w:t>
      </w:r>
      <w:r>
        <w:tab/>
      </w:r>
      <w:r>
        <w:fldChar w:fldCharType="begin"/>
      </w:r>
      <w:r>
        <w:instrText xml:space="preserve"> PAGEREF _Toc22306 \h </w:instrText>
      </w:r>
      <w:r>
        <w:fldChar w:fldCharType="separate"/>
      </w:r>
      <w:r>
        <w:t>33</w:t>
      </w:r>
      <w:r>
        <w:fldChar w:fldCharType="end"/>
      </w:r>
      <w:r>
        <w:rPr>
          <w:rFonts w:hint="eastAsia" w:cs="Times New Roman"/>
          <w:bCs/>
          <w:szCs w:val="24"/>
        </w:rPr>
        <w:fldChar w:fldCharType="end"/>
      </w:r>
    </w:p>
    <w:p w14:paraId="2E594C45">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_Toc7299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5.6 </w:t>
      </w:r>
      <w:r>
        <w:rPr>
          <w:rFonts w:hint="eastAsia"/>
        </w:rPr>
        <w:t>本章小结</w:t>
      </w:r>
      <w:r>
        <w:tab/>
      </w:r>
      <w:r>
        <w:fldChar w:fldCharType="begin"/>
      </w:r>
      <w:r>
        <w:instrText xml:space="preserve"> PAGEREF _Toc7299 \h </w:instrText>
      </w:r>
      <w:r>
        <w:fldChar w:fldCharType="separate"/>
      </w:r>
      <w:r>
        <w:t>34</w:t>
      </w:r>
      <w:r>
        <w:fldChar w:fldCharType="end"/>
      </w:r>
      <w:r>
        <w:rPr>
          <w:rFonts w:hint="eastAsia" w:cs="Times New Roman"/>
          <w:bCs/>
          <w:szCs w:val="24"/>
        </w:rPr>
        <w:fldChar w:fldCharType="end"/>
      </w:r>
    </w:p>
    <w:p w14:paraId="785B6B11">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_Toc28964 </w:instrText>
      </w:r>
      <w:r>
        <w:rPr>
          <w:rFonts w:hint="eastAsia" w:cs="Times New Roman"/>
          <w:bCs/>
          <w:szCs w:val="24"/>
        </w:rPr>
        <w:fldChar w:fldCharType="separate"/>
      </w:r>
      <w:r>
        <w:rPr>
          <w:rFonts w:hint="default" w:ascii="Times New Roman" w:hAnsi="Times New Roman" w:eastAsia="黑体" w:cs="Times New Roman"/>
          <w:i w:val="0"/>
          <w:spacing w:val="35"/>
          <w:w w:val="100"/>
          <w:kern w:val="44"/>
          <w:position w:val="0"/>
          <w:szCs w:val="52"/>
          <w14:numSpacing w14:val="tabular"/>
        </w:rPr>
        <w:t xml:space="preserve">第6章 </w:t>
      </w:r>
      <w:r>
        <w:rPr>
          <w:rFonts w:hint="eastAsia" w:ascii="黑体" w:hAnsi="黑体" w:cs="Times New Roman"/>
          <w:szCs w:val="32"/>
        </w:rPr>
        <w:t>教师通用思维教学技能量表的开发与验证</w:t>
      </w:r>
      <w:r>
        <w:tab/>
      </w:r>
      <w:r>
        <w:fldChar w:fldCharType="begin"/>
      </w:r>
      <w:r>
        <w:instrText xml:space="preserve"> PAGEREF _Toc28964 \h </w:instrText>
      </w:r>
      <w:r>
        <w:fldChar w:fldCharType="separate"/>
      </w:r>
      <w:r>
        <w:t>35</w:t>
      </w:r>
      <w:r>
        <w:fldChar w:fldCharType="end"/>
      </w:r>
      <w:r>
        <w:rPr>
          <w:rFonts w:hint="eastAsia" w:cs="Times New Roman"/>
          <w:bCs/>
          <w:szCs w:val="24"/>
        </w:rPr>
        <w:fldChar w:fldCharType="end"/>
      </w:r>
    </w:p>
    <w:p w14:paraId="25C2FCE6">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_Toc14755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6.1 </w:t>
      </w:r>
      <w:r>
        <w:rPr>
          <w:rFonts w:hint="eastAsia"/>
        </w:rPr>
        <w:t>已有测评工具以客观题为主</w:t>
      </w:r>
      <w:r>
        <w:tab/>
      </w:r>
      <w:r>
        <w:fldChar w:fldCharType="begin"/>
      </w:r>
      <w:r>
        <w:instrText xml:space="preserve"> PAGEREF _Toc14755 \h </w:instrText>
      </w:r>
      <w:r>
        <w:fldChar w:fldCharType="separate"/>
      </w:r>
      <w:r>
        <w:t>35</w:t>
      </w:r>
      <w:r>
        <w:fldChar w:fldCharType="end"/>
      </w:r>
      <w:r>
        <w:rPr>
          <w:rFonts w:hint="eastAsia" w:cs="Times New Roman"/>
          <w:bCs/>
          <w:szCs w:val="24"/>
        </w:rPr>
        <w:fldChar w:fldCharType="end"/>
      </w:r>
    </w:p>
    <w:p w14:paraId="6A1255EE">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_Toc12022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6.2 </w:t>
      </w:r>
      <w:r>
        <w:rPr>
          <w:rFonts w:hint="eastAsia"/>
        </w:rPr>
        <w:t>通用思维教学技能测评工具的初步开发</w:t>
      </w:r>
      <w:r>
        <w:tab/>
      </w:r>
      <w:r>
        <w:fldChar w:fldCharType="begin"/>
      </w:r>
      <w:r>
        <w:instrText xml:space="preserve"> PAGEREF _Toc12022 \h </w:instrText>
      </w:r>
      <w:r>
        <w:fldChar w:fldCharType="separate"/>
      </w:r>
      <w:r>
        <w:t>37</w:t>
      </w:r>
      <w:r>
        <w:fldChar w:fldCharType="end"/>
      </w:r>
      <w:r>
        <w:rPr>
          <w:rFonts w:hint="eastAsia" w:cs="Times New Roman"/>
          <w:bCs/>
          <w:szCs w:val="24"/>
        </w:rPr>
        <w:fldChar w:fldCharType="end"/>
      </w:r>
    </w:p>
    <w:p w14:paraId="27FF722B">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_Toc15545 </w:instrText>
      </w:r>
      <w:r>
        <w:rPr>
          <w:rFonts w:hint="eastAsia" w:cs="Times New Roman"/>
          <w:bCs/>
          <w:szCs w:val="24"/>
        </w:rPr>
        <w:fldChar w:fldCharType="separate"/>
      </w:r>
      <w:r>
        <w:rPr>
          <w:rFonts w:hint="default" w:ascii="Times New Roman" w:hAnsi="Times New Roman" w:eastAsia="黑体" w:cs="Times New Roman"/>
          <w:i w:val="0"/>
          <w:szCs w:val="32"/>
        </w:rPr>
        <w:t xml:space="preserve">6.2.1 </w:t>
      </w:r>
      <w:r>
        <w:rPr>
          <w:rFonts w:hint="eastAsia"/>
        </w:rPr>
        <w:t>测评编制的理论基础：Rasch模型</w:t>
      </w:r>
      <w:r>
        <w:tab/>
      </w:r>
      <w:r>
        <w:fldChar w:fldCharType="begin"/>
      </w:r>
      <w:r>
        <w:instrText xml:space="preserve"> PAGEREF _Toc15545 \h </w:instrText>
      </w:r>
      <w:r>
        <w:fldChar w:fldCharType="separate"/>
      </w:r>
      <w:r>
        <w:t>37</w:t>
      </w:r>
      <w:r>
        <w:fldChar w:fldCharType="end"/>
      </w:r>
      <w:r>
        <w:rPr>
          <w:rFonts w:hint="eastAsia" w:cs="Times New Roman"/>
          <w:bCs/>
          <w:szCs w:val="24"/>
        </w:rPr>
        <w:fldChar w:fldCharType="end"/>
      </w:r>
    </w:p>
    <w:p w14:paraId="125C7E0C">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_Toc31657 </w:instrText>
      </w:r>
      <w:r>
        <w:rPr>
          <w:rFonts w:hint="eastAsia" w:cs="Times New Roman"/>
          <w:bCs/>
          <w:szCs w:val="24"/>
        </w:rPr>
        <w:fldChar w:fldCharType="separate"/>
      </w:r>
      <w:r>
        <w:rPr>
          <w:rFonts w:hint="default" w:ascii="Times New Roman" w:hAnsi="Times New Roman" w:eastAsia="黑体" w:cs="Times New Roman"/>
          <w:i w:val="0"/>
          <w:szCs w:val="32"/>
        </w:rPr>
        <w:t xml:space="preserve">6.2.2 </w:t>
      </w:r>
      <w:r>
        <w:rPr>
          <w:rFonts w:hint="eastAsia"/>
        </w:rPr>
        <w:t>利用Rasch模型开发测评工具的步骤</w:t>
      </w:r>
      <w:r>
        <w:tab/>
      </w:r>
      <w:r>
        <w:fldChar w:fldCharType="begin"/>
      </w:r>
      <w:r>
        <w:instrText xml:space="preserve"> PAGEREF _Toc31657 \h </w:instrText>
      </w:r>
      <w:r>
        <w:fldChar w:fldCharType="separate"/>
      </w:r>
      <w:r>
        <w:t>37</w:t>
      </w:r>
      <w:r>
        <w:fldChar w:fldCharType="end"/>
      </w:r>
      <w:r>
        <w:rPr>
          <w:rFonts w:hint="eastAsia" w:cs="Times New Roman"/>
          <w:bCs/>
          <w:szCs w:val="24"/>
        </w:rPr>
        <w:fldChar w:fldCharType="end"/>
      </w:r>
    </w:p>
    <w:p w14:paraId="204B7342">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_Toc12771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6.3 </w:t>
      </w:r>
      <w:r>
        <w:rPr>
          <w:rFonts w:hint="eastAsia"/>
        </w:rPr>
        <w:t>通用思维教学技能测评指标的拟定</w:t>
      </w:r>
      <w:r>
        <w:tab/>
      </w:r>
      <w:r>
        <w:fldChar w:fldCharType="begin"/>
      </w:r>
      <w:r>
        <w:instrText xml:space="preserve"> PAGEREF _Toc12771 \h </w:instrText>
      </w:r>
      <w:r>
        <w:fldChar w:fldCharType="separate"/>
      </w:r>
      <w:r>
        <w:t>38</w:t>
      </w:r>
      <w:r>
        <w:fldChar w:fldCharType="end"/>
      </w:r>
      <w:r>
        <w:rPr>
          <w:rFonts w:hint="eastAsia" w:cs="Times New Roman"/>
          <w:bCs/>
          <w:szCs w:val="24"/>
        </w:rPr>
        <w:fldChar w:fldCharType="end"/>
      </w:r>
    </w:p>
    <w:p w14:paraId="0D5A834D">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_Toc29444 </w:instrText>
      </w:r>
      <w:r>
        <w:rPr>
          <w:rFonts w:hint="eastAsia" w:cs="Times New Roman"/>
          <w:bCs/>
          <w:szCs w:val="24"/>
        </w:rPr>
        <w:fldChar w:fldCharType="separate"/>
      </w:r>
      <w:r>
        <w:rPr>
          <w:rFonts w:hint="default" w:ascii="Times New Roman" w:hAnsi="Times New Roman" w:eastAsia="黑体" w:cs="Times New Roman"/>
          <w:i w:val="0"/>
          <w:szCs w:val="32"/>
        </w:rPr>
        <w:t xml:space="preserve">6.3.1 </w:t>
      </w:r>
      <w:r>
        <w:rPr>
          <w:rFonts w:hint="eastAsia"/>
        </w:rPr>
        <w:t>初步拟定的测评指标的设置</w:t>
      </w:r>
      <w:r>
        <w:tab/>
      </w:r>
      <w:r>
        <w:fldChar w:fldCharType="begin"/>
      </w:r>
      <w:r>
        <w:instrText xml:space="preserve"> PAGEREF _Toc29444 \h </w:instrText>
      </w:r>
      <w:r>
        <w:fldChar w:fldCharType="separate"/>
      </w:r>
      <w:r>
        <w:t>38</w:t>
      </w:r>
      <w:r>
        <w:fldChar w:fldCharType="end"/>
      </w:r>
      <w:r>
        <w:rPr>
          <w:rFonts w:hint="eastAsia" w:cs="Times New Roman"/>
          <w:bCs/>
          <w:szCs w:val="24"/>
        </w:rPr>
        <w:fldChar w:fldCharType="end"/>
      </w:r>
    </w:p>
    <w:p w14:paraId="75407580">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_Toc3425 </w:instrText>
      </w:r>
      <w:r>
        <w:rPr>
          <w:rFonts w:hint="eastAsia" w:cs="Times New Roman"/>
          <w:bCs/>
          <w:szCs w:val="24"/>
        </w:rPr>
        <w:fldChar w:fldCharType="separate"/>
      </w:r>
      <w:r>
        <w:rPr>
          <w:rFonts w:hint="default" w:ascii="Times New Roman" w:hAnsi="Times New Roman" w:eastAsia="黑体" w:cs="Times New Roman"/>
          <w:i w:val="0"/>
          <w:szCs w:val="32"/>
        </w:rPr>
        <w:t xml:space="preserve">6.3.2 </w:t>
      </w:r>
      <w:r>
        <w:rPr>
          <w:rFonts w:hint="eastAsia"/>
        </w:rPr>
        <w:t>德尔菲修正和结果</w:t>
      </w:r>
      <w:r>
        <w:tab/>
      </w:r>
      <w:r>
        <w:fldChar w:fldCharType="begin"/>
      </w:r>
      <w:r>
        <w:instrText xml:space="preserve"> PAGEREF _Toc3425 \h </w:instrText>
      </w:r>
      <w:r>
        <w:fldChar w:fldCharType="separate"/>
      </w:r>
      <w:r>
        <w:t>44</w:t>
      </w:r>
      <w:r>
        <w:fldChar w:fldCharType="end"/>
      </w:r>
      <w:r>
        <w:rPr>
          <w:rFonts w:hint="eastAsia" w:cs="Times New Roman"/>
          <w:bCs/>
          <w:szCs w:val="24"/>
        </w:rPr>
        <w:fldChar w:fldCharType="end"/>
      </w:r>
    </w:p>
    <w:p w14:paraId="6A5D6E8D">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_Toc18814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6.4 </w:t>
      </w:r>
      <w:r>
        <w:rPr>
          <w:rFonts w:hint="eastAsia"/>
        </w:rPr>
        <w:t>通用思维教学技能测评试题的拟定</w:t>
      </w:r>
      <w:r>
        <w:tab/>
      </w:r>
      <w:r>
        <w:fldChar w:fldCharType="begin"/>
      </w:r>
      <w:r>
        <w:instrText xml:space="preserve"> PAGEREF _Toc18814 \h </w:instrText>
      </w:r>
      <w:r>
        <w:fldChar w:fldCharType="separate"/>
      </w:r>
      <w:r>
        <w:t>46</w:t>
      </w:r>
      <w:r>
        <w:fldChar w:fldCharType="end"/>
      </w:r>
      <w:r>
        <w:rPr>
          <w:rFonts w:hint="eastAsia" w:cs="Times New Roman"/>
          <w:bCs/>
          <w:szCs w:val="24"/>
        </w:rPr>
        <w:fldChar w:fldCharType="end"/>
      </w:r>
    </w:p>
    <w:p w14:paraId="31309086">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_Toc17978 </w:instrText>
      </w:r>
      <w:r>
        <w:rPr>
          <w:rFonts w:hint="eastAsia" w:cs="Times New Roman"/>
          <w:bCs/>
          <w:szCs w:val="24"/>
        </w:rPr>
        <w:fldChar w:fldCharType="separate"/>
      </w:r>
      <w:r>
        <w:rPr>
          <w:rFonts w:hint="default" w:ascii="Times New Roman" w:hAnsi="Times New Roman" w:eastAsia="黑体" w:cs="Times New Roman"/>
          <w:i w:val="0"/>
          <w:szCs w:val="32"/>
        </w:rPr>
        <w:t xml:space="preserve">6.4.1 </w:t>
      </w:r>
      <w:r>
        <w:rPr>
          <w:rFonts w:hint="eastAsia"/>
        </w:rPr>
        <w:t>初步拟定试题的设置</w:t>
      </w:r>
      <w:r>
        <w:tab/>
      </w:r>
      <w:r>
        <w:fldChar w:fldCharType="begin"/>
      </w:r>
      <w:r>
        <w:instrText xml:space="preserve"> PAGEREF _Toc17978 \h </w:instrText>
      </w:r>
      <w:r>
        <w:fldChar w:fldCharType="separate"/>
      </w:r>
      <w:r>
        <w:t>46</w:t>
      </w:r>
      <w:r>
        <w:fldChar w:fldCharType="end"/>
      </w:r>
      <w:r>
        <w:rPr>
          <w:rFonts w:hint="eastAsia" w:cs="Times New Roman"/>
          <w:bCs/>
          <w:szCs w:val="24"/>
        </w:rPr>
        <w:fldChar w:fldCharType="end"/>
      </w:r>
    </w:p>
    <w:p w14:paraId="39958F39">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_Toc1217 </w:instrText>
      </w:r>
      <w:r>
        <w:rPr>
          <w:rFonts w:hint="eastAsia" w:cs="Times New Roman"/>
          <w:bCs/>
          <w:szCs w:val="24"/>
        </w:rPr>
        <w:fldChar w:fldCharType="separate"/>
      </w:r>
      <w:r>
        <w:rPr>
          <w:rFonts w:hint="default" w:ascii="Times New Roman" w:hAnsi="Times New Roman" w:eastAsia="黑体" w:cs="Times New Roman"/>
          <w:i w:val="0"/>
          <w:szCs w:val="32"/>
        </w:rPr>
        <w:t xml:space="preserve">6.4.2 </w:t>
      </w:r>
      <w:r>
        <w:rPr>
          <w:rFonts w:hint="eastAsia"/>
        </w:rPr>
        <w:t>德尔菲修正</w:t>
      </w:r>
      <w:r>
        <w:tab/>
      </w:r>
      <w:r>
        <w:fldChar w:fldCharType="begin"/>
      </w:r>
      <w:r>
        <w:instrText xml:space="preserve"> PAGEREF _Toc1217 \h </w:instrText>
      </w:r>
      <w:r>
        <w:fldChar w:fldCharType="separate"/>
      </w:r>
      <w:r>
        <w:t>47</w:t>
      </w:r>
      <w:r>
        <w:fldChar w:fldCharType="end"/>
      </w:r>
      <w:r>
        <w:rPr>
          <w:rFonts w:hint="eastAsia" w:cs="Times New Roman"/>
          <w:bCs/>
          <w:szCs w:val="24"/>
        </w:rPr>
        <w:fldChar w:fldCharType="end"/>
      </w:r>
    </w:p>
    <w:p w14:paraId="7C27E07E">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_Toc4904 </w:instrText>
      </w:r>
      <w:r>
        <w:rPr>
          <w:rFonts w:hint="eastAsia" w:cs="Times New Roman"/>
          <w:bCs/>
          <w:szCs w:val="24"/>
        </w:rPr>
        <w:fldChar w:fldCharType="separate"/>
      </w:r>
      <w:r>
        <w:rPr>
          <w:rFonts w:hint="default" w:ascii="Times New Roman" w:hAnsi="Times New Roman" w:eastAsia="黑体" w:cs="Times New Roman"/>
          <w:i w:val="0"/>
          <w:szCs w:val="32"/>
        </w:rPr>
        <w:t xml:space="preserve">6.4.3 </w:t>
      </w:r>
      <w:r>
        <w:rPr>
          <w:rFonts w:hint="eastAsia"/>
        </w:rPr>
        <w:t>修正结果</w:t>
      </w:r>
      <w:r>
        <w:tab/>
      </w:r>
      <w:r>
        <w:fldChar w:fldCharType="begin"/>
      </w:r>
      <w:r>
        <w:instrText xml:space="preserve"> PAGEREF _Toc4904 \h </w:instrText>
      </w:r>
      <w:r>
        <w:fldChar w:fldCharType="separate"/>
      </w:r>
      <w:r>
        <w:t>47</w:t>
      </w:r>
      <w:r>
        <w:fldChar w:fldCharType="end"/>
      </w:r>
      <w:r>
        <w:rPr>
          <w:rFonts w:hint="eastAsia" w:cs="Times New Roman"/>
          <w:bCs/>
          <w:szCs w:val="24"/>
        </w:rPr>
        <w:fldChar w:fldCharType="end"/>
      </w:r>
    </w:p>
    <w:p w14:paraId="61709D89">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_Toc4465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6.5 </w:t>
      </w:r>
      <w:r>
        <w:rPr>
          <w:rFonts w:hint="eastAsia"/>
        </w:rPr>
        <w:t>通用思维教学技能测评工具的验证</w:t>
      </w:r>
      <w:r>
        <w:tab/>
      </w:r>
      <w:r>
        <w:fldChar w:fldCharType="begin"/>
      </w:r>
      <w:r>
        <w:instrText xml:space="preserve"> PAGEREF _Toc4465 \h </w:instrText>
      </w:r>
      <w:r>
        <w:fldChar w:fldCharType="separate"/>
      </w:r>
      <w:r>
        <w:t>47</w:t>
      </w:r>
      <w:r>
        <w:fldChar w:fldCharType="end"/>
      </w:r>
      <w:r>
        <w:rPr>
          <w:rFonts w:hint="eastAsia" w:cs="Times New Roman"/>
          <w:bCs/>
          <w:szCs w:val="24"/>
        </w:rPr>
        <w:fldChar w:fldCharType="end"/>
      </w:r>
    </w:p>
    <w:p w14:paraId="5E2D76A4">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_Toc17353 </w:instrText>
      </w:r>
      <w:r>
        <w:rPr>
          <w:rFonts w:hint="eastAsia" w:cs="Times New Roman"/>
          <w:bCs/>
          <w:szCs w:val="24"/>
        </w:rPr>
        <w:fldChar w:fldCharType="separate"/>
      </w:r>
      <w:r>
        <w:rPr>
          <w:rFonts w:hint="default" w:ascii="Times New Roman" w:hAnsi="Times New Roman" w:eastAsia="黑体" w:cs="Times New Roman"/>
          <w:i w:val="0"/>
          <w:szCs w:val="32"/>
        </w:rPr>
        <w:t xml:space="preserve">6.5.1 </w:t>
      </w:r>
      <w:r>
        <w:rPr>
          <w:rFonts w:hint="eastAsia"/>
        </w:rPr>
        <w:t>思维教学技能试题信效度分析</w:t>
      </w:r>
      <w:r>
        <w:tab/>
      </w:r>
      <w:r>
        <w:fldChar w:fldCharType="begin"/>
      </w:r>
      <w:r>
        <w:instrText xml:space="preserve"> PAGEREF _Toc17353 \h </w:instrText>
      </w:r>
      <w:r>
        <w:fldChar w:fldCharType="separate"/>
      </w:r>
      <w:r>
        <w:t>47</w:t>
      </w:r>
      <w:r>
        <w:fldChar w:fldCharType="end"/>
      </w:r>
      <w:r>
        <w:rPr>
          <w:rFonts w:hint="eastAsia" w:cs="Times New Roman"/>
          <w:bCs/>
          <w:szCs w:val="24"/>
        </w:rPr>
        <w:fldChar w:fldCharType="end"/>
      </w:r>
    </w:p>
    <w:p w14:paraId="7ECD630B">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_Toc26646 </w:instrText>
      </w:r>
      <w:r>
        <w:rPr>
          <w:rFonts w:hint="eastAsia" w:cs="Times New Roman"/>
          <w:bCs/>
          <w:szCs w:val="24"/>
        </w:rPr>
        <w:fldChar w:fldCharType="separate"/>
      </w:r>
      <w:r>
        <w:rPr>
          <w:rFonts w:hint="default" w:ascii="Times New Roman" w:hAnsi="Times New Roman" w:eastAsia="黑体" w:cs="Times New Roman"/>
          <w:i w:val="0"/>
          <w:szCs w:val="32"/>
        </w:rPr>
        <w:t xml:space="preserve">6.5.2 </w:t>
      </w:r>
      <w:r>
        <w:rPr>
          <w:rFonts w:hint="eastAsia"/>
        </w:rPr>
        <w:t>思维教学技能试题单维性合理性分析</w:t>
      </w:r>
      <w:r>
        <w:tab/>
      </w:r>
      <w:r>
        <w:fldChar w:fldCharType="begin"/>
      </w:r>
      <w:r>
        <w:instrText xml:space="preserve"> PAGEREF _Toc26646 \h </w:instrText>
      </w:r>
      <w:r>
        <w:fldChar w:fldCharType="separate"/>
      </w:r>
      <w:r>
        <w:t>48</w:t>
      </w:r>
      <w:r>
        <w:fldChar w:fldCharType="end"/>
      </w:r>
      <w:r>
        <w:rPr>
          <w:rFonts w:hint="eastAsia" w:cs="Times New Roman"/>
          <w:bCs/>
          <w:szCs w:val="24"/>
        </w:rPr>
        <w:fldChar w:fldCharType="end"/>
      </w:r>
    </w:p>
    <w:p w14:paraId="73DE4D6B">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_Toc16484 </w:instrText>
      </w:r>
      <w:r>
        <w:rPr>
          <w:rFonts w:hint="eastAsia" w:cs="Times New Roman"/>
          <w:bCs/>
          <w:szCs w:val="24"/>
        </w:rPr>
        <w:fldChar w:fldCharType="separate"/>
      </w:r>
      <w:r>
        <w:rPr>
          <w:rFonts w:hint="default" w:ascii="Times New Roman" w:hAnsi="Times New Roman" w:eastAsia="黑体" w:cs="Times New Roman"/>
          <w:i w:val="0"/>
          <w:szCs w:val="32"/>
        </w:rPr>
        <w:t xml:space="preserve">6.5.3 </w:t>
      </w:r>
      <w:r>
        <w:rPr>
          <w:rFonts w:hint="eastAsia"/>
        </w:rPr>
        <w:t>思维教学技能试题水平结构合理性分析</w:t>
      </w:r>
      <w:r>
        <w:tab/>
      </w:r>
      <w:r>
        <w:fldChar w:fldCharType="begin"/>
      </w:r>
      <w:r>
        <w:instrText xml:space="preserve"> PAGEREF _Toc16484 \h </w:instrText>
      </w:r>
      <w:r>
        <w:fldChar w:fldCharType="separate"/>
      </w:r>
      <w:r>
        <w:t>49</w:t>
      </w:r>
      <w:r>
        <w:fldChar w:fldCharType="end"/>
      </w:r>
      <w:r>
        <w:rPr>
          <w:rFonts w:hint="eastAsia" w:cs="Times New Roman"/>
          <w:bCs/>
          <w:szCs w:val="24"/>
        </w:rPr>
        <w:fldChar w:fldCharType="end"/>
      </w:r>
    </w:p>
    <w:p w14:paraId="2BA9BDCB">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_Toc16974 </w:instrText>
      </w:r>
      <w:r>
        <w:rPr>
          <w:rFonts w:hint="eastAsia" w:cs="Times New Roman"/>
          <w:bCs/>
          <w:szCs w:val="24"/>
        </w:rPr>
        <w:fldChar w:fldCharType="separate"/>
      </w:r>
      <w:r>
        <w:rPr>
          <w:rFonts w:hint="default" w:ascii="Times New Roman" w:hAnsi="Times New Roman" w:eastAsia="黑体" w:cs="Times New Roman"/>
          <w:i w:val="0"/>
          <w:szCs w:val="32"/>
        </w:rPr>
        <w:t xml:space="preserve">6.5.4 </w:t>
      </w:r>
      <w:r>
        <w:rPr>
          <w:rFonts w:hint="eastAsia"/>
        </w:rPr>
        <w:t>思维教学技能试题拟合分析</w:t>
      </w:r>
      <w:r>
        <w:tab/>
      </w:r>
      <w:r>
        <w:fldChar w:fldCharType="begin"/>
      </w:r>
      <w:r>
        <w:instrText xml:space="preserve"> PAGEREF _Toc16974 \h </w:instrText>
      </w:r>
      <w:r>
        <w:fldChar w:fldCharType="separate"/>
      </w:r>
      <w:r>
        <w:t>50</w:t>
      </w:r>
      <w:r>
        <w:fldChar w:fldCharType="end"/>
      </w:r>
      <w:r>
        <w:rPr>
          <w:rFonts w:hint="eastAsia" w:cs="Times New Roman"/>
          <w:bCs/>
          <w:szCs w:val="24"/>
        </w:rPr>
        <w:fldChar w:fldCharType="end"/>
      </w:r>
    </w:p>
    <w:p w14:paraId="3A4602B8">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_Toc19649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6.6 </w:t>
      </w:r>
      <w:r>
        <w:rPr>
          <w:rFonts w:hint="eastAsia"/>
        </w:rPr>
        <w:t>通用思维教学技能知识测评工具的构成和特点</w:t>
      </w:r>
      <w:r>
        <w:tab/>
      </w:r>
      <w:r>
        <w:fldChar w:fldCharType="begin"/>
      </w:r>
      <w:r>
        <w:instrText xml:space="preserve"> PAGEREF _Toc19649 \h </w:instrText>
      </w:r>
      <w:r>
        <w:fldChar w:fldCharType="separate"/>
      </w:r>
      <w:r>
        <w:t>51</w:t>
      </w:r>
      <w:r>
        <w:fldChar w:fldCharType="end"/>
      </w:r>
      <w:r>
        <w:rPr>
          <w:rFonts w:hint="eastAsia" w:cs="Times New Roman"/>
          <w:bCs/>
          <w:szCs w:val="24"/>
        </w:rPr>
        <w:fldChar w:fldCharType="end"/>
      </w:r>
    </w:p>
    <w:p w14:paraId="23E04B60">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_Toc10944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6.7 </w:t>
      </w:r>
      <w:r>
        <w:rPr>
          <w:rFonts w:hint="eastAsia"/>
        </w:rPr>
        <w:t>本章小节</w:t>
      </w:r>
      <w:r>
        <w:tab/>
      </w:r>
      <w:r>
        <w:fldChar w:fldCharType="begin"/>
      </w:r>
      <w:r>
        <w:instrText xml:space="preserve"> PAGEREF _Toc10944 \h </w:instrText>
      </w:r>
      <w:r>
        <w:fldChar w:fldCharType="separate"/>
      </w:r>
      <w:r>
        <w:t>53</w:t>
      </w:r>
      <w:r>
        <w:fldChar w:fldCharType="end"/>
      </w:r>
      <w:r>
        <w:rPr>
          <w:rFonts w:hint="eastAsia" w:cs="Times New Roman"/>
          <w:bCs/>
          <w:szCs w:val="24"/>
        </w:rPr>
        <w:fldChar w:fldCharType="end"/>
      </w:r>
    </w:p>
    <w:p w14:paraId="7EC5F2DB">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_Toc20204 </w:instrText>
      </w:r>
      <w:r>
        <w:rPr>
          <w:rFonts w:hint="eastAsia" w:cs="Times New Roman"/>
          <w:bCs/>
          <w:szCs w:val="24"/>
        </w:rPr>
        <w:fldChar w:fldCharType="separate"/>
      </w:r>
      <w:r>
        <w:rPr>
          <w:rFonts w:hint="default" w:ascii="Times New Roman" w:hAnsi="Times New Roman" w:eastAsia="黑体" w:cs="Times New Roman"/>
          <w:i w:val="0"/>
          <w:spacing w:val="35"/>
          <w:w w:val="100"/>
          <w:kern w:val="44"/>
          <w:position w:val="0"/>
          <w:szCs w:val="52"/>
          <w14:numSpacing w14:val="tabular"/>
        </w:rPr>
        <w:t xml:space="preserve">第7章 </w:t>
      </w:r>
      <w:r>
        <w:rPr>
          <w:rFonts w:hint="eastAsia"/>
          <w:szCs w:val="32"/>
        </w:rPr>
        <w:t>教师通用思维教学倾向及技能现状</w:t>
      </w:r>
      <w:r>
        <w:tab/>
      </w:r>
      <w:r>
        <w:fldChar w:fldCharType="begin"/>
      </w:r>
      <w:r>
        <w:instrText xml:space="preserve"> PAGEREF _Toc20204 \h </w:instrText>
      </w:r>
      <w:r>
        <w:fldChar w:fldCharType="separate"/>
      </w:r>
      <w:r>
        <w:t>54</w:t>
      </w:r>
      <w:r>
        <w:fldChar w:fldCharType="end"/>
      </w:r>
      <w:r>
        <w:rPr>
          <w:rFonts w:hint="eastAsia" w:cs="Times New Roman"/>
          <w:bCs/>
          <w:szCs w:val="24"/>
        </w:rPr>
        <w:fldChar w:fldCharType="end"/>
      </w:r>
    </w:p>
    <w:p w14:paraId="034BA17D">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_Toc17758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7.1 </w:t>
      </w:r>
      <w:r>
        <w:rPr>
          <w:rFonts w:hint="eastAsia"/>
        </w:rPr>
        <w:t>样本教师通用思维教学倾向现状分析</w:t>
      </w:r>
      <w:r>
        <w:tab/>
      </w:r>
      <w:r>
        <w:fldChar w:fldCharType="begin"/>
      </w:r>
      <w:r>
        <w:instrText xml:space="preserve"> PAGEREF _Toc17758 \h </w:instrText>
      </w:r>
      <w:r>
        <w:fldChar w:fldCharType="separate"/>
      </w:r>
      <w:r>
        <w:t>54</w:t>
      </w:r>
      <w:r>
        <w:fldChar w:fldCharType="end"/>
      </w:r>
      <w:r>
        <w:rPr>
          <w:rFonts w:hint="eastAsia" w:cs="Times New Roman"/>
          <w:bCs/>
          <w:szCs w:val="24"/>
        </w:rPr>
        <w:fldChar w:fldCharType="end"/>
      </w:r>
    </w:p>
    <w:p w14:paraId="7FCC9CFF">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_Toc8406 </w:instrText>
      </w:r>
      <w:r>
        <w:rPr>
          <w:rFonts w:hint="eastAsia" w:cs="Times New Roman"/>
          <w:bCs/>
          <w:szCs w:val="24"/>
        </w:rPr>
        <w:fldChar w:fldCharType="separate"/>
      </w:r>
      <w:r>
        <w:rPr>
          <w:rFonts w:hint="default" w:ascii="Times New Roman" w:hAnsi="Times New Roman" w:eastAsia="黑体" w:cs="Times New Roman"/>
          <w:i w:val="0"/>
          <w:szCs w:val="32"/>
        </w:rPr>
        <w:t xml:space="preserve">7.1.1 </w:t>
      </w:r>
      <w:r>
        <w:rPr>
          <w:rFonts w:hint="eastAsia"/>
        </w:rPr>
        <w:t>总体情况分析</w:t>
      </w:r>
      <w:r>
        <w:tab/>
      </w:r>
      <w:r>
        <w:fldChar w:fldCharType="begin"/>
      </w:r>
      <w:r>
        <w:instrText xml:space="preserve"> PAGEREF _Toc8406 \h </w:instrText>
      </w:r>
      <w:r>
        <w:fldChar w:fldCharType="separate"/>
      </w:r>
      <w:r>
        <w:t>54</w:t>
      </w:r>
      <w:r>
        <w:fldChar w:fldCharType="end"/>
      </w:r>
      <w:r>
        <w:rPr>
          <w:rFonts w:hint="eastAsia" w:cs="Times New Roman"/>
          <w:bCs/>
          <w:szCs w:val="24"/>
        </w:rPr>
        <w:fldChar w:fldCharType="end"/>
      </w:r>
    </w:p>
    <w:p w14:paraId="229BB753">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_Toc23287 </w:instrText>
      </w:r>
      <w:r>
        <w:rPr>
          <w:rFonts w:hint="eastAsia" w:cs="Times New Roman"/>
          <w:bCs/>
          <w:szCs w:val="24"/>
        </w:rPr>
        <w:fldChar w:fldCharType="separate"/>
      </w:r>
      <w:r>
        <w:rPr>
          <w:rFonts w:hint="default" w:ascii="Times New Roman" w:hAnsi="Times New Roman" w:eastAsia="黑体" w:cs="Times New Roman"/>
          <w:i w:val="0"/>
          <w:szCs w:val="32"/>
        </w:rPr>
        <w:t xml:space="preserve">7.1.2 </w:t>
      </w:r>
      <w:r>
        <w:rPr>
          <w:rFonts w:hint="eastAsia"/>
        </w:rPr>
        <w:t>性别差异情况分析</w:t>
      </w:r>
      <w:r>
        <w:tab/>
      </w:r>
      <w:r>
        <w:fldChar w:fldCharType="begin"/>
      </w:r>
      <w:r>
        <w:instrText xml:space="preserve"> PAGEREF _Toc23287 \h </w:instrText>
      </w:r>
      <w:r>
        <w:fldChar w:fldCharType="separate"/>
      </w:r>
      <w:r>
        <w:t>56</w:t>
      </w:r>
      <w:r>
        <w:fldChar w:fldCharType="end"/>
      </w:r>
      <w:r>
        <w:rPr>
          <w:rFonts w:hint="eastAsia" w:cs="Times New Roman"/>
          <w:bCs/>
          <w:szCs w:val="24"/>
        </w:rPr>
        <w:fldChar w:fldCharType="end"/>
      </w:r>
    </w:p>
    <w:p w14:paraId="50FC694C">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_Toc27693 </w:instrText>
      </w:r>
      <w:r>
        <w:rPr>
          <w:rFonts w:hint="eastAsia" w:cs="Times New Roman"/>
          <w:bCs/>
          <w:szCs w:val="24"/>
        </w:rPr>
        <w:fldChar w:fldCharType="separate"/>
      </w:r>
      <w:r>
        <w:rPr>
          <w:rFonts w:hint="default" w:ascii="Times New Roman" w:hAnsi="Times New Roman" w:eastAsia="黑体" w:cs="Times New Roman"/>
          <w:i w:val="0"/>
          <w:szCs w:val="32"/>
        </w:rPr>
        <w:t xml:space="preserve">7.1.3 </w:t>
      </w:r>
      <w:r>
        <w:rPr>
          <w:rFonts w:hint="eastAsia"/>
        </w:rPr>
        <w:t>教龄差异情况分析</w:t>
      </w:r>
      <w:r>
        <w:tab/>
      </w:r>
      <w:r>
        <w:fldChar w:fldCharType="begin"/>
      </w:r>
      <w:r>
        <w:instrText xml:space="preserve"> PAGEREF _Toc27693 \h </w:instrText>
      </w:r>
      <w:r>
        <w:fldChar w:fldCharType="separate"/>
      </w:r>
      <w:r>
        <w:t>57</w:t>
      </w:r>
      <w:r>
        <w:fldChar w:fldCharType="end"/>
      </w:r>
      <w:r>
        <w:rPr>
          <w:rFonts w:hint="eastAsia" w:cs="Times New Roman"/>
          <w:bCs/>
          <w:szCs w:val="24"/>
        </w:rPr>
        <w:fldChar w:fldCharType="end"/>
      </w:r>
    </w:p>
    <w:p w14:paraId="16AB225E">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_Toc18990 </w:instrText>
      </w:r>
      <w:r>
        <w:rPr>
          <w:rFonts w:hint="eastAsia" w:cs="Times New Roman"/>
          <w:bCs/>
          <w:szCs w:val="24"/>
        </w:rPr>
        <w:fldChar w:fldCharType="separate"/>
      </w:r>
      <w:r>
        <w:rPr>
          <w:rFonts w:hint="default" w:ascii="Times New Roman" w:hAnsi="Times New Roman" w:eastAsia="黑体" w:cs="Times New Roman"/>
          <w:i w:val="0"/>
          <w:szCs w:val="32"/>
        </w:rPr>
        <w:t xml:space="preserve">7.1.4 </w:t>
      </w:r>
      <w:r>
        <w:rPr>
          <w:rFonts w:hint="eastAsia"/>
        </w:rPr>
        <w:t>通用思维教学倾向各维度分析</w:t>
      </w:r>
      <w:r>
        <w:tab/>
      </w:r>
      <w:r>
        <w:fldChar w:fldCharType="begin"/>
      </w:r>
      <w:r>
        <w:instrText xml:space="preserve"> PAGEREF _Toc18990 \h </w:instrText>
      </w:r>
      <w:r>
        <w:fldChar w:fldCharType="separate"/>
      </w:r>
      <w:r>
        <w:t>60</w:t>
      </w:r>
      <w:r>
        <w:fldChar w:fldCharType="end"/>
      </w:r>
      <w:r>
        <w:rPr>
          <w:rFonts w:hint="eastAsia" w:cs="Times New Roman"/>
          <w:bCs/>
          <w:szCs w:val="24"/>
        </w:rPr>
        <w:fldChar w:fldCharType="end"/>
      </w:r>
    </w:p>
    <w:p w14:paraId="420B6348">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_Toc18928 </w:instrText>
      </w:r>
      <w:r>
        <w:rPr>
          <w:rFonts w:hint="eastAsia" w:cs="Times New Roman"/>
          <w:bCs/>
          <w:szCs w:val="24"/>
        </w:rPr>
        <w:fldChar w:fldCharType="separate"/>
      </w:r>
      <w:r>
        <w:rPr>
          <w:rFonts w:hint="default" w:ascii="Times New Roman" w:hAnsi="Times New Roman" w:eastAsia="黑体" w:cs="Times New Roman"/>
          <w:i w:val="0"/>
          <w:szCs w:val="32"/>
        </w:rPr>
        <w:t xml:space="preserve">7.1.5 </w:t>
      </w:r>
      <w:r>
        <w:rPr>
          <w:rFonts w:hint="eastAsia"/>
        </w:rPr>
        <w:t>通用思维教学倾向相关性分析</w:t>
      </w:r>
      <w:r>
        <w:tab/>
      </w:r>
      <w:r>
        <w:fldChar w:fldCharType="begin"/>
      </w:r>
      <w:r>
        <w:instrText xml:space="preserve"> PAGEREF _Toc18928 \h </w:instrText>
      </w:r>
      <w:r>
        <w:fldChar w:fldCharType="separate"/>
      </w:r>
      <w:r>
        <w:t>61</w:t>
      </w:r>
      <w:r>
        <w:fldChar w:fldCharType="end"/>
      </w:r>
      <w:r>
        <w:rPr>
          <w:rFonts w:hint="eastAsia" w:cs="Times New Roman"/>
          <w:bCs/>
          <w:szCs w:val="24"/>
        </w:rPr>
        <w:fldChar w:fldCharType="end"/>
      </w:r>
    </w:p>
    <w:p w14:paraId="22879ED5">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_Toc20813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7.2 </w:t>
      </w:r>
      <w:r>
        <w:rPr>
          <w:rFonts w:hint="eastAsia"/>
        </w:rPr>
        <w:t>样本教师通用思维教学技能现状分析</w:t>
      </w:r>
      <w:r>
        <w:tab/>
      </w:r>
      <w:r>
        <w:fldChar w:fldCharType="begin"/>
      </w:r>
      <w:r>
        <w:instrText xml:space="preserve"> PAGEREF _Toc20813 \h </w:instrText>
      </w:r>
      <w:r>
        <w:fldChar w:fldCharType="separate"/>
      </w:r>
      <w:r>
        <w:t>62</w:t>
      </w:r>
      <w:r>
        <w:fldChar w:fldCharType="end"/>
      </w:r>
      <w:r>
        <w:rPr>
          <w:rFonts w:hint="eastAsia" w:cs="Times New Roman"/>
          <w:bCs/>
          <w:szCs w:val="24"/>
        </w:rPr>
        <w:fldChar w:fldCharType="end"/>
      </w:r>
    </w:p>
    <w:p w14:paraId="66C322DC">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_Toc27514 </w:instrText>
      </w:r>
      <w:r>
        <w:rPr>
          <w:rFonts w:hint="eastAsia" w:cs="Times New Roman"/>
          <w:bCs/>
          <w:szCs w:val="24"/>
        </w:rPr>
        <w:fldChar w:fldCharType="separate"/>
      </w:r>
      <w:r>
        <w:rPr>
          <w:rFonts w:hint="default" w:ascii="Times New Roman" w:hAnsi="Times New Roman" w:eastAsia="黑体" w:cs="Times New Roman"/>
          <w:i w:val="0"/>
          <w:szCs w:val="32"/>
        </w:rPr>
        <w:t xml:space="preserve">7.2.1 </w:t>
      </w:r>
      <w:r>
        <w:rPr>
          <w:rFonts w:hint="eastAsia"/>
        </w:rPr>
        <w:t>总体情况分析</w:t>
      </w:r>
      <w:r>
        <w:tab/>
      </w:r>
      <w:r>
        <w:fldChar w:fldCharType="begin"/>
      </w:r>
      <w:r>
        <w:instrText xml:space="preserve"> PAGEREF _Toc27514 \h </w:instrText>
      </w:r>
      <w:r>
        <w:fldChar w:fldCharType="separate"/>
      </w:r>
      <w:r>
        <w:t>62</w:t>
      </w:r>
      <w:r>
        <w:fldChar w:fldCharType="end"/>
      </w:r>
      <w:r>
        <w:rPr>
          <w:rFonts w:hint="eastAsia" w:cs="Times New Roman"/>
          <w:bCs/>
          <w:szCs w:val="24"/>
        </w:rPr>
        <w:fldChar w:fldCharType="end"/>
      </w:r>
    </w:p>
    <w:p w14:paraId="215F35EE">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_Toc32657 </w:instrText>
      </w:r>
      <w:r>
        <w:rPr>
          <w:rFonts w:hint="eastAsia" w:cs="Times New Roman"/>
          <w:bCs/>
          <w:szCs w:val="24"/>
        </w:rPr>
        <w:fldChar w:fldCharType="separate"/>
      </w:r>
      <w:r>
        <w:rPr>
          <w:rFonts w:hint="default" w:ascii="Times New Roman" w:hAnsi="Times New Roman" w:eastAsia="黑体" w:cs="Times New Roman"/>
          <w:i w:val="0"/>
          <w:szCs w:val="32"/>
        </w:rPr>
        <w:t xml:space="preserve">7.2.2 </w:t>
      </w:r>
      <w:r>
        <w:rPr>
          <w:rFonts w:hint="eastAsia"/>
        </w:rPr>
        <w:t>性别差异情况分析</w:t>
      </w:r>
      <w:r>
        <w:tab/>
      </w:r>
      <w:r>
        <w:fldChar w:fldCharType="begin"/>
      </w:r>
      <w:r>
        <w:instrText xml:space="preserve"> PAGEREF _Toc32657 \h </w:instrText>
      </w:r>
      <w:r>
        <w:fldChar w:fldCharType="separate"/>
      </w:r>
      <w:r>
        <w:t>64</w:t>
      </w:r>
      <w:r>
        <w:fldChar w:fldCharType="end"/>
      </w:r>
      <w:r>
        <w:rPr>
          <w:rFonts w:hint="eastAsia" w:cs="Times New Roman"/>
          <w:bCs/>
          <w:szCs w:val="24"/>
        </w:rPr>
        <w:fldChar w:fldCharType="end"/>
      </w:r>
    </w:p>
    <w:p w14:paraId="3C53F158">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_Toc291 </w:instrText>
      </w:r>
      <w:r>
        <w:rPr>
          <w:rFonts w:hint="eastAsia" w:cs="Times New Roman"/>
          <w:bCs/>
          <w:szCs w:val="24"/>
        </w:rPr>
        <w:fldChar w:fldCharType="separate"/>
      </w:r>
      <w:r>
        <w:rPr>
          <w:rFonts w:hint="default" w:ascii="Times New Roman" w:hAnsi="Times New Roman" w:eastAsia="黑体" w:cs="Times New Roman"/>
          <w:i w:val="0"/>
          <w:szCs w:val="32"/>
        </w:rPr>
        <w:t xml:space="preserve">7.2.3 </w:t>
      </w:r>
      <w:r>
        <w:rPr>
          <w:rFonts w:hint="eastAsia"/>
        </w:rPr>
        <w:t>教龄差异情况分析</w:t>
      </w:r>
      <w:r>
        <w:tab/>
      </w:r>
      <w:r>
        <w:fldChar w:fldCharType="begin"/>
      </w:r>
      <w:r>
        <w:instrText xml:space="preserve"> PAGEREF _Toc291 \h </w:instrText>
      </w:r>
      <w:r>
        <w:fldChar w:fldCharType="separate"/>
      </w:r>
      <w:r>
        <w:t>65</w:t>
      </w:r>
      <w:r>
        <w:fldChar w:fldCharType="end"/>
      </w:r>
      <w:r>
        <w:rPr>
          <w:rFonts w:hint="eastAsia" w:cs="Times New Roman"/>
          <w:bCs/>
          <w:szCs w:val="24"/>
        </w:rPr>
        <w:fldChar w:fldCharType="end"/>
      </w:r>
    </w:p>
    <w:p w14:paraId="070A8853">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_Toc20954 </w:instrText>
      </w:r>
      <w:r>
        <w:rPr>
          <w:rFonts w:hint="eastAsia" w:cs="Times New Roman"/>
          <w:bCs/>
          <w:szCs w:val="24"/>
        </w:rPr>
        <w:fldChar w:fldCharType="separate"/>
      </w:r>
      <w:r>
        <w:rPr>
          <w:rFonts w:hint="default" w:ascii="Times New Roman" w:hAnsi="Times New Roman" w:eastAsia="黑体" w:cs="Times New Roman"/>
          <w:i w:val="0"/>
          <w:szCs w:val="32"/>
        </w:rPr>
        <w:t xml:space="preserve">7.2.4 </w:t>
      </w:r>
      <w:r>
        <w:rPr>
          <w:rFonts w:hint="eastAsia"/>
        </w:rPr>
        <w:t>通用思维教学技能各维度分析</w:t>
      </w:r>
      <w:r>
        <w:tab/>
      </w:r>
      <w:r>
        <w:fldChar w:fldCharType="begin"/>
      </w:r>
      <w:r>
        <w:instrText xml:space="preserve"> PAGEREF _Toc20954 \h </w:instrText>
      </w:r>
      <w:r>
        <w:fldChar w:fldCharType="separate"/>
      </w:r>
      <w:r>
        <w:t>70</w:t>
      </w:r>
      <w:r>
        <w:fldChar w:fldCharType="end"/>
      </w:r>
      <w:r>
        <w:rPr>
          <w:rFonts w:hint="eastAsia" w:cs="Times New Roman"/>
          <w:bCs/>
          <w:szCs w:val="24"/>
        </w:rPr>
        <w:fldChar w:fldCharType="end"/>
      </w:r>
    </w:p>
    <w:p w14:paraId="6F0A83AD">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_Toc29348 </w:instrText>
      </w:r>
      <w:r>
        <w:rPr>
          <w:rFonts w:hint="eastAsia" w:cs="Times New Roman"/>
          <w:bCs/>
          <w:szCs w:val="24"/>
        </w:rPr>
        <w:fldChar w:fldCharType="separate"/>
      </w:r>
      <w:r>
        <w:rPr>
          <w:rFonts w:hint="default" w:ascii="Times New Roman" w:hAnsi="Times New Roman" w:eastAsia="黑体" w:cs="Times New Roman"/>
          <w:i w:val="0"/>
          <w:szCs w:val="32"/>
        </w:rPr>
        <w:t xml:space="preserve">7.2.5 </w:t>
      </w:r>
      <w:r>
        <w:rPr>
          <w:rFonts w:hint="eastAsia"/>
        </w:rPr>
        <w:t>通用思维教学技能相关性分析</w:t>
      </w:r>
      <w:r>
        <w:tab/>
      </w:r>
      <w:r>
        <w:fldChar w:fldCharType="begin"/>
      </w:r>
      <w:r>
        <w:instrText xml:space="preserve"> PAGEREF _Toc29348 \h </w:instrText>
      </w:r>
      <w:r>
        <w:fldChar w:fldCharType="separate"/>
      </w:r>
      <w:r>
        <w:t>71</w:t>
      </w:r>
      <w:r>
        <w:fldChar w:fldCharType="end"/>
      </w:r>
      <w:r>
        <w:rPr>
          <w:rFonts w:hint="eastAsia" w:cs="Times New Roman"/>
          <w:bCs/>
          <w:szCs w:val="24"/>
        </w:rPr>
        <w:fldChar w:fldCharType="end"/>
      </w:r>
    </w:p>
    <w:p w14:paraId="433CF4D5">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_Toc24040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7.3 </w:t>
      </w:r>
      <w:r>
        <w:rPr>
          <w:rFonts w:hint="eastAsia"/>
        </w:rPr>
        <w:t>通用思维教学技能交叉分析</w:t>
      </w:r>
      <w:r>
        <w:tab/>
      </w:r>
      <w:r>
        <w:fldChar w:fldCharType="begin"/>
      </w:r>
      <w:r>
        <w:instrText xml:space="preserve"> PAGEREF _Toc24040 \h </w:instrText>
      </w:r>
      <w:r>
        <w:fldChar w:fldCharType="separate"/>
      </w:r>
      <w:r>
        <w:t>71</w:t>
      </w:r>
      <w:r>
        <w:fldChar w:fldCharType="end"/>
      </w:r>
      <w:r>
        <w:rPr>
          <w:rFonts w:hint="eastAsia" w:cs="Times New Roman"/>
          <w:bCs/>
          <w:szCs w:val="24"/>
        </w:rPr>
        <w:fldChar w:fldCharType="end"/>
      </w:r>
    </w:p>
    <w:p w14:paraId="49550405">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_Toc24545 </w:instrText>
      </w:r>
      <w:r>
        <w:rPr>
          <w:rFonts w:hint="eastAsia" w:cs="Times New Roman"/>
          <w:bCs/>
          <w:szCs w:val="24"/>
        </w:rPr>
        <w:fldChar w:fldCharType="separate"/>
      </w:r>
      <w:r>
        <w:rPr>
          <w:rFonts w:hint="default" w:ascii="Times New Roman" w:hAnsi="Times New Roman" w:eastAsia="黑体" w:cs="Times New Roman"/>
          <w:i w:val="0"/>
          <w:szCs w:val="32"/>
        </w:rPr>
        <w:t xml:space="preserve">7.3.1 </w:t>
      </w:r>
      <w:r>
        <w:rPr>
          <w:rFonts w:hint="eastAsia"/>
        </w:rPr>
        <w:t>不同倾向教师通用思维技能知识水平分析</w:t>
      </w:r>
      <w:r>
        <w:tab/>
      </w:r>
      <w:r>
        <w:fldChar w:fldCharType="begin"/>
      </w:r>
      <w:r>
        <w:instrText xml:space="preserve"> PAGEREF _Toc24545 \h </w:instrText>
      </w:r>
      <w:r>
        <w:fldChar w:fldCharType="separate"/>
      </w:r>
      <w:r>
        <w:t>71</w:t>
      </w:r>
      <w:r>
        <w:fldChar w:fldCharType="end"/>
      </w:r>
      <w:r>
        <w:rPr>
          <w:rFonts w:hint="eastAsia" w:cs="Times New Roman"/>
          <w:bCs/>
          <w:szCs w:val="24"/>
        </w:rPr>
        <w:fldChar w:fldCharType="end"/>
      </w:r>
    </w:p>
    <w:p w14:paraId="31891DE0">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_Toc18582 </w:instrText>
      </w:r>
      <w:r>
        <w:rPr>
          <w:rFonts w:hint="eastAsia" w:cs="Times New Roman"/>
          <w:bCs/>
          <w:szCs w:val="24"/>
        </w:rPr>
        <w:fldChar w:fldCharType="separate"/>
      </w:r>
      <w:r>
        <w:rPr>
          <w:rFonts w:hint="default" w:ascii="Times New Roman" w:hAnsi="Times New Roman" w:eastAsia="黑体" w:cs="Times New Roman"/>
          <w:i w:val="0"/>
          <w:szCs w:val="32"/>
        </w:rPr>
        <w:t xml:space="preserve">7.3.2 </w:t>
      </w:r>
      <w:r>
        <w:rPr>
          <w:rFonts w:hint="eastAsia"/>
        </w:rPr>
        <w:t>教师通用思维教学倾向及技能相关分析</w:t>
      </w:r>
      <w:r>
        <w:tab/>
      </w:r>
      <w:r>
        <w:fldChar w:fldCharType="begin"/>
      </w:r>
      <w:r>
        <w:instrText xml:space="preserve"> PAGEREF _Toc18582 \h </w:instrText>
      </w:r>
      <w:r>
        <w:fldChar w:fldCharType="separate"/>
      </w:r>
      <w:r>
        <w:t>73</w:t>
      </w:r>
      <w:r>
        <w:fldChar w:fldCharType="end"/>
      </w:r>
      <w:r>
        <w:rPr>
          <w:rFonts w:hint="eastAsia" w:cs="Times New Roman"/>
          <w:bCs/>
          <w:szCs w:val="24"/>
        </w:rPr>
        <w:fldChar w:fldCharType="end"/>
      </w:r>
    </w:p>
    <w:p w14:paraId="0472E94A">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_Toc21707 </w:instrText>
      </w:r>
      <w:r>
        <w:rPr>
          <w:rFonts w:hint="eastAsia" w:cs="Times New Roman"/>
          <w:bCs/>
          <w:szCs w:val="24"/>
        </w:rPr>
        <w:fldChar w:fldCharType="separate"/>
      </w:r>
      <w:r>
        <w:rPr>
          <w:rFonts w:hint="default" w:ascii="Times New Roman" w:hAnsi="Times New Roman" w:eastAsia="黑体" w:cs="Times New Roman"/>
          <w:i w:val="0"/>
          <w:spacing w:val="35"/>
          <w:w w:val="100"/>
          <w:kern w:val="44"/>
          <w:position w:val="0"/>
          <w:szCs w:val="52"/>
          <w14:numSpacing w14:val="tabular"/>
        </w:rPr>
        <w:t xml:space="preserve">第8章 </w:t>
      </w:r>
      <w:r>
        <w:rPr>
          <w:rFonts w:hint="eastAsia"/>
          <w:szCs w:val="32"/>
        </w:rPr>
        <w:t>研究结论</w:t>
      </w:r>
      <w:r>
        <w:tab/>
      </w:r>
      <w:r>
        <w:fldChar w:fldCharType="begin"/>
      </w:r>
      <w:r>
        <w:instrText xml:space="preserve"> PAGEREF _Toc21707 \h </w:instrText>
      </w:r>
      <w:r>
        <w:fldChar w:fldCharType="separate"/>
      </w:r>
      <w:r>
        <w:t>75</w:t>
      </w:r>
      <w:r>
        <w:fldChar w:fldCharType="end"/>
      </w:r>
      <w:r>
        <w:rPr>
          <w:rFonts w:hint="eastAsia" w:cs="Times New Roman"/>
          <w:bCs/>
          <w:szCs w:val="24"/>
        </w:rPr>
        <w:fldChar w:fldCharType="end"/>
      </w:r>
    </w:p>
    <w:p w14:paraId="6923CA78">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_Toc26273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8.1 </w:t>
      </w:r>
      <w:r>
        <w:rPr>
          <w:rFonts w:hint="eastAsia"/>
        </w:rPr>
        <w:t>教师通用思维教学技能测评工具的框架</w:t>
      </w:r>
      <w:r>
        <w:tab/>
      </w:r>
      <w:r>
        <w:fldChar w:fldCharType="begin"/>
      </w:r>
      <w:r>
        <w:instrText xml:space="preserve"> PAGEREF _Toc26273 \h </w:instrText>
      </w:r>
      <w:r>
        <w:fldChar w:fldCharType="separate"/>
      </w:r>
      <w:r>
        <w:t>75</w:t>
      </w:r>
      <w:r>
        <w:fldChar w:fldCharType="end"/>
      </w:r>
      <w:r>
        <w:rPr>
          <w:rFonts w:hint="eastAsia" w:cs="Times New Roman"/>
          <w:bCs/>
          <w:szCs w:val="24"/>
        </w:rPr>
        <w:fldChar w:fldCharType="end"/>
      </w:r>
    </w:p>
    <w:p w14:paraId="673C7F70">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_Toc12654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8.2 </w:t>
      </w:r>
      <w:r>
        <w:rPr>
          <w:rFonts w:hint="eastAsia"/>
        </w:rPr>
        <w:t>教师通用思维教学技能测发与验证</w:t>
      </w:r>
      <w:r>
        <w:tab/>
      </w:r>
      <w:r>
        <w:fldChar w:fldCharType="begin"/>
      </w:r>
      <w:r>
        <w:instrText xml:space="preserve"> PAGEREF _Toc12654 \h </w:instrText>
      </w:r>
      <w:r>
        <w:fldChar w:fldCharType="separate"/>
      </w:r>
      <w:r>
        <w:t>76</w:t>
      </w:r>
      <w:r>
        <w:fldChar w:fldCharType="end"/>
      </w:r>
      <w:r>
        <w:rPr>
          <w:rFonts w:hint="eastAsia" w:cs="Times New Roman"/>
          <w:bCs/>
          <w:szCs w:val="24"/>
        </w:rPr>
        <w:fldChar w:fldCharType="end"/>
      </w:r>
    </w:p>
    <w:p w14:paraId="7DD8734A">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_Toc9478 </w:instrText>
      </w:r>
      <w:r>
        <w:rPr>
          <w:rFonts w:hint="eastAsia" w:cs="Times New Roman"/>
          <w:bCs/>
          <w:szCs w:val="24"/>
        </w:rPr>
        <w:fldChar w:fldCharType="separate"/>
      </w:r>
      <w:r>
        <w:rPr>
          <w:rFonts w:hint="default" w:ascii="Times New Roman" w:hAnsi="Times New Roman" w:eastAsia="黑体" w:cs="Times New Roman"/>
          <w:i w:val="0"/>
          <w:szCs w:val="32"/>
        </w:rPr>
        <w:t xml:space="preserve">8.2.1 </w:t>
      </w:r>
      <w:r>
        <w:rPr>
          <w:rFonts w:hint="eastAsia"/>
        </w:rPr>
        <w:t>教师通用思维教学倾向测评工具的开发与验证</w:t>
      </w:r>
      <w:r>
        <w:tab/>
      </w:r>
      <w:r>
        <w:fldChar w:fldCharType="begin"/>
      </w:r>
      <w:r>
        <w:instrText xml:space="preserve"> PAGEREF _Toc9478 \h </w:instrText>
      </w:r>
      <w:r>
        <w:fldChar w:fldCharType="separate"/>
      </w:r>
      <w:r>
        <w:t>76</w:t>
      </w:r>
      <w:r>
        <w:fldChar w:fldCharType="end"/>
      </w:r>
      <w:r>
        <w:rPr>
          <w:rFonts w:hint="eastAsia" w:cs="Times New Roman"/>
          <w:bCs/>
          <w:szCs w:val="24"/>
        </w:rPr>
        <w:fldChar w:fldCharType="end"/>
      </w:r>
    </w:p>
    <w:p w14:paraId="18C3CE1D">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_Toc3955 </w:instrText>
      </w:r>
      <w:r>
        <w:rPr>
          <w:rFonts w:hint="eastAsia" w:cs="Times New Roman"/>
          <w:bCs/>
          <w:szCs w:val="24"/>
        </w:rPr>
        <w:fldChar w:fldCharType="separate"/>
      </w:r>
      <w:r>
        <w:rPr>
          <w:rFonts w:hint="default" w:ascii="Times New Roman" w:hAnsi="Times New Roman" w:eastAsia="黑体" w:cs="Times New Roman"/>
          <w:i w:val="0"/>
          <w:szCs w:val="32"/>
        </w:rPr>
        <w:t xml:space="preserve">8.2.2 </w:t>
      </w:r>
      <w:r>
        <w:rPr>
          <w:rFonts w:hint="eastAsia"/>
        </w:rPr>
        <w:t>教师通用思维教学技能测评工具的开发与验证</w:t>
      </w:r>
      <w:r>
        <w:tab/>
      </w:r>
      <w:r>
        <w:fldChar w:fldCharType="begin"/>
      </w:r>
      <w:r>
        <w:instrText xml:space="preserve"> PAGEREF _Toc3955 \h </w:instrText>
      </w:r>
      <w:r>
        <w:fldChar w:fldCharType="separate"/>
      </w:r>
      <w:r>
        <w:t>77</w:t>
      </w:r>
      <w:r>
        <w:fldChar w:fldCharType="end"/>
      </w:r>
      <w:r>
        <w:rPr>
          <w:rFonts w:hint="eastAsia" w:cs="Times New Roman"/>
          <w:bCs/>
          <w:szCs w:val="24"/>
        </w:rPr>
        <w:fldChar w:fldCharType="end"/>
      </w:r>
    </w:p>
    <w:p w14:paraId="419CE76D">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_Toc31998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8.3 </w:t>
      </w:r>
      <w:r>
        <w:rPr>
          <w:rFonts w:hint="eastAsia"/>
        </w:rPr>
        <w:t>教师通用思维教学技能倾向水平现状</w:t>
      </w:r>
      <w:r>
        <w:tab/>
      </w:r>
      <w:r>
        <w:fldChar w:fldCharType="begin"/>
      </w:r>
      <w:r>
        <w:instrText xml:space="preserve"> PAGEREF _Toc31998 \h </w:instrText>
      </w:r>
      <w:r>
        <w:fldChar w:fldCharType="separate"/>
      </w:r>
      <w:r>
        <w:t>78</w:t>
      </w:r>
      <w:r>
        <w:fldChar w:fldCharType="end"/>
      </w:r>
      <w:r>
        <w:rPr>
          <w:rFonts w:hint="eastAsia" w:cs="Times New Roman"/>
          <w:bCs/>
          <w:szCs w:val="24"/>
        </w:rPr>
        <w:fldChar w:fldCharType="end"/>
      </w:r>
    </w:p>
    <w:p w14:paraId="3A410E33">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_Toc30869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8.4 </w:t>
      </w:r>
      <w:r>
        <w:rPr>
          <w:rFonts w:hint="eastAsia"/>
        </w:rPr>
        <w:t>教师通用思维教学技能水平现状</w:t>
      </w:r>
      <w:r>
        <w:tab/>
      </w:r>
      <w:r>
        <w:fldChar w:fldCharType="begin"/>
      </w:r>
      <w:r>
        <w:instrText xml:space="preserve"> PAGEREF _Toc30869 \h </w:instrText>
      </w:r>
      <w:r>
        <w:fldChar w:fldCharType="separate"/>
      </w:r>
      <w:r>
        <w:t>78</w:t>
      </w:r>
      <w:r>
        <w:fldChar w:fldCharType="end"/>
      </w:r>
      <w:r>
        <w:rPr>
          <w:rFonts w:hint="eastAsia" w:cs="Times New Roman"/>
          <w:bCs/>
          <w:szCs w:val="24"/>
        </w:rPr>
        <w:fldChar w:fldCharType="end"/>
      </w:r>
    </w:p>
    <w:p w14:paraId="582BF0E4">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_Toc6427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8.5 </w:t>
      </w:r>
      <w:r>
        <w:rPr>
          <w:rFonts w:hint="eastAsia"/>
        </w:rPr>
        <w:t>教师通用思维教学倾向及技能的交叉分析</w:t>
      </w:r>
      <w:r>
        <w:tab/>
      </w:r>
      <w:r>
        <w:fldChar w:fldCharType="begin"/>
      </w:r>
      <w:r>
        <w:instrText xml:space="preserve"> PAGEREF _Toc6427 \h </w:instrText>
      </w:r>
      <w:r>
        <w:fldChar w:fldCharType="separate"/>
      </w:r>
      <w:r>
        <w:t>79</w:t>
      </w:r>
      <w:r>
        <w:fldChar w:fldCharType="end"/>
      </w:r>
      <w:r>
        <w:rPr>
          <w:rFonts w:hint="eastAsia" w:cs="Times New Roman"/>
          <w:bCs/>
          <w:szCs w:val="24"/>
        </w:rPr>
        <w:fldChar w:fldCharType="end"/>
      </w:r>
    </w:p>
    <w:p w14:paraId="0A27DC0D">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_Toc7642 </w:instrText>
      </w:r>
      <w:r>
        <w:rPr>
          <w:rFonts w:hint="eastAsia" w:cs="Times New Roman"/>
          <w:bCs/>
          <w:szCs w:val="24"/>
        </w:rPr>
        <w:fldChar w:fldCharType="separate"/>
      </w:r>
      <w:r>
        <w:rPr>
          <w:rFonts w:hint="default" w:ascii="Times New Roman" w:hAnsi="Times New Roman" w:eastAsia="黑体" w:cs="Times New Roman"/>
          <w:i w:val="0"/>
          <w:spacing w:val="35"/>
          <w:w w:val="100"/>
          <w:kern w:val="44"/>
          <w:position w:val="0"/>
          <w:szCs w:val="52"/>
          <w14:numSpacing w14:val="tabular"/>
        </w:rPr>
        <w:t xml:space="preserve">第9章 </w:t>
      </w:r>
      <w:r>
        <w:rPr>
          <w:rFonts w:hint="eastAsia"/>
          <w:szCs w:val="32"/>
        </w:rPr>
        <w:t>研究总结与展望</w:t>
      </w:r>
      <w:r>
        <w:tab/>
      </w:r>
      <w:r>
        <w:fldChar w:fldCharType="begin"/>
      </w:r>
      <w:r>
        <w:instrText xml:space="preserve"> PAGEREF _Toc7642 \h </w:instrText>
      </w:r>
      <w:r>
        <w:fldChar w:fldCharType="separate"/>
      </w:r>
      <w:r>
        <w:t>80</w:t>
      </w:r>
      <w:r>
        <w:fldChar w:fldCharType="end"/>
      </w:r>
      <w:r>
        <w:rPr>
          <w:rFonts w:hint="eastAsia" w:cs="Times New Roman"/>
          <w:bCs/>
          <w:szCs w:val="24"/>
        </w:rPr>
        <w:fldChar w:fldCharType="end"/>
      </w:r>
    </w:p>
    <w:p w14:paraId="78530DF4">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_Toc15384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9.1 </w:t>
      </w:r>
      <w:r>
        <w:rPr>
          <w:rFonts w:hint="eastAsia"/>
        </w:rPr>
        <w:t>讨论</w:t>
      </w:r>
      <w:r>
        <w:tab/>
      </w:r>
      <w:r>
        <w:fldChar w:fldCharType="begin"/>
      </w:r>
      <w:r>
        <w:instrText xml:space="preserve"> PAGEREF _Toc15384 \h </w:instrText>
      </w:r>
      <w:r>
        <w:fldChar w:fldCharType="separate"/>
      </w:r>
      <w:r>
        <w:t>80</w:t>
      </w:r>
      <w:r>
        <w:fldChar w:fldCharType="end"/>
      </w:r>
      <w:r>
        <w:rPr>
          <w:rFonts w:hint="eastAsia" w:cs="Times New Roman"/>
          <w:bCs/>
          <w:szCs w:val="24"/>
        </w:rPr>
        <w:fldChar w:fldCharType="end"/>
      </w:r>
    </w:p>
    <w:p w14:paraId="1A3B0208">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_Toc32154 </w:instrText>
      </w:r>
      <w:r>
        <w:rPr>
          <w:rFonts w:hint="eastAsia" w:cs="Times New Roman"/>
          <w:bCs/>
          <w:szCs w:val="24"/>
        </w:rPr>
        <w:fldChar w:fldCharType="separate"/>
      </w:r>
      <w:r>
        <w:rPr>
          <w:rFonts w:hint="default" w:ascii="Times New Roman" w:hAnsi="Times New Roman" w:eastAsia="黑体" w:cs="Times New Roman"/>
          <w:i w:val="0"/>
          <w:szCs w:val="32"/>
        </w:rPr>
        <w:t xml:space="preserve">9.1.1 </w:t>
      </w:r>
      <w:r>
        <w:rPr>
          <w:rFonts w:hint="eastAsia"/>
        </w:rPr>
        <w:t>部分教师不能充分利用思维工具的优势</w:t>
      </w:r>
      <w:r>
        <w:tab/>
      </w:r>
      <w:r>
        <w:fldChar w:fldCharType="begin"/>
      </w:r>
      <w:r>
        <w:instrText xml:space="preserve"> PAGEREF _Toc32154 \h </w:instrText>
      </w:r>
      <w:r>
        <w:fldChar w:fldCharType="separate"/>
      </w:r>
      <w:r>
        <w:t>80</w:t>
      </w:r>
      <w:r>
        <w:fldChar w:fldCharType="end"/>
      </w:r>
      <w:r>
        <w:rPr>
          <w:rFonts w:hint="eastAsia" w:cs="Times New Roman"/>
          <w:bCs/>
          <w:szCs w:val="24"/>
        </w:rPr>
        <w:fldChar w:fldCharType="end"/>
      </w:r>
    </w:p>
    <w:p w14:paraId="1E107E12">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_Toc16215 </w:instrText>
      </w:r>
      <w:r>
        <w:rPr>
          <w:rFonts w:hint="eastAsia" w:cs="Times New Roman"/>
          <w:bCs/>
          <w:szCs w:val="24"/>
        </w:rPr>
        <w:fldChar w:fldCharType="separate"/>
      </w:r>
      <w:r>
        <w:rPr>
          <w:rFonts w:hint="default" w:ascii="Times New Roman" w:hAnsi="Times New Roman" w:eastAsia="黑体" w:cs="Times New Roman"/>
          <w:i w:val="0"/>
          <w:szCs w:val="32"/>
        </w:rPr>
        <w:t xml:space="preserve">9.1.2 </w:t>
      </w:r>
      <w:r>
        <w:rPr>
          <w:rFonts w:hint="eastAsia"/>
        </w:rPr>
        <w:t>通用思维教学倾向和技能倾向呈现弱相关</w:t>
      </w:r>
      <w:r>
        <w:tab/>
      </w:r>
      <w:r>
        <w:fldChar w:fldCharType="begin"/>
      </w:r>
      <w:r>
        <w:instrText xml:space="preserve"> PAGEREF _Toc16215 \h </w:instrText>
      </w:r>
      <w:r>
        <w:fldChar w:fldCharType="separate"/>
      </w:r>
      <w:r>
        <w:t>80</w:t>
      </w:r>
      <w:r>
        <w:fldChar w:fldCharType="end"/>
      </w:r>
      <w:r>
        <w:rPr>
          <w:rFonts w:hint="eastAsia" w:cs="Times New Roman"/>
          <w:bCs/>
          <w:szCs w:val="24"/>
        </w:rPr>
        <w:fldChar w:fldCharType="end"/>
      </w:r>
    </w:p>
    <w:p w14:paraId="5FB6FF79">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_Toc5770 </w:instrText>
      </w:r>
      <w:r>
        <w:rPr>
          <w:rFonts w:hint="eastAsia" w:cs="Times New Roman"/>
          <w:bCs/>
          <w:szCs w:val="24"/>
        </w:rPr>
        <w:fldChar w:fldCharType="separate"/>
      </w:r>
      <w:r>
        <w:rPr>
          <w:rFonts w:hint="default" w:ascii="Times New Roman" w:hAnsi="Times New Roman" w:eastAsia="黑体" w:cs="Times New Roman"/>
          <w:i w:val="0"/>
          <w:szCs w:val="32"/>
        </w:rPr>
        <w:t xml:space="preserve">9.1.3 </w:t>
      </w:r>
      <w:r>
        <w:rPr>
          <w:rFonts w:hint="eastAsia"/>
        </w:rPr>
        <w:t>教师的思维教学倾向和技能水平存在偏差</w:t>
      </w:r>
      <w:r>
        <w:tab/>
      </w:r>
      <w:r>
        <w:fldChar w:fldCharType="begin"/>
      </w:r>
      <w:r>
        <w:instrText xml:space="preserve"> PAGEREF _Toc5770 \h </w:instrText>
      </w:r>
      <w:r>
        <w:fldChar w:fldCharType="separate"/>
      </w:r>
      <w:r>
        <w:t>81</w:t>
      </w:r>
      <w:r>
        <w:fldChar w:fldCharType="end"/>
      </w:r>
      <w:r>
        <w:rPr>
          <w:rFonts w:hint="eastAsia" w:cs="Times New Roman"/>
          <w:bCs/>
          <w:szCs w:val="24"/>
        </w:rPr>
        <w:fldChar w:fldCharType="end"/>
      </w:r>
    </w:p>
    <w:p w14:paraId="05323DCF">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_Toc28195 </w:instrText>
      </w:r>
      <w:r>
        <w:rPr>
          <w:rFonts w:hint="eastAsia" w:cs="Times New Roman"/>
          <w:bCs/>
          <w:szCs w:val="24"/>
        </w:rPr>
        <w:fldChar w:fldCharType="separate"/>
      </w:r>
      <w:r>
        <w:rPr>
          <w:rFonts w:hint="default" w:ascii="Times New Roman" w:hAnsi="Times New Roman" w:eastAsia="黑体" w:cs="Times New Roman"/>
          <w:i w:val="0"/>
          <w:szCs w:val="32"/>
        </w:rPr>
        <w:t xml:space="preserve">9.1.4 </w:t>
      </w:r>
      <w:r>
        <w:rPr>
          <w:rFonts w:hint="eastAsia"/>
        </w:rPr>
        <w:t>样本教师的通用思维教学技能呈现倒U型</w:t>
      </w:r>
      <w:r>
        <w:tab/>
      </w:r>
      <w:r>
        <w:fldChar w:fldCharType="begin"/>
      </w:r>
      <w:r>
        <w:instrText xml:space="preserve"> PAGEREF _Toc28195 \h </w:instrText>
      </w:r>
      <w:r>
        <w:fldChar w:fldCharType="separate"/>
      </w:r>
      <w:r>
        <w:t>82</w:t>
      </w:r>
      <w:r>
        <w:fldChar w:fldCharType="end"/>
      </w:r>
      <w:r>
        <w:rPr>
          <w:rFonts w:hint="eastAsia" w:cs="Times New Roman"/>
          <w:bCs/>
          <w:szCs w:val="24"/>
        </w:rPr>
        <w:fldChar w:fldCharType="end"/>
      </w:r>
    </w:p>
    <w:p w14:paraId="60397E74">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_Toc30831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9.2 </w:t>
      </w:r>
      <w:r>
        <w:rPr>
          <w:rFonts w:hint="eastAsia"/>
        </w:rPr>
        <w:t>教学建议</w:t>
      </w:r>
      <w:r>
        <w:tab/>
      </w:r>
      <w:r>
        <w:fldChar w:fldCharType="begin"/>
      </w:r>
      <w:r>
        <w:instrText xml:space="preserve"> PAGEREF _Toc30831 \h </w:instrText>
      </w:r>
      <w:r>
        <w:fldChar w:fldCharType="separate"/>
      </w:r>
      <w:r>
        <w:t>83</w:t>
      </w:r>
      <w:r>
        <w:fldChar w:fldCharType="end"/>
      </w:r>
      <w:r>
        <w:rPr>
          <w:rFonts w:hint="eastAsia" w:cs="Times New Roman"/>
          <w:bCs/>
          <w:szCs w:val="24"/>
        </w:rPr>
        <w:fldChar w:fldCharType="end"/>
      </w:r>
    </w:p>
    <w:p w14:paraId="69E087ED">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_Toc27697 </w:instrText>
      </w:r>
      <w:r>
        <w:rPr>
          <w:rFonts w:hint="eastAsia" w:cs="Times New Roman"/>
          <w:bCs/>
          <w:szCs w:val="24"/>
        </w:rPr>
        <w:fldChar w:fldCharType="separate"/>
      </w:r>
      <w:r>
        <w:rPr>
          <w:rFonts w:hint="default" w:ascii="Times New Roman" w:hAnsi="Times New Roman" w:eastAsia="黑体" w:cs="Times New Roman"/>
          <w:i w:val="0"/>
          <w:szCs w:val="32"/>
        </w:rPr>
        <w:t xml:space="preserve">9.2.1 </w:t>
      </w:r>
      <w:r>
        <w:rPr>
          <w:rFonts w:hint="eastAsia"/>
        </w:rPr>
        <w:t>思维教学教师专业发展教学建议</w:t>
      </w:r>
      <w:r>
        <w:tab/>
      </w:r>
      <w:r>
        <w:fldChar w:fldCharType="begin"/>
      </w:r>
      <w:r>
        <w:instrText xml:space="preserve"> PAGEREF _Toc27697 \h </w:instrText>
      </w:r>
      <w:r>
        <w:fldChar w:fldCharType="separate"/>
      </w:r>
      <w:r>
        <w:t>83</w:t>
      </w:r>
      <w:r>
        <w:fldChar w:fldCharType="end"/>
      </w:r>
      <w:r>
        <w:rPr>
          <w:rFonts w:hint="eastAsia" w:cs="Times New Roman"/>
          <w:bCs/>
          <w:szCs w:val="24"/>
        </w:rPr>
        <w:fldChar w:fldCharType="end"/>
      </w:r>
    </w:p>
    <w:p w14:paraId="01959041">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_Toc18218 </w:instrText>
      </w:r>
      <w:r>
        <w:rPr>
          <w:rFonts w:hint="eastAsia" w:cs="Times New Roman"/>
          <w:bCs/>
          <w:szCs w:val="24"/>
        </w:rPr>
        <w:fldChar w:fldCharType="separate"/>
      </w:r>
      <w:r>
        <w:rPr>
          <w:rFonts w:hint="default" w:ascii="Times New Roman" w:hAnsi="Times New Roman" w:eastAsia="黑体" w:cs="Times New Roman"/>
          <w:i w:val="0"/>
          <w:szCs w:val="32"/>
        </w:rPr>
        <w:t xml:space="preserve">9.2.2 </w:t>
      </w:r>
      <w:r>
        <w:rPr>
          <w:rFonts w:hint="eastAsia"/>
        </w:rPr>
        <w:t>学校思维教学实践教学建议</w:t>
      </w:r>
      <w:r>
        <w:tab/>
      </w:r>
      <w:r>
        <w:fldChar w:fldCharType="begin"/>
      </w:r>
      <w:r>
        <w:instrText xml:space="preserve"> PAGEREF _Toc18218 \h </w:instrText>
      </w:r>
      <w:r>
        <w:fldChar w:fldCharType="separate"/>
      </w:r>
      <w:r>
        <w:t>83</w:t>
      </w:r>
      <w:r>
        <w:fldChar w:fldCharType="end"/>
      </w:r>
      <w:r>
        <w:rPr>
          <w:rFonts w:hint="eastAsia" w:cs="Times New Roman"/>
          <w:bCs/>
          <w:szCs w:val="24"/>
        </w:rPr>
        <w:fldChar w:fldCharType="end"/>
      </w:r>
    </w:p>
    <w:p w14:paraId="12B194EE">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_Toc2291 </w:instrText>
      </w:r>
      <w:r>
        <w:rPr>
          <w:rFonts w:hint="eastAsia" w:cs="Times New Roman"/>
          <w:bCs/>
          <w:szCs w:val="24"/>
        </w:rPr>
        <w:fldChar w:fldCharType="separate"/>
      </w:r>
      <w:r>
        <w:rPr>
          <w:rFonts w:hint="default" w:ascii="Times New Roman" w:hAnsi="Times New Roman" w:eastAsia="黑体" w:cs="Times New Roman"/>
          <w:i w:val="0"/>
          <w:szCs w:val="32"/>
        </w:rPr>
        <w:t xml:space="preserve">9.2.3 </w:t>
      </w:r>
      <w:r>
        <w:rPr>
          <w:rFonts w:hint="eastAsia"/>
        </w:rPr>
        <w:t>教师思维教学实践教学建议</w:t>
      </w:r>
      <w:r>
        <w:tab/>
      </w:r>
      <w:r>
        <w:fldChar w:fldCharType="begin"/>
      </w:r>
      <w:r>
        <w:instrText xml:space="preserve"> PAGEREF _Toc2291 \h </w:instrText>
      </w:r>
      <w:r>
        <w:fldChar w:fldCharType="separate"/>
      </w:r>
      <w:r>
        <w:t>84</w:t>
      </w:r>
      <w:r>
        <w:fldChar w:fldCharType="end"/>
      </w:r>
      <w:r>
        <w:rPr>
          <w:rFonts w:hint="eastAsia" w:cs="Times New Roman"/>
          <w:bCs/>
          <w:szCs w:val="24"/>
        </w:rPr>
        <w:fldChar w:fldCharType="end"/>
      </w:r>
    </w:p>
    <w:p w14:paraId="2C535D87">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_Toc11050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9.3 </w:t>
      </w:r>
      <w:r>
        <w:rPr>
          <w:rFonts w:hint="eastAsia"/>
        </w:rPr>
        <w:t>研究创新点</w:t>
      </w:r>
      <w:r>
        <w:tab/>
      </w:r>
      <w:r>
        <w:fldChar w:fldCharType="begin"/>
      </w:r>
      <w:r>
        <w:instrText xml:space="preserve"> PAGEREF _Toc11050 \h </w:instrText>
      </w:r>
      <w:r>
        <w:fldChar w:fldCharType="separate"/>
      </w:r>
      <w:r>
        <w:t>85</w:t>
      </w:r>
      <w:r>
        <w:fldChar w:fldCharType="end"/>
      </w:r>
      <w:r>
        <w:rPr>
          <w:rFonts w:hint="eastAsia" w:cs="Times New Roman"/>
          <w:bCs/>
          <w:szCs w:val="24"/>
        </w:rPr>
        <w:fldChar w:fldCharType="end"/>
      </w:r>
    </w:p>
    <w:p w14:paraId="499180CA">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_Toc11963 </w:instrText>
      </w:r>
      <w:r>
        <w:rPr>
          <w:rFonts w:hint="eastAsia" w:cs="Times New Roman"/>
          <w:bCs/>
          <w:szCs w:val="24"/>
        </w:rPr>
        <w:fldChar w:fldCharType="separate"/>
      </w:r>
      <w:r>
        <w:rPr>
          <w:rFonts w:hint="default" w:ascii="Times New Roman" w:hAnsi="Times New Roman" w:eastAsia="黑体" w:cs="Times New Roman"/>
          <w:i w:val="0"/>
          <w:szCs w:val="32"/>
        </w:rPr>
        <w:t xml:space="preserve">9.3.1 </w:t>
      </w:r>
      <w:r>
        <w:rPr>
          <w:rFonts w:hint="eastAsia"/>
        </w:rPr>
        <w:t>基于</w:t>
      </w:r>
      <w:r>
        <w:t>T</w:t>
      </w:r>
      <w:r>
        <w:rPr>
          <w:rFonts w:hint="eastAsia"/>
        </w:rPr>
        <w:t>PACK量表的教师通用思维教学倾向测评工具</w:t>
      </w:r>
      <w:r>
        <w:tab/>
      </w:r>
      <w:r>
        <w:fldChar w:fldCharType="begin"/>
      </w:r>
      <w:r>
        <w:instrText xml:space="preserve"> PAGEREF _Toc11963 \h </w:instrText>
      </w:r>
      <w:r>
        <w:fldChar w:fldCharType="separate"/>
      </w:r>
      <w:r>
        <w:t>85</w:t>
      </w:r>
      <w:r>
        <w:fldChar w:fldCharType="end"/>
      </w:r>
      <w:r>
        <w:rPr>
          <w:rFonts w:hint="eastAsia" w:cs="Times New Roman"/>
          <w:bCs/>
          <w:szCs w:val="24"/>
        </w:rPr>
        <w:fldChar w:fldCharType="end"/>
      </w:r>
    </w:p>
    <w:p w14:paraId="31A391D1">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_Toc17049 </w:instrText>
      </w:r>
      <w:r>
        <w:rPr>
          <w:rFonts w:hint="eastAsia" w:cs="Times New Roman"/>
          <w:bCs/>
          <w:szCs w:val="24"/>
        </w:rPr>
        <w:fldChar w:fldCharType="separate"/>
      </w:r>
      <w:r>
        <w:rPr>
          <w:rFonts w:hint="default" w:ascii="Times New Roman" w:hAnsi="Times New Roman" w:eastAsia="黑体" w:cs="Times New Roman"/>
          <w:i w:val="0"/>
          <w:szCs w:val="32"/>
        </w:rPr>
        <w:t xml:space="preserve">9.3.2 </w:t>
      </w:r>
      <w:r>
        <w:rPr>
          <w:rFonts w:hint="eastAsia"/>
        </w:rPr>
        <w:t>基于</w:t>
      </w:r>
      <w:r>
        <w:rPr>
          <w:rFonts w:hint="eastAsia"/>
          <w:lang w:val="en-US" w:eastAsia="zh-CN"/>
        </w:rPr>
        <w:t>TPACK</w:t>
      </w:r>
      <w:r>
        <w:rPr>
          <w:rFonts w:hint="eastAsia"/>
        </w:rPr>
        <w:t>模型的教师通用思维教学技能测评工具</w:t>
      </w:r>
      <w:r>
        <w:tab/>
      </w:r>
      <w:r>
        <w:fldChar w:fldCharType="begin"/>
      </w:r>
      <w:r>
        <w:instrText xml:space="preserve"> PAGEREF _Toc17049 \h </w:instrText>
      </w:r>
      <w:r>
        <w:fldChar w:fldCharType="separate"/>
      </w:r>
      <w:r>
        <w:t>85</w:t>
      </w:r>
      <w:r>
        <w:fldChar w:fldCharType="end"/>
      </w:r>
      <w:r>
        <w:rPr>
          <w:rFonts w:hint="eastAsia" w:cs="Times New Roman"/>
          <w:bCs/>
          <w:szCs w:val="24"/>
        </w:rPr>
        <w:fldChar w:fldCharType="end"/>
      </w:r>
    </w:p>
    <w:p w14:paraId="444338EC">
      <w:pPr>
        <w:pStyle w:val="17"/>
        <w:tabs>
          <w:tab w:val="right" w:leader="dot" w:pos="8312"/>
        </w:tabs>
      </w:pPr>
      <w:r>
        <w:rPr>
          <w:rFonts w:hint="eastAsia" w:cs="Times New Roman"/>
          <w:bCs/>
          <w:szCs w:val="24"/>
        </w:rPr>
        <w:fldChar w:fldCharType="begin"/>
      </w:r>
      <w:r>
        <w:rPr>
          <w:rFonts w:hint="eastAsia" w:cs="Times New Roman"/>
          <w:bCs/>
          <w:szCs w:val="24"/>
        </w:rPr>
        <w:instrText xml:space="preserve"> HYPERLINK \l _Toc21439 </w:instrText>
      </w:r>
      <w:r>
        <w:rPr>
          <w:rFonts w:hint="eastAsia" w:cs="Times New Roman"/>
          <w:bCs/>
          <w:szCs w:val="24"/>
        </w:rPr>
        <w:fldChar w:fldCharType="separate"/>
      </w:r>
      <w:r>
        <w:rPr>
          <w:rFonts w:hint="default" w:ascii="Times New Roman" w:hAnsi="Times New Roman" w:eastAsia="黑体" w:cs="Times New Roman"/>
          <w:i w:val="0"/>
          <w:szCs w:val="32"/>
        </w:rPr>
        <w:t xml:space="preserve">9.3.3 </w:t>
      </w:r>
      <w:r>
        <w:rPr>
          <w:rFonts w:hint="eastAsia"/>
        </w:rPr>
        <w:t>基于教师得分提供个人报告</w:t>
      </w:r>
      <w:r>
        <w:tab/>
      </w:r>
      <w:r>
        <w:fldChar w:fldCharType="begin"/>
      </w:r>
      <w:r>
        <w:instrText xml:space="preserve"> PAGEREF _Toc21439 \h </w:instrText>
      </w:r>
      <w:r>
        <w:fldChar w:fldCharType="separate"/>
      </w:r>
      <w:r>
        <w:t>85</w:t>
      </w:r>
      <w:r>
        <w:fldChar w:fldCharType="end"/>
      </w:r>
      <w:r>
        <w:rPr>
          <w:rFonts w:hint="eastAsia" w:cs="Times New Roman"/>
          <w:bCs/>
          <w:szCs w:val="24"/>
        </w:rPr>
        <w:fldChar w:fldCharType="end"/>
      </w:r>
    </w:p>
    <w:p w14:paraId="14653E69">
      <w:pPr>
        <w:pStyle w:val="28"/>
        <w:tabs>
          <w:tab w:val="right" w:leader="dot" w:pos="8312"/>
        </w:tabs>
      </w:pPr>
      <w:r>
        <w:rPr>
          <w:rFonts w:hint="eastAsia" w:cs="Times New Roman"/>
          <w:bCs/>
          <w:szCs w:val="24"/>
        </w:rPr>
        <w:fldChar w:fldCharType="begin"/>
      </w:r>
      <w:r>
        <w:rPr>
          <w:rFonts w:hint="eastAsia" w:cs="Times New Roman"/>
          <w:bCs/>
          <w:szCs w:val="24"/>
        </w:rPr>
        <w:instrText xml:space="preserve"> HYPERLINK \l _Toc183 </w:instrText>
      </w:r>
      <w:r>
        <w:rPr>
          <w:rFonts w:hint="eastAsia" w:cs="Times New Roman"/>
          <w:bCs/>
          <w:szCs w:val="24"/>
        </w:rPr>
        <w:fldChar w:fldCharType="separate"/>
      </w:r>
      <w:r>
        <w:rPr>
          <w:rFonts w:hint="default" w:ascii="Times New Roman" w:hAnsi="Times New Roman" w:eastAsia="黑体" w:cs="Times New Roman"/>
          <w:i w:val="0"/>
          <w:kern w:val="24"/>
          <w:szCs w:val="30"/>
        </w:rPr>
        <w:t xml:space="preserve">9.4 </w:t>
      </w:r>
      <w:r>
        <w:rPr>
          <w:rFonts w:hint="eastAsia"/>
        </w:rPr>
        <w:t>不足与展望</w:t>
      </w:r>
      <w:r>
        <w:tab/>
      </w:r>
      <w:r>
        <w:fldChar w:fldCharType="begin"/>
      </w:r>
      <w:r>
        <w:instrText xml:space="preserve"> PAGEREF _Toc183 \h </w:instrText>
      </w:r>
      <w:r>
        <w:fldChar w:fldCharType="separate"/>
      </w:r>
      <w:r>
        <w:t>86</w:t>
      </w:r>
      <w:r>
        <w:fldChar w:fldCharType="end"/>
      </w:r>
      <w:r>
        <w:rPr>
          <w:rFonts w:hint="eastAsia" w:cs="Times New Roman"/>
          <w:bCs/>
          <w:szCs w:val="24"/>
        </w:rPr>
        <w:fldChar w:fldCharType="end"/>
      </w:r>
    </w:p>
    <w:p w14:paraId="13226974">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_Toc17538 </w:instrText>
      </w:r>
      <w:r>
        <w:rPr>
          <w:rFonts w:hint="eastAsia" w:cs="Times New Roman"/>
          <w:bCs/>
          <w:szCs w:val="24"/>
        </w:rPr>
        <w:fldChar w:fldCharType="separate"/>
      </w:r>
      <w:r>
        <w:rPr>
          <w:rFonts w:cs="Times New Roman"/>
          <w:szCs w:val="32"/>
        </w:rPr>
        <w:t>参考文献</w:t>
      </w:r>
      <w:r>
        <w:tab/>
      </w:r>
      <w:r>
        <w:fldChar w:fldCharType="begin"/>
      </w:r>
      <w:r>
        <w:instrText xml:space="preserve"> PAGEREF _Toc17538 \h </w:instrText>
      </w:r>
      <w:r>
        <w:fldChar w:fldCharType="separate"/>
      </w:r>
      <w:r>
        <w:t>87</w:t>
      </w:r>
      <w:r>
        <w:fldChar w:fldCharType="end"/>
      </w:r>
      <w:r>
        <w:rPr>
          <w:rFonts w:hint="eastAsia" w:cs="Times New Roman"/>
          <w:bCs/>
          <w:szCs w:val="24"/>
        </w:rPr>
        <w:fldChar w:fldCharType="end"/>
      </w:r>
    </w:p>
    <w:p w14:paraId="668A6EAD">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_Toc5438 </w:instrText>
      </w:r>
      <w:r>
        <w:rPr>
          <w:rFonts w:hint="eastAsia" w:cs="Times New Roman"/>
          <w:bCs/>
          <w:szCs w:val="24"/>
        </w:rPr>
        <w:fldChar w:fldCharType="separate"/>
      </w:r>
      <w:r>
        <w:rPr>
          <w:rFonts w:ascii="黑体" w:hAnsi="黑体" w:cs="Times New Roman"/>
          <w:szCs w:val="32"/>
        </w:rPr>
        <w:t>附</w:t>
      </w:r>
      <w:r>
        <w:rPr>
          <w:rFonts w:hint="eastAsia" w:ascii="黑体" w:hAnsi="黑体" w:cs="Times New Roman"/>
          <w:szCs w:val="32"/>
        </w:rPr>
        <w:t xml:space="preserve"> </w:t>
      </w:r>
      <w:r>
        <w:rPr>
          <w:rFonts w:ascii="黑体" w:hAnsi="黑体" w:cs="Times New Roman"/>
          <w:szCs w:val="32"/>
        </w:rPr>
        <w:t xml:space="preserve"> 录</w:t>
      </w:r>
      <w:r>
        <w:rPr>
          <w:rFonts w:cs="Times New Roman"/>
          <w:szCs w:val="32"/>
        </w:rPr>
        <w:t>1</w:t>
      </w:r>
      <w:r>
        <w:rPr>
          <w:rFonts w:hint="eastAsia" w:ascii="黑体" w:hAnsi="黑体" w:cs="Times New Roman"/>
          <w:szCs w:val="32"/>
        </w:rPr>
        <w:t xml:space="preserve">  </w:t>
      </w:r>
      <w:r>
        <w:rPr>
          <w:rFonts w:hint="eastAsia" w:cs="Times New Roman"/>
          <w:szCs w:val="32"/>
          <w:lang w:val="en-US" w:eastAsia="zh-CN"/>
        </w:rPr>
        <w:t>TTAT倾向量表</w:t>
      </w:r>
      <w:r>
        <w:rPr>
          <w:rFonts w:hint="eastAsia" w:ascii="黑体" w:hAnsi="黑体" w:cs="Times New Roman"/>
          <w:szCs w:val="32"/>
        </w:rPr>
        <w:t>专家咨询问卷表</w:t>
      </w:r>
      <w:r>
        <w:tab/>
      </w:r>
      <w:r>
        <w:fldChar w:fldCharType="begin"/>
      </w:r>
      <w:r>
        <w:instrText xml:space="preserve"> PAGEREF _Toc5438 \h </w:instrText>
      </w:r>
      <w:r>
        <w:fldChar w:fldCharType="separate"/>
      </w:r>
      <w:r>
        <w:t>94</w:t>
      </w:r>
      <w:r>
        <w:fldChar w:fldCharType="end"/>
      </w:r>
      <w:r>
        <w:rPr>
          <w:rFonts w:hint="eastAsia" w:cs="Times New Roman"/>
          <w:bCs/>
          <w:szCs w:val="24"/>
        </w:rPr>
        <w:fldChar w:fldCharType="end"/>
      </w:r>
    </w:p>
    <w:p w14:paraId="40F11F5F">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_Toc6694 </w:instrText>
      </w:r>
      <w:r>
        <w:rPr>
          <w:rFonts w:hint="eastAsia" w:cs="Times New Roman"/>
          <w:bCs/>
          <w:szCs w:val="24"/>
        </w:rPr>
        <w:fldChar w:fldCharType="separate"/>
      </w:r>
      <w:r>
        <w:rPr>
          <w:rFonts w:ascii="黑体" w:hAnsi="黑体" w:cs="Times New Roman"/>
          <w:szCs w:val="32"/>
        </w:rPr>
        <w:t>附</w:t>
      </w:r>
      <w:r>
        <w:rPr>
          <w:rFonts w:hint="eastAsia" w:ascii="黑体" w:hAnsi="黑体" w:cs="Times New Roman"/>
          <w:szCs w:val="32"/>
        </w:rPr>
        <w:t xml:space="preserve"> </w:t>
      </w:r>
      <w:r>
        <w:rPr>
          <w:rFonts w:ascii="黑体" w:hAnsi="黑体" w:cs="Times New Roman"/>
          <w:szCs w:val="32"/>
        </w:rPr>
        <w:t xml:space="preserve"> 录</w:t>
      </w:r>
      <w:r>
        <w:rPr>
          <w:rFonts w:cs="Times New Roman"/>
          <w:szCs w:val="32"/>
        </w:rPr>
        <w:t xml:space="preserve">2  </w:t>
      </w:r>
      <w:r>
        <w:rPr>
          <w:rFonts w:hint="eastAsia" w:cs="Times New Roman"/>
          <w:szCs w:val="32"/>
        </w:rPr>
        <w:t>TTAT</w:t>
      </w:r>
      <w:r>
        <w:rPr>
          <w:rFonts w:hint="eastAsia" w:ascii="黑体" w:hAnsi="黑体" w:cs="Times New Roman"/>
          <w:szCs w:val="32"/>
        </w:rPr>
        <w:t>倾向测评工具（最终测试卷）</w:t>
      </w:r>
      <w:r>
        <w:tab/>
      </w:r>
      <w:r>
        <w:fldChar w:fldCharType="begin"/>
      </w:r>
      <w:r>
        <w:instrText xml:space="preserve"> PAGEREF _Toc6694 \h </w:instrText>
      </w:r>
      <w:r>
        <w:fldChar w:fldCharType="separate"/>
      </w:r>
      <w:r>
        <w:t>97</w:t>
      </w:r>
      <w:r>
        <w:fldChar w:fldCharType="end"/>
      </w:r>
      <w:r>
        <w:rPr>
          <w:rFonts w:hint="eastAsia" w:cs="Times New Roman"/>
          <w:bCs/>
          <w:szCs w:val="24"/>
        </w:rPr>
        <w:fldChar w:fldCharType="end"/>
      </w:r>
    </w:p>
    <w:p w14:paraId="6E797BB3">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_Toc970 </w:instrText>
      </w:r>
      <w:r>
        <w:rPr>
          <w:rFonts w:hint="eastAsia" w:cs="Times New Roman"/>
          <w:bCs/>
          <w:szCs w:val="24"/>
        </w:rPr>
        <w:fldChar w:fldCharType="separate"/>
      </w:r>
      <w:r>
        <w:rPr>
          <w:rFonts w:ascii="黑体" w:hAnsi="黑体" w:cs="Times New Roman"/>
          <w:szCs w:val="32"/>
        </w:rPr>
        <w:t>附</w:t>
      </w:r>
      <w:r>
        <w:rPr>
          <w:rFonts w:hint="eastAsia" w:ascii="黑体" w:hAnsi="黑体" w:cs="Times New Roman"/>
          <w:szCs w:val="32"/>
        </w:rPr>
        <w:t xml:space="preserve"> </w:t>
      </w:r>
      <w:r>
        <w:rPr>
          <w:rFonts w:ascii="黑体" w:hAnsi="黑体" w:cs="Times New Roman"/>
          <w:szCs w:val="32"/>
        </w:rPr>
        <w:t xml:space="preserve"> 录</w:t>
      </w:r>
      <w:r>
        <w:rPr>
          <w:rFonts w:hint="eastAsia" w:ascii="黑体" w:hAnsi="黑体" w:cs="Times New Roman"/>
          <w:szCs w:val="32"/>
          <w:lang w:val="en-US" w:eastAsia="zh-CN"/>
        </w:rPr>
        <w:t>3</w:t>
      </w:r>
      <w:r>
        <w:rPr>
          <w:rFonts w:cs="Times New Roman"/>
          <w:szCs w:val="32"/>
        </w:rPr>
        <w:t xml:space="preserve">  </w:t>
      </w:r>
      <w:r>
        <w:rPr>
          <w:rFonts w:hint="eastAsia" w:cs="Times New Roman"/>
          <w:szCs w:val="32"/>
        </w:rPr>
        <w:t>TTAT</w:t>
      </w:r>
      <w:r>
        <w:rPr>
          <w:rFonts w:hint="eastAsia" w:ascii="黑体" w:hAnsi="黑体" w:cs="Times New Roman"/>
          <w:szCs w:val="32"/>
          <w:lang w:val="en-US" w:eastAsia="zh-CN"/>
        </w:rPr>
        <w:t>技能试题专家咨询问卷</w:t>
      </w:r>
      <w:r>
        <w:tab/>
      </w:r>
      <w:r>
        <w:fldChar w:fldCharType="begin"/>
      </w:r>
      <w:r>
        <w:instrText xml:space="preserve"> PAGEREF _Toc970 \h </w:instrText>
      </w:r>
      <w:r>
        <w:fldChar w:fldCharType="separate"/>
      </w:r>
      <w:r>
        <w:t>99</w:t>
      </w:r>
      <w:r>
        <w:fldChar w:fldCharType="end"/>
      </w:r>
      <w:r>
        <w:rPr>
          <w:rFonts w:hint="eastAsia" w:cs="Times New Roman"/>
          <w:bCs/>
          <w:szCs w:val="24"/>
        </w:rPr>
        <w:fldChar w:fldCharType="end"/>
      </w:r>
    </w:p>
    <w:p w14:paraId="6F46F5CC">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_Toc1205 </w:instrText>
      </w:r>
      <w:r>
        <w:rPr>
          <w:rFonts w:hint="eastAsia" w:cs="Times New Roman"/>
          <w:bCs/>
          <w:szCs w:val="24"/>
        </w:rPr>
        <w:fldChar w:fldCharType="separate"/>
      </w:r>
      <w:r>
        <w:rPr>
          <w:rFonts w:ascii="黑体" w:hAnsi="黑体" w:cs="Times New Roman"/>
          <w:szCs w:val="32"/>
        </w:rPr>
        <w:t>附</w:t>
      </w:r>
      <w:r>
        <w:rPr>
          <w:rFonts w:hint="eastAsia" w:ascii="黑体" w:hAnsi="黑体" w:cs="Times New Roman"/>
          <w:szCs w:val="32"/>
        </w:rPr>
        <w:t xml:space="preserve"> </w:t>
      </w:r>
      <w:r>
        <w:rPr>
          <w:rFonts w:ascii="黑体" w:hAnsi="黑体" w:cs="Times New Roman"/>
          <w:szCs w:val="32"/>
        </w:rPr>
        <w:t xml:space="preserve"> 录</w:t>
      </w:r>
      <w:r>
        <w:rPr>
          <w:rFonts w:hint="eastAsia" w:cs="Times New Roman"/>
          <w:szCs w:val="32"/>
          <w:lang w:val="en-US" w:eastAsia="zh-CN"/>
        </w:rPr>
        <w:t>4</w:t>
      </w:r>
      <w:r>
        <w:rPr>
          <w:rFonts w:cs="Times New Roman"/>
          <w:szCs w:val="32"/>
        </w:rPr>
        <w:t xml:space="preserve">  </w:t>
      </w:r>
      <w:r>
        <w:rPr>
          <w:rFonts w:hint="eastAsia" w:cs="Times New Roman"/>
          <w:szCs w:val="32"/>
        </w:rPr>
        <w:t>TTAT</w:t>
      </w:r>
      <w:r>
        <w:rPr>
          <w:rFonts w:hint="eastAsia" w:ascii="黑体" w:hAnsi="黑体" w:cs="Times New Roman"/>
          <w:szCs w:val="32"/>
        </w:rPr>
        <w:t>技能测评工具（最终测试卷）</w:t>
      </w:r>
      <w:r>
        <w:tab/>
      </w:r>
      <w:r>
        <w:fldChar w:fldCharType="begin"/>
      </w:r>
      <w:r>
        <w:instrText xml:space="preserve"> PAGEREF _Toc1205 \h </w:instrText>
      </w:r>
      <w:r>
        <w:fldChar w:fldCharType="separate"/>
      </w:r>
      <w:r>
        <w:t>106</w:t>
      </w:r>
      <w:r>
        <w:fldChar w:fldCharType="end"/>
      </w:r>
      <w:r>
        <w:rPr>
          <w:rFonts w:hint="eastAsia" w:cs="Times New Roman"/>
          <w:bCs/>
          <w:szCs w:val="24"/>
        </w:rPr>
        <w:fldChar w:fldCharType="end"/>
      </w:r>
    </w:p>
    <w:p w14:paraId="72467489">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_Toc5017 </w:instrText>
      </w:r>
      <w:r>
        <w:rPr>
          <w:rFonts w:hint="eastAsia" w:cs="Times New Roman"/>
          <w:bCs/>
          <w:szCs w:val="24"/>
        </w:rPr>
        <w:fldChar w:fldCharType="separate"/>
      </w:r>
      <w:r>
        <w:rPr>
          <w:rFonts w:ascii="黑体" w:hAnsi="黑体" w:cs="Times New Roman"/>
          <w:szCs w:val="32"/>
        </w:rPr>
        <w:t>附</w:t>
      </w:r>
      <w:r>
        <w:rPr>
          <w:rFonts w:hint="eastAsia" w:ascii="黑体" w:hAnsi="黑体" w:cs="Times New Roman"/>
          <w:szCs w:val="32"/>
        </w:rPr>
        <w:t xml:space="preserve"> </w:t>
      </w:r>
      <w:r>
        <w:rPr>
          <w:rFonts w:ascii="黑体" w:hAnsi="黑体" w:cs="Times New Roman"/>
          <w:szCs w:val="32"/>
        </w:rPr>
        <w:t xml:space="preserve"> 录</w:t>
      </w:r>
      <w:r>
        <w:rPr>
          <w:rFonts w:hint="eastAsia" w:cs="Times New Roman"/>
          <w:szCs w:val="32"/>
          <w:lang w:val="en-US" w:eastAsia="zh-CN"/>
        </w:rPr>
        <w:t>5</w:t>
      </w:r>
      <w:r>
        <w:rPr>
          <w:rFonts w:cs="Times New Roman"/>
          <w:szCs w:val="32"/>
        </w:rPr>
        <w:t xml:space="preserve">  </w:t>
      </w:r>
      <w:r>
        <w:rPr>
          <w:rFonts w:hint="eastAsia" w:cs="Times New Roman"/>
          <w:szCs w:val="32"/>
        </w:rPr>
        <w:t>TTAT</w:t>
      </w:r>
      <w:r>
        <w:rPr>
          <w:rFonts w:hint="eastAsia" w:ascii="黑体" w:hAnsi="黑体" w:cs="Times New Roman"/>
          <w:szCs w:val="32"/>
        </w:rPr>
        <w:t>技能测评</w:t>
      </w:r>
      <w:r>
        <w:rPr>
          <w:rFonts w:hint="eastAsia" w:ascii="黑体" w:hAnsi="黑体" w:cs="Times New Roman"/>
          <w:szCs w:val="32"/>
          <w:lang w:val="en-US" w:eastAsia="zh-CN"/>
        </w:rPr>
        <w:t>量表个人报告</w:t>
      </w:r>
      <w:r>
        <w:tab/>
      </w:r>
      <w:r>
        <w:fldChar w:fldCharType="begin"/>
      </w:r>
      <w:r>
        <w:instrText xml:space="preserve"> PAGEREF _Toc5017 \h </w:instrText>
      </w:r>
      <w:r>
        <w:fldChar w:fldCharType="separate"/>
      </w:r>
      <w:r>
        <w:t>111</w:t>
      </w:r>
      <w:r>
        <w:fldChar w:fldCharType="end"/>
      </w:r>
      <w:r>
        <w:rPr>
          <w:rFonts w:hint="eastAsia" w:cs="Times New Roman"/>
          <w:bCs/>
          <w:szCs w:val="24"/>
        </w:rPr>
        <w:fldChar w:fldCharType="end"/>
      </w:r>
    </w:p>
    <w:p w14:paraId="1739B14F">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_Toc4207 </w:instrText>
      </w:r>
      <w:r>
        <w:rPr>
          <w:rFonts w:hint="eastAsia" w:cs="Times New Roman"/>
          <w:bCs/>
          <w:szCs w:val="24"/>
        </w:rPr>
        <w:fldChar w:fldCharType="separate"/>
      </w:r>
      <w:r>
        <w:rPr>
          <w:rFonts w:cs="Times New Roman"/>
          <w:szCs w:val="32"/>
        </w:rPr>
        <w:t>攻读学位期间</w:t>
      </w:r>
      <w:r>
        <w:rPr>
          <w:rFonts w:hint="eastAsia" w:cs="Times New Roman"/>
          <w:szCs w:val="32"/>
        </w:rPr>
        <w:t>取得的</w:t>
      </w:r>
      <w:r>
        <w:rPr>
          <w:rFonts w:cs="Times New Roman"/>
          <w:szCs w:val="32"/>
        </w:rPr>
        <w:t>学术成果</w:t>
      </w:r>
      <w:r>
        <w:tab/>
      </w:r>
      <w:r>
        <w:fldChar w:fldCharType="begin"/>
      </w:r>
      <w:r>
        <w:instrText xml:space="preserve"> PAGEREF _Toc4207 \h </w:instrText>
      </w:r>
      <w:r>
        <w:fldChar w:fldCharType="separate"/>
      </w:r>
      <w:r>
        <w:t>115</w:t>
      </w:r>
      <w:r>
        <w:fldChar w:fldCharType="end"/>
      </w:r>
      <w:r>
        <w:rPr>
          <w:rFonts w:hint="eastAsia" w:cs="Times New Roman"/>
          <w:bCs/>
          <w:szCs w:val="24"/>
        </w:rPr>
        <w:fldChar w:fldCharType="end"/>
      </w:r>
    </w:p>
    <w:p w14:paraId="01146282">
      <w:pPr>
        <w:pStyle w:val="23"/>
        <w:tabs>
          <w:tab w:val="right" w:leader="dot" w:pos="8312"/>
          <w:tab w:val="clear" w:pos="8296"/>
        </w:tabs>
      </w:pPr>
      <w:r>
        <w:rPr>
          <w:rFonts w:hint="eastAsia" w:cs="Times New Roman"/>
          <w:bCs/>
          <w:szCs w:val="24"/>
        </w:rPr>
        <w:fldChar w:fldCharType="begin"/>
      </w:r>
      <w:r>
        <w:rPr>
          <w:rFonts w:hint="eastAsia" w:cs="Times New Roman"/>
          <w:bCs/>
          <w:szCs w:val="24"/>
        </w:rPr>
        <w:instrText xml:space="preserve"> HYPERLINK \l _Toc16920 </w:instrText>
      </w:r>
      <w:r>
        <w:rPr>
          <w:rFonts w:hint="eastAsia" w:cs="Times New Roman"/>
          <w:bCs/>
          <w:szCs w:val="24"/>
        </w:rPr>
        <w:fldChar w:fldCharType="separate"/>
      </w:r>
      <w:r>
        <w:rPr>
          <w:rFonts w:cs="Times New Roman"/>
          <w:szCs w:val="32"/>
        </w:rPr>
        <w:t>致  谢</w:t>
      </w:r>
      <w:r>
        <w:tab/>
      </w:r>
      <w:r>
        <w:fldChar w:fldCharType="begin"/>
      </w:r>
      <w:r>
        <w:instrText xml:space="preserve"> PAGEREF _Toc16920 \h </w:instrText>
      </w:r>
      <w:r>
        <w:fldChar w:fldCharType="separate"/>
      </w:r>
      <w:r>
        <w:t>116</w:t>
      </w:r>
      <w:r>
        <w:fldChar w:fldCharType="end"/>
      </w:r>
      <w:r>
        <w:rPr>
          <w:rFonts w:hint="eastAsia" w:cs="Times New Roman"/>
          <w:bCs/>
          <w:szCs w:val="24"/>
        </w:rPr>
        <w:fldChar w:fldCharType="end"/>
      </w:r>
    </w:p>
    <w:p w14:paraId="22AE2EAA">
      <w:pPr>
        <w:adjustRightInd w:val="0"/>
        <w:snapToGrid w:val="0"/>
        <w:spacing w:line="360" w:lineRule="exact"/>
        <w:ind w:firstLine="482"/>
        <w:jc w:val="right"/>
        <w:rPr>
          <w:rFonts w:eastAsia="黑体" w:cs="Times New Roman"/>
          <w:b/>
          <w:bCs/>
          <w:szCs w:val="28"/>
        </w:rPr>
      </w:pPr>
      <w:r>
        <w:rPr>
          <w:rFonts w:hint="eastAsia" w:cs="Times New Roman"/>
          <w:bCs/>
          <w:szCs w:val="24"/>
        </w:rPr>
        <w:fldChar w:fldCharType="end"/>
      </w:r>
    </w:p>
    <w:p w14:paraId="1C54CF13">
      <w:pPr>
        <w:spacing w:before="480" w:after="360" w:line="240" w:lineRule="auto"/>
        <w:jc w:val="center"/>
        <w:rPr>
          <w:rFonts w:eastAsia="黑体" w:cs="Times New Roman"/>
          <w:bCs/>
          <w:sz w:val="36"/>
          <w:szCs w:val="36"/>
        </w:rPr>
      </w:pPr>
    </w:p>
    <w:p w14:paraId="6EEDA847">
      <w:pPr>
        <w:adjustRightInd w:val="0"/>
        <w:snapToGrid w:val="0"/>
        <w:spacing w:line="360" w:lineRule="exact"/>
        <w:ind w:firstLine="482"/>
        <w:jc w:val="right"/>
        <w:rPr>
          <w:rFonts w:cs="Times New Roman"/>
          <w:b/>
          <w:bCs/>
          <w:szCs w:val="24"/>
        </w:rPr>
        <w:sectPr>
          <w:headerReference r:id="rId12" w:type="default"/>
          <w:footerReference r:id="rId14" w:type="default"/>
          <w:headerReference r:id="rId13" w:type="even"/>
          <w:pgSz w:w="11906" w:h="16838"/>
          <w:pgMar w:top="1440" w:right="1797" w:bottom="1440" w:left="1797" w:header="851" w:footer="851" w:gutter="0"/>
          <w:pgNumType w:fmt="upperRoman"/>
          <w:cols w:space="425" w:num="1"/>
          <w:docGrid w:linePitch="326" w:charSpace="0"/>
        </w:sectPr>
      </w:pPr>
    </w:p>
    <w:p w14:paraId="7CA66EC4">
      <w:pPr>
        <w:pageBreakBefore/>
        <w:spacing w:before="480" w:after="360" w:line="240" w:lineRule="auto"/>
        <w:jc w:val="center"/>
        <w:rPr>
          <w:rFonts w:eastAsia="黑体" w:cs="Times New Roman"/>
          <w:bCs/>
          <w:sz w:val="36"/>
          <w:szCs w:val="36"/>
        </w:rPr>
      </w:pPr>
      <w:bookmarkStart w:id="2" w:name="_Hlk168834496"/>
      <w:r>
        <w:rPr>
          <w:rFonts w:eastAsia="黑体" w:cs="Times New Roman"/>
          <w:bCs/>
          <w:sz w:val="36"/>
          <w:szCs w:val="36"/>
        </w:rPr>
        <w:t>图 目</w:t>
      </w:r>
      <w:r>
        <w:rPr>
          <w:rFonts w:hint="eastAsia" w:eastAsia="黑体" w:cs="Times New Roman"/>
          <w:bCs/>
          <w:sz w:val="36"/>
          <w:szCs w:val="36"/>
        </w:rPr>
        <w:t xml:space="preserve"> </w:t>
      </w:r>
      <w:r>
        <w:rPr>
          <w:rFonts w:eastAsia="黑体" w:cs="Times New Roman"/>
          <w:bCs/>
          <w:sz w:val="36"/>
          <w:szCs w:val="36"/>
        </w:rPr>
        <w:t>录</w:t>
      </w:r>
    </w:p>
    <w:bookmarkEnd w:id="2"/>
    <w:p w14:paraId="2AC35316">
      <w:pPr>
        <w:pStyle w:val="27"/>
        <w:tabs>
          <w:tab w:val="right" w:leader="dot" w:pos="8302"/>
        </w:tabs>
        <w:rPr>
          <w:rFonts w:cs="宋体"/>
          <w:szCs w:val="24"/>
        </w:rPr>
      </w:pPr>
      <w:r>
        <w:rPr>
          <w:rFonts w:hint="eastAsia" w:cs="宋体"/>
          <w:szCs w:val="24"/>
        </w:rPr>
        <w:fldChar w:fldCharType="begin"/>
      </w:r>
      <w:r>
        <w:rPr>
          <w:rFonts w:hint="eastAsia" w:cs="宋体"/>
          <w:szCs w:val="24"/>
        </w:rPr>
        <w:instrText xml:space="preserve"> TOC \h \z \c "图" </w:instrText>
      </w:r>
      <w:r>
        <w:rPr>
          <w:rFonts w:hint="eastAsia" w:cs="宋体"/>
          <w:szCs w:val="24"/>
        </w:rPr>
        <w:fldChar w:fldCharType="separate"/>
      </w:r>
      <w:r>
        <w:fldChar w:fldCharType="begin"/>
      </w:r>
      <w:r>
        <w:instrText xml:space="preserve"> HYPERLINK "file:///C:\\Users\\黑毛团子\\Desktop\\论文模板修改完.docx" \l "_Toc168834512" </w:instrText>
      </w:r>
      <w:r>
        <w:fldChar w:fldCharType="separate"/>
      </w:r>
      <w:r>
        <w:rPr>
          <w:rStyle w:val="37"/>
          <w:rFonts w:hint="eastAsia" w:cs="宋体"/>
          <w:szCs w:val="24"/>
        </w:rPr>
        <w:t>图1  整合技术的学科内容知识TPACK模型</w:t>
      </w:r>
      <w:r>
        <w:rPr>
          <w:rFonts w:hint="eastAsia" w:cs="宋体"/>
          <w:szCs w:val="24"/>
        </w:rPr>
        <w:tab/>
      </w:r>
      <w:r>
        <w:rPr>
          <w:rFonts w:hint="eastAsia" w:cs="宋体"/>
          <w:szCs w:val="24"/>
        </w:rPr>
        <w:fldChar w:fldCharType="begin"/>
      </w:r>
      <w:r>
        <w:rPr>
          <w:rFonts w:hint="eastAsia" w:cs="宋体"/>
          <w:szCs w:val="24"/>
        </w:rPr>
        <w:instrText xml:space="preserve"> PAGEREF _Toc168834512 \h </w:instrText>
      </w:r>
      <w:r>
        <w:rPr>
          <w:rFonts w:hint="eastAsia" w:cs="宋体"/>
          <w:szCs w:val="24"/>
        </w:rPr>
        <w:fldChar w:fldCharType="separate"/>
      </w:r>
      <w:r>
        <w:rPr>
          <w:rFonts w:hint="eastAsia" w:cs="宋体"/>
          <w:szCs w:val="24"/>
        </w:rPr>
        <w:t>7</w:t>
      </w:r>
      <w:r>
        <w:rPr>
          <w:rFonts w:hint="eastAsia" w:cs="宋体"/>
          <w:szCs w:val="24"/>
        </w:rPr>
        <w:fldChar w:fldCharType="end"/>
      </w:r>
      <w:r>
        <w:rPr>
          <w:rFonts w:hint="eastAsia" w:cs="宋体"/>
          <w:szCs w:val="24"/>
        </w:rPr>
        <w:fldChar w:fldCharType="end"/>
      </w:r>
    </w:p>
    <w:p w14:paraId="35EF6F7D">
      <w:pPr>
        <w:pStyle w:val="27"/>
        <w:tabs>
          <w:tab w:val="right" w:leader="dot" w:pos="8302"/>
        </w:tabs>
        <w:rPr>
          <w:rFonts w:cs="宋体"/>
          <w:szCs w:val="24"/>
        </w:rPr>
      </w:pPr>
      <w:r>
        <w:fldChar w:fldCharType="begin"/>
      </w:r>
      <w:r>
        <w:instrText xml:space="preserve"> HYPERLINK "file:///C:\\Users\\黑毛团子\\Desktop\\论文模板修改完.docx" \l "_Toc168834513" </w:instrText>
      </w:r>
      <w:r>
        <w:fldChar w:fldCharType="separate"/>
      </w:r>
      <w:r>
        <w:rPr>
          <w:rStyle w:val="37"/>
          <w:rFonts w:hint="eastAsia" w:cs="宋体"/>
          <w:szCs w:val="24"/>
        </w:rPr>
        <w:t>图2  研究设计流程图</w:t>
      </w:r>
      <w:r>
        <w:rPr>
          <w:rFonts w:hint="eastAsia" w:cs="宋体"/>
          <w:szCs w:val="24"/>
        </w:rPr>
        <w:tab/>
      </w:r>
      <w:r>
        <w:rPr>
          <w:rFonts w:hint="eastAsia" w:cs="宋体"/>
          <w:szCs w:val="24"/>
        </w:rPr>
        <w:fldChar w:fldCharType="begin"/>
      </w:r>
      <w:r>
        <w:rPr>
          <w:rFonts w:hint="eastAsia" w:cs="宋体"/>
          <w:szCs w:val="24"/>
        </w:rPr>
        <w:instrText xml:space="preserve"> PAGEREF _Toc168834513 \h </w:instrText>
      </w:r>
      <w:r>
        <w:rPr>
          <w:rFonts w:hint="eastAsia" w:cs="宋体"/>
          <w:szCs w:val="24"/>
        </w:rPr>
        <w:fldChar w:fldCharType="separate"/>
      </w:r>
      <w:r>
        <w:rPr>
          <w:rFonts w:hint="eastAsia" w:cs="宋体"/>
          <w:szCs w:val="24"/>
        </w:rPr>
        <w:t>19</w:t>
      </w:r>
      <w:r>
        <w:rPr>
          <w:rFonts w:hint="eastAsia" w:cs="宋体"/>
          <w:szCs w:val="24"/>
        </w:rPr>
        <w:fldChar w:fldCharType="end"/>
      </w:r>
      <w:r>
        <w:rPr>
          <w:rFonts w:hint="eastAsia" w:cs="宋体"/>
          <w:szCs w:val="24"/>
        </w:rPr>
        <w:fldChar w:fldCharType="end"/>
      </w:r>
    </w:p>
    <w:p w14:paraId="48A7438F">
      <w:pPr>
        <w:pStyle w:val="27"/>
        <w:tabs>
          <w:tab w:val="right" w:leader="dot" w:pos="8302"/>
        </w:tabs>
        <w:rPr>
          <w:rFonts w:cs="宋体"/>
          <w:szCs w:val="24"/>
        </w:rPr>
      </w:pPr>
      <w:r>
        <w:fldChar w:fldCharType="begin"/>
      </w:r>
      <w:r>
        <w:instrText xml:space="preserve"> HYPERLINK "file:///C:\\Users\\黑毛团子\\Desktop\\论文模板修改完.docx" \l "_Toc168834514" </w:instrText>
      </w:r>
      <w:r>
        <w:fldChar w:fldCharType="separate"/>
      </w:r>
      <w:r>
        <w:rPr>
          <w:rStyle w:val="37"/>
          <w:rFonts w:hint="eastAsia" w:cs="宋体"/>
          <w:szCs w:val="24"/>
        </w:rPr>
        <w:t>图3  通用思维教学技能倾向框架</w:t>
      </w:r>
      <w:r>
        <w:rPr>
          <w:rFonts w:hint="eastAsia" w:cs="宋体"/>
          <w:szCs w:val="24"/>
        </w:rPr>
        <w:tab/>
      </w:r>
      <w:r>
        <w:rPr>
          <w:rFonts w:hint="eastAsia" w:cs="宋体"/>
          <w:szCs w:val="24"/>
        </w:rPr>
        <w:fldChar w:fldCharType="begin"/>
      </w:r>
      <w:r>
        <w:rPr>
          <w:rFonts w:hint="eastAsia" w:cs="宋体"/>
          <w:szCs w:val="24"/>
        </w:rPr>
        <w:instrText xml:space="preserve"> PAGEREF _Toc168834514 \h </w:instrText>
      </w:r>
      <w:r>
        <w:rPr>
          <w:rFonts w:hint="eastAsia" w:cs="宋体"/>
          <w:szCs w:val="24"/>
        </w:rPr>
        <w:fldChar w:fldCharType="separate"/>
      </w:r>
      <w:r>
        <w:rPr>
          <w:rFonts w:hint="eastAsia" w:cs="宋体"/>
          <w:szCs w:val="24"/>
        </w:rPr>
        <w:t>22</w:t>
      </w:r>
      <w:r>
        <w:rPr>
          <w:rFonts w:hint="eastAsia" w:cs="宋体"/>
          <w:szCs w:val="24"/>
        </w:rPr>
        <w:fldChar w:fldCharType="end"/>
      </w:r>
      <w:r>
        <w:rPr>
          <w:rFonts w:hint="eastAsia" w:cs="宋体"/>
          <w:szCs w:val="24"/>
        </w:rPr>
        <w:fldChar w:fldCharType="end"/>
      </w:r>
    </w:p>
    <w:p w14:paraId="16425A9D">
      <w:pPr>
        <w:pStyle w:val="27"/>
        <w:tabs>
          <w:tab w:val="right" w:leader="dot" w:pos="8302"/>
        </w:tabs>
        <w:rPr>
          <w:rFonts w:cs="宋体"/>
          <w:szCs w:val="24"/>
        </w:rPr>
      </w:pPr>
      <w:r>
        <w:fldChar w:fldCharType="begin"/>
      </w:r>
      <w:r>
        <w:instrText xml:space="preserve"> HYPERLINK "file:///C:\\Users\\黑毛团子\\Desktop\\论文模板修改完.docx" \l "_Toc168834515" </w:instrText>
      </w:r>
      <w:r>
        <w:fldChar w:fldCharType="separate"/>
      </w:r>
      <w:r>
        <w:rPr>
          <w:rStyle w:val="37"/>
          <w:rFonts w:hint="eastAsia" w:cs="宋体"/>
          <w:szCs w:val="24"/>
        </w:rPr>
        <w:t>图4  TTAT倾向量表路径分析</w:t>
      </w:r>
      <w:r>
        <w:rPr>
          <w:rFonts w:hint="eastAsia" w:cs="宋体"/>
          <w:szCs w:val="24"/>
        </w:rPr>
        <w:tab/>
      </w:r>
      <w:r>
        <w:rPr>
          <w:rFonts w:hint="eastAsia" w:cs="宋体"/>
          <w:szCs w:val="24"/>
        </w:rPr>
        <w:fldChar w:fldCharType="begin"/>
      </w:r>
      <w:r>
        <w:rPr>
          <w:rFonts w:hint="eastAsia" w:cs="宋体"/>
          <w:szCs w:val="24"/>
        </w:rPr>
        <w:instrText xml:space="preserve"> PAGEREF _Toc168834515 \h </w:instrText>
      </w:r>
      <w:r>
        <w:rPr>
          <w:rFonts w:hint="eastAsia" w:cs="宋体"/>
          <w:szCs w:val="24"/>
        </w:rPr>
        <w:fldChar w:fldCharType="separate"/>
      </w:r>
      <w:r>
        <w:rPr>
          <w:rFonts w:hint="eastAsia" w:cs="宋体"/>
          <w:szCs w:val="24"/>
        </w:rPr>
        <w:t>32</w:t>
      </w:r>
      <w:r>
        <w:rPr>
          <w:rFonts w:hint="eastAsia" w:cs="宋体"/>
          <w:szCs w:val="24"/>
        </w:rPr>
        <w:fldChar w:fldCharType="end"/>
      </w:r>
      <w:r>
        <w:rPr>
          <w:rFonts w:hint="eastAsia" w:cs="宋体"/>
          <w:szCs w:val="24"/>
        </w:rPr>
        <w:fldChar w:fldCharType="end"/>
      </w:r>
    </w:p>
    <w:p w14:paraId="3AE28713">
      <w:pPr>
        <w:pStyle w:val="27"/>
        <w:tabs>
          <w:tab w:val="right" w:leader="dot" w:pos="8302"/>
        </w:tabs>
        <w:rPr>
          <w:rFonts w:cs="宋体"/>
          <w:szCs w:val="24"/>
        </w:rPr>
      </w:pPr>
      <w:r>
        <w:fldChar w:fldCharType="begin"/>
      </w:r>
      <w:r>
        <w:instrText xml:space="preserve"> HYPERLINK "file:///C:\\Users\\黑毛团子\\Desktop\\论文模板修改完.docx" \l "_Toc168834516" </w:instrText>
      </w:r>
      <w:r>
        <w:fldChar w:fldCharType="separate"/>
      </w:r>
      <w:r>
        <w:rPr>
          <w:rStyle w:val="37"/>
          <w:rFonts w:hint="eastAsia" w:cs="宋体"/>
          <w:szCs w:val="24"/>
        </w:rPr>
        <w:t>图5  通用思维教学技能TTAT倾向量表题项</w:t>
      </w:r>
      <w:r>
        <w:rPr>
          <w:rFonts w:hint="eastAsia" w:cs="宋体"/>
          <w:szCs w:val="24"/>
        </w:rPr>
        <w:tab/>
      </w:r>
      <w:r>
        <w:rPr>
          <w:rFonts w:hint="eastAsia" w:cs="宋体"/>
          <w:szCs w:val="24"/>
        </w:rPr>
        <w:fldChar w:fldCharType="begin"/>
      </w:r>
      <w:r>
        <w:rPr>
          <w:rFonts w:hint="eastAsia" w:cs="宋体"/>
          <w:szCs w:val="24"/>
        </w:rPr>
        <w:instrText xml:space="preserve"> PAGEREF _Toc168834516 \h </w:instrText>
      </w:r>
      <w:r>
        <w:rPr>
          <w:rFonts w:hint="eastAsia" w:cs="宋体"/>
          <w:szCs w:val="24"/>
        </w:rPr>
        <w:fldChar w:fldCharType="separate"/>
      </w:r>
      <w:r>
        <w:rPr>
          <w:rFonts w:hint="eastAsia" w:cs="宋体"/>
          <w:szCs w:val="24"/>
        </w:rPr>
        <w:t>34</w:t>
      </w:r>
      <w:r>
        <w:rPr>
          <w:rFonts w:hint="eastAsia" w:cs="宋体"/>
          <w:szCs w:val="24"/>
        </w:rPr>
        <w:fldChar w:fldCharType="end"/>
      </w:r>
      <w:r>
        <w:rPr>
          <w:rFonts w:hint="eastAsia" w:cs="宋体"/>
          <w:szCs w:val="24"/>
        </w:rPr>
        <w:fldChar w:fldCharType="end"/>
      </w:r>
    </w:p>
    <w:p w14:paraId="1E3E466E">
      <w:pPr>
        <w:pStyle w:val="27"/>
        <w:tabs>
          <w:tab w:val="right" w:leader="dot" w:pos="8302"/>
        </w:tabs>
        <w:rPr>
          <w:rFonts w:cs="宋体"/>
          <w:szCs w:val="24"/>
        </w:rPr>
      </w:pPr>
      <w:r>
        <w:fldChar w:fldCharType="begin"/>
      </w:r>
      <w:r>
        <w:instrText xml:space="preserve"> HYPERLINK "file:///C:\\Users\\黑毛团子\\Desktop\\论文模板修改完.docx" \l "_Toc168834517" </w:instrText>
      </w:r>
      <w:r>
        <w:fldChar w:fldCharType="separate"/>
      </w:r>
      <w:r>
        <w:rPr>
          <w:rStyle w:val="37"/>
          <w:rFonts w:hint="eastAsia" w:cs="宋体"/>
          <w:szCs w:val="24"/>
        </w:rPr>
        <w:t>图6  案例2402第二版版教学设计</w:t>
      </w:r>
      <w:r>
        <w:rPr>
          <w:rFonts w:hint="eastAsia" w:cs="宋体"/>
          <w:szCs w:val="24"/>
        </w:rPr>
        <w:tab/>
      </w:r>
      <w:r>
        <w:rPr>
          <w:rFonts w:hint="eastAsia" w:cs="宋体"/>
          <w:szCs w:val="24"/>
        </w:rPr>
        <w:fldChar w:fldCharType="begin"/>
      </w:r>
      <w:r>
        <w:rPr>
          <w:rFonts w:hint="eastAsia" w:cs="宋体"/>
          <w:szCs w:val="24"/>
        </w:rPr>
        <w:instrText xml:space="preserve"> PAGEREF _Toc168834517 \h </w:instrText>
      </w:r>
      <w:r>
        <w:rPr>
          <w:rFonts w:hint="eastAsia" w:cs="宋体"/>
          <w:szCs w:val="24"/>
        </w:rPr>
        <w:fldChar w:fldCharType="separate"/>
      </w:r>
      <w:r>
        <w:rPr>
          <w:rFonts w:hint="eastAsia" w:cs="宋体"/>
          <w:szCs w:val="24"/>
        </w:rPr>
        <w:t>39</w:t>
      </w:r>
      <w:r>
        <w:rPr>
          <w:rFonts w:hint="eastAsia" w:cs="宋体"/>
          <w:szCs w:val="24"/>
        </w:rPr>
        <w:fldChar w:fldCharType="end"/>
      </w:r>
      <w:r>
        <w:rPr>
          <w:rFonts w:hint="eastAsia" w:cs="宋体"/>
          <w:szCs w:val="24"/>
        </w:rPr>
        <w:fldChar w:fldCharType="end"/>
      </w:r>
    </w:p>
    <w:p w14:paraId="78E3EAF1">
      <w:pPr>
        <w:pStyle w:val="27"/>
        <w:tabs>
          <w:tab w:val="right" w:leader="dot" w:pos="8302"/>
        </w:tabs>
        <w:rPr>
          <w:rFonts w:cs="宋体"/>
          <w:szCs w:val="24"/>
        </w:rPr>
      </w:pPr>
      <w:r>
        <w:fldChar w:fldCharType="begin"/>
      </w:r>
      <w:r>
        <w:instrText xml:space="preserve"> HYPERLINK "file:///C:\\Users\\黑毛团子\\Desktop\\论文模板修改完.docx" \l "_Toc168834518" </w:instrText>
      </w:r>
      <w:r>
        <w:fldChar w:fldCharType="separate"/>
      </w:r>
      <w:r>
        <w:rPr>
          <w:rStyle w:val="37"/>
          <w:rFonts w:hint="eastAsia" w:cs="宋体"/>
          <w:szCs w:val="24"/>
        </w:rPr>
        <w:t>图7  案例2402第三版版教学设计</w:t>
      </w:r>
      <w:r>
        <w:rPr>
          <w:rFonts w:hint="eastAsia" w:cs="宋体"/>
          <w:szCs w:val="24"/>
        </w:rPr>
        <w:tab/>
      </w:r>
      <w:r>
        <w:rPr>
          <w:rFonts w:hint="eastAsia" w:cs="宋体"/>
          <w:szCs w:val="24"/>
        </w:rPr>
        <w:fldChar w:fldCharType="begin"/>
      </w:r>
      <w:r>
        <w:rPr>
          <w:rFonts w:hint="eastAsia" w:cs="宋体"/>
          <w:szCs w:val="24"/>
        </w:rPr>
        <w:instrText xml:space="preserve"> PAGEREF _Toc168834518 \h </w:instrText>
      </w:r>
      <w:r>
        <w:rPr>
          <w:rFonts w:hint="eastAsia" w:cs="宋体"/>
          <w:szCs w:val="24"/>
        </w:rPr>
        <w:fldChar w:fldCharType="separate"/>
      </w:r>
      <w:r>
        <w:rPr>
          <w:rFonts w:hint="eastAsia" w:cs="宋体"/>
          <w:szCs w:val="24"/>
        </w:rPr>
        <w:t>40</w:t>
      </w:r>
      <w:r>
        <w:rPr>
          <w:rFonts w:hint="eastAsia" w:cs="宋体"/>
          <w:szCs w:val="24"/>
        </w:rPr>
        <w:fldChar w:fldCharType="end"/>
      </w:r>
      <w:r>
        <w:rPr>
          <w:rFonts w:hint="eastAsia" w:cs="宋体"/>
          <w:szCs w:val="24"/>
        </w:rPr>
        <w:fldChar w:fldCharType="end"/>
      </w:r>
    </w:p>
    <w:p w14:paraId="67668109">
      <w:pPr>
        <w:pStyle w:val="27"/>
        <w:tabs>
          <w:tab w:val="right" w:leader="dot" w:pos="8302"/>
        </w:tabs>
        <w:rPr>
          <w:rFonts w:cs="宋体"/>
          <w:szCs w:val="24"/>
        </w:rPr>
      </w:pPr>
      <w:r>
        <w:fldChar w:fldCharType="begin"/>
      </w:r>
      <w:r>
        <w:instrText xml:space="preserve"> HYPERLINK "file:///C:\\Users\\黑毛团子\\Desktop\\论文模板修改完.docx" \l "_Toc168834519" </w:instrText>
      </w:r>
      <w:r>
        <w:fldChar w:fldCharType="separate"/>
      </w:r>
      <w:r>
        <w:rPr>
          <w:rStyle w:val="37"/>
          <w:rFonts w:hint="eastAsia" w:cs="宋体"/>
          <w:szCs w:val="24"/>
        </w:rPr>
        <w:t>图8  案例2412初版教学设计</w:t>
      </w:r>
      <w:r>
        <w:rPr>
          <w:rFonts w:hint="eastAsia" w:cs="宋体"/>
          <w:szCs w:val="24"/>
        </w:rPr>
        <w:tab/>
      </w:r>
      <w:r>
        <w:rPr>
          <w:rFonts w:hint="eastAsia" w:cs="宋体"/>
          <w:szCs w:val="24"/>
        </w:rPr>
        <w:fldChar w:fldCharType="begin"/>
      </w:r>
      <w:r>
        <w:rPr>
          <w:rFonts w:hint="eastAsia" w:cs="宋体"/>
          <w:szCs w:val="24"/>
        </w:rPr>
        <w:instrText xml:space="preserve"> PAGEREF _Toc168834519 \h </w:instrText>
      </w:r>
      <w:r>
        <w:rPr>
          <w:rFonts w:hint="eastAsia" w:cs="宋体"/>
          <w:szCs w:val="24"/>
        </w:rPr>
        <w:fldChar w:fldCharType="separate"/>
      </w:r>
      <w:r>
        <w:rPr>
          <w:rFonts w:hint="eastAsia" w:cs="宋体"/>
          <w:szCs w:val="24"/>
        </w:rPr>
        <w:t>41</w:t>
      </w:r>
      <w:r>
        <w:rPr>
          <w:rFonts w:hint="eastAsia" w:cs="宋体"/>
          <w:szCs w:val="24"/>
        </w:rPr>
        <w:fldChar w:fldCharType="end"/>
      </w:r>
      <w:r>
        <w:rPr>
          <w:rFonts w:hint="eastAsia" w:cs="宋体"/>
          <w:szCs w:val="24"/>
        </w:rPr>
        <w:fldChar w:fldCharType="end"/>
      </w:r>
    </w:p>
    <w:p w14:paraId="658F56F2">
      <w:pPr>
        <w:pStyle w:val="27"/>
        <w:tabs>
          <w:tab w:val="right" w:leader="dot" w:pos="8302"/>
        </w:tabs>
        <w:rPr>
          <w:rFonts w:cs="宋体"/>
          <w:szCs w:val="24"/>
        </w:rPr>
      </w:pPr>
      <w:r>
        <w:fldChar w:fldCharType="begin"/>
      </w:r>
      <w:r>
        <w:instrText xml:space="preserve"> HYPERLINK "file:///C:\\Users\\黑毛团子\\Desktop\\论文模板修改完.docx" \l "_Toc168834520" </w:instrText>
      </w:r>
      <w:r>
        <w:fldChar w:fldCharType="separate"/>
      </w:r>
      <w:r>
        <w:rPr>
          <w:rStyle w:val="37"/>
          <w:rFonts w:hint="eastAsia" w:cs="宋体"/>
          <w:szCs w:val="24"/>
        </w:rPr>
        <w:t>图9  案例2412第二版教学设计</w:t>
      </w:r>
      <w:r>
        <w:rPr>
          <w:rFonts w:hint="eastAsia" w:cs="宋体"/>
          <w:szCs w:val="24"/>
        </w:rPr>
        <w:tab/>
      </w:r>
      <w:r>
        <w:rPr>
          <w:rFonts w:hint="eastAsia" w:cs="宋体"/>
          <w:szCs w:val="24"/>
        </w:rPr>
        <w:fldChar w:fldCharType="begin"/>
      </w:r>
      <w:r>
        <w:rPr>
          <w:rFonts w:hint="eastAsia" w:cs="宋体"/>
          <w:szCs w:val="24"/>
        </w:rPr>
        <w:instrText xml:space="preserve"> PAGEREF _Toc168834520 \h </w:instrText>
      </w:r>
      <w:r>
        <w:rPr>
          <w:rFonts w:hint="eastAsia" w:cs="宋体"/>
          <w:szCs w:val="24"/>
        </w:rPr>
        <w:fldChar w:fldCharType="separate"/>
      </w:r>
      <w:r>
        <w:rPr>
          <w:rFonts w:hint="eastAsia" w:cs="宋体"/>
          <w:szCs w:val="24"/>
        </w:rPr>
        <w:t>41</w:t>
      </w:r>
      <w:r>
        <w:rPr>
          <w:rFonts w:hint="eastAsia" w:cs="宋体"/>
          <w:szCs w:val="24"/>
        </w:rPr>
        <w:fldChar w:fldCharType="end"/>
      </w:r>
      <w:r>
        <w:rPr>
          <w:rFonts w:hint="eastAsia" w:cs="宋体"/>
          <w:szCs w:val="24"/>
        </w:rPr>
        <w:fldChar w:fldCharType="end"/>
      </w:r>
    </w:p>
    <w:p w14:paraId="21840B7E">
      <w:pPr>
        <w:pStyle w:val="27"/>
        <w:tabs>
          <w:tab w:val="right" w:leader="dot" w:pos="8302"/>
        </w:tabs>
        <w:rPr>
          <w:rFonts w:cs="宋体"/>
          <w:szCs w:val="24"/>
        </w:rPr>
      </w:pPr>
      <w:r>
        <w:fldChar w:fldCharType="begin" w:fldLock="1"/>
      </w:r>
      <w:r>
        <w:instrText xml:space="preserve"> HYPERLINK "file:///C:\\Users\\黑毛团子\\Desktop\\论文模板修改完.docx" \l "_Toc168834521" </w:instrText>
      </w:r>
      <w:r>
        <w:fldChar w:fldCharType="separate"/>
      </w:r>
      <w:r>
        <w:rPr>
          <w:rStyle w:val="37"/>
          <w:rFonts w:hint="eastAsia" w:cs="宋体"/>
          <w:szCs w:val="24"/>
        </w:rPr>
        <w:t>图10 初步拟定的通用思维教学技能测评指标</w:t>
      </w:r>
      <w:r>
        <w:rPr>
          <w:rFonts w:hint="eastAsia" w:cs="宋体"/>
          <w:szCs w:val="24"/>
        </w:rPr>
        <w:tab/>
      </w:r>
      <w:r>
        <w:rPr>
          <w:rFonts w:hint="eastAsia" w:cs="宋体"/>
          <w:szCs w:val="24"/>
        </w:rPr>
        <w:fldChar w:fldCharType="begin"/>
      </w:r>
      <w:r>
        <w:rPr>
          <w:rFonts w:hint="eastAsia" w:cs="宋体"/>
          <w:szCs w:val="24"/>
        </w:rPr>
        <w:instrText xml:space="preserve"> PAGEREF _Toc168834521 \h </w:instrText>
      </w:r>
      <w:r>
        <w:rPr>
          <w:rFonts w:hint="eastAsia" w:cs="宋体"/>
          <w:szCs w:val="24"/>
        </w:rPr>
        <w:fldChar w:fldCharType="separate"/>
      </w:r>
      <w:r>
        <w:rPr>
          <w:rFonts w:hint="eastAsia" w:cs="宋体"/>
          <w:szCs w:val="24"/>
        </w:rPr>
        <w:t>44</w:t>
      </w:r>
      <w:r>
        <w:rPr>
          <w:rFonts w:hint="eastAsia" w:cs="宋体"/>
          <w:szCs w:val="24"/>
        </w:rPr>
        <w:fldChar w:fldCharType="end"/>
      </w:r>
      <w:r>
        <w:rPr>
          <w:rFonts w:hint="eastAsia" w:cs="宋体"/>
          <w:szCs w:val="24"/>
        </w:rPr>
        <w:fldChar w:fldCharType="end"/>
      </w:r>
    </w:p>
    <w:p w14:paraId="39B11C7F">
      <w:pPr>
        <w:pStyle w:val="27"/>
        <w:tabs>
          <w:tab w:val="right" w:leader="dot" w:pos="8302"/>
        </w:tabs>
        <w:rPr>
          <w:rFonts w:cs="宋体"/>
          <w:szCs w:val="24"/>
        </w:rPr>
      </w:pPr>
      <w:r>
        <w:fldChar w:fldCharType="begin"/>
      </w:r>
      <w:r>
        <w:instrText xml:space="preserve"> HYPERLINK "file:///C:\\Users\\黑毛团子\\Desktop\\论文模板修改完.docx" \l "_Toc168834522" </w:instrText>
      </w:r>
      <w:r>
        <w:fldChar w:fldCharType="separate"/>
      </w:r>
      <w:r>
        <w:rPr>
          <w:rStyle w:val="37"/>
          <w:rFonts w:hint="eastAsia" w:cs="宋体"/>
          <w:szCs w:val="24"/>
        </w:rPr>
        <w:t>图11 通用思维教学技能标准残差对比</w:t>
      </w:r>
      <w:r>
        <w:rPr>
          <w:rFonts w:hint="eastAsia" w:cs="宋体"/>
          <w:szCs w:val="24"/>
        </w:rPr>
        <w:tab/>
      </w:r>
      <w:r>
        <w:rPr>
          <w:rFonts w:hint="eastAsia" w:cs="宋体"/>
          <w:szCs w:val="24"/>
        </w:rPr>
        <w:fldChar w:fldCharType="begin"/>
      </w:r>
      <w:r>
        <w:rPr>
          <w:rFonts w:hint="eastAsia" w:cs="宋体"/>
          <w:szCs w:val="24"/>
        </w:rPr>
        <w:instrText xml:space="preserve"> PAGEREF _Toc168834522 \h </w:instrText>
      </w:r>
      <w:r>
        <w:rPr>
          <w:rFonts w:hint="eastAsia" w:cs="宋体"/>
          <w:szCs w:val="24"/>
        </w:rPr>
        <w:fldChar w:fldCharType="separate"/>
      </w:r>
      <w:r>
        <w:rPr>
          <w:rFonts w:hint="eastAsia" w:cs="宋体"/>
          <w:szCs w:val="24"/>
        </w:rPr>
        <w:t>49</w:t>
      </w:r>
      <w:r>
        <w:rPr>
          <w:rFonts w:hint="eastAsia" w:cs="宋体"/>
          <w:szCs w:val="24"/>
        </w:rPr>
        <w:fldChar w:fldCharType="end"/>
      </w:r>
      <w:r>
        <w:rPr>
          <w:rFonts w:hint="eastAsia" w:cs="宋体"/>
          <w:szCs w:val="24"/>
        </w:rPr>
        <w:fldChar w:fldCharType="end"/>
      </w:r>
    </w:p>
    <w:p w14:paraId="6B956FDD">
      <w:pPr>
        <w:pStyle w:val="27"/>
        <w:tabs>
          <w:tab w:val="right" w:leader="dot" w:pos="8302"/>
        </w:tabs>
        <w:rPr>
          <w:rFonts w:cs="宋体"/>
          <w:szCs w:val="24"/>
        </w:rPr>
      </w:pPr>
      <w:r>
        <w:fldChar w:fldCharType="begin"/>
      </w:r>
      <w:r>
        <w:instrText xml:space="preserve"> HYPERLINK "file:///C:\\Users\\黑毛团子\\Desktop\\论文模板修改完.docx" \l "_Toc168834523" </w:instrText>
      </w:r>
      <w:r>
        <w:fldChar w:fldCharType="separate"/>
      </w:r>
      <w:r>
        <w:rPr>
          <w:rStyle w:val="37"/>
          <w:rFonts w:hint="eastAsia" w:cs="宋体"/>
          <w:szCs w:val="24"/>
        </w:rPr>
        <w:t>图12 通用思维教学技能知识怀特图</w:t>
      </w:r>
      <w:r>
        <w:rPr>
          <w:rFonts w:hint="eastAsia" w:cs="宋体"/>
          <w:szCs w:val="24"/>
        </w:rPr>
        <w:tab/>
      </w:r>
      <w:r>
        <w:rPr>
          <w:rFonts w:hint="eastAsia" w:cs="宋体"/>
          <w:szCs w:val="24"/>
        </w:rPr>
        <w:fldChar w:fldCharType="begin"/>
      </w:r>
      <w:r>
        <w:rPr>
          <w:rFonts w:hint="eastAsia" w:cs="宋体"/>
          <w:szCs w:val="24"/>
        </w:rPr>
        <w:instrText xml:space="preserve"> PAGEREF _Toc168834523 \h </w:instrText>
      </w:r>
      <w:r>
        <w:rPr>
          <w:rFonts w:hint="eastAsia" w:cs="宋体"/>
          <w:szCs w:val="24"/>
        </w:rPr>
        <w:fldChar w:fldCharType="separate"/>
      </w:r>
      <w:r>
        <w:rPr>
          <w:rFonts w:hint="eastAsia" w:cs="宋体"/>
          <w:szCs w:val="24"/>
        </w:rPr>
        <w:t>50</w:t>
      </w:r>
      <w:r>
        <w:rPr>
          <w:rFonts w:hint="eastAsia" w:cs="宋体"/>
          <w:szCs w:val="24"/>
        </w:rPr>
        <w:fldChar w:fldCharType="end"/>
      </w:r>
      <w:r>
        <w:rPr>
          <w:rFonts w:hint="eastAsia" w:cs="宋体"/>
          <w:szCs w:val="24"/>
        </w:rPr>
        <w:fldChar w:fldCharType="end"/>
      </w:r>
    </w:p>
    <w:p w14:paraId="6AB85328">
      <w:pPr>
        <w:pStyle w:val="27"/>
        <w:tabs>
          <w:tab w:val="right" w:leader="dot" w:pos="8302"/>
        </w:tabs>
        <w:rPr>
          <w:rFonts w:cs="宋体"/>
          <w:szCs w:val="24"/>
        </w:rPr>
      </w:pPr>
      <w:r>
        <w:fldChar w:fldCharType="begin"/>
      </w:r>
      <w:r>
        <w:instrText xml:space="preserve"> HYPERLINK "file:///C:\\Users\\黑毛团子\\Desktop\\论文模板修改完.docx" \l "_Toc168834524" </w:instrText>
      </w:r>
      <w:r>
        <w:fldChar w:fldCharType="separate"/>
      </w:r>
      <w:r>
        <w:rPr>
          <w:rStyle w:val="37"/>
          <w:rFonts w:hint="eastAsia" w:cs="宋体"/>
          <w:szCs w:val="24"/>
        </w:rPr>
        <w:t>图13 通用思维教学技能知识各项目拟合情况</w:t>
      </w:r>
      <w:r>
        <w:rPr>
          <w:rFonts w:hint="eastAsia" w:cs="宋体"/>
          <w:szCs w:val="24"/>
        </w:rPr>
        <w:tab/>
      </w:r>
      <w:r>
        <w:rPr>
          <w:rFonts w:hint="eastAsia" w:cs="宋体"/>
          <w:szCs w:val="24"/>
        </w:rPr>
        <w:fldChar w:fldCharType="begin"/>
      </w:r>
      <w:r>
        <w:rPr>
          <w:rFonts w:hint="eastAsia" w:cs="宋体"/>
          <w:szCs w:val="24"/>
        </w:rPr>
        <w:instrText xml:space="preserve"> PAGEREF _Toc168834524 \h </w:instrText>
      </w:r>
      <w:r>
        <w:rPr>
          <w:rFonts w:hint="eastAsia" w:cs="宋体"/>
          <w:szCs w:val="24"/>
        </w:rPr>
        <w:fldChar w:fldCharType="separate"/>
      </w:r>
      <w:r>
        <w:rPr>
          <w:rFonts w:hint="eastAsia" w:cs="宋体"/>
          <w:szCs w:val="24"/>
        </w:rPr>
        <w:t>51</w:t>
      </w:r>
      <w:r>
        <w:rPr>
          <w:rFonts w:hint="eastAsia" w:cs="宋体"/>
          <w:szCs w:val="24"/>
        </w:rPr>
        <w:fldChar w:fldCharType="end"/>
      </w:r>
      <w:r>
        <w:rPr>
          <w:rFonts w:hint="eastAsia" w:cs="宋体"/>
          <w:szCs w:val="24"/>
        </w:rPr>
        <w:fldChar w:fldCharType="end"/>
      </w:r>
    </w:p>
    <w:p w14:paraId="1050F079">
      <w:pPr>
        <w:pStyle w:val="27"/>
        <w:tabs>
          <w:tab w:val="right" w:leader="dot" w:pos="8302"/>
        </w:tabs>
        <w:rPr>
          <w:rFonts w:cs="宋体"/>
          <w:szCs w:val="24"/>
        </w:rPr>
      </w:pPr>
      <w:r>
        <w:fldChar w:fldCharType="begin"/>
      </w:r>
      <w:r>
        <w:instrText xml:space="preserve"> HYPERLINK "file:///C:\\Users\\黑毛团子\\Desktop\\论文模板修改完.docx" \l "_Toc168834525" </w:instrText>
      </w:r>
      <w:r>
        <w:fldChar w:fldCharType="separate"/>
      </w:r>
      <w:r>
        <w:rPr>
          <w:rStyle w:val="37"/>
          <w:rFonts w:hint="eastAsia" w:cs="宋体"/>
          <w:szCs w:val="24"/>
        </w:rPr>
        <w:t>图14 通用思维教学技能知识试题</w:t>
      </w:r>
      <w:r>
        <w:rPr>
          <w:rFonts w:hint="eastAsia" w:cs="宋体"/>
          <w:szCs w:val="24"/>
        </w:rPr>
        <w:tab/>
      </w:r>
      <w:r>
        <w:rPr>
          <w:rFonts w:hint="eastAsia" w:cs="宋体"/>
          <w:szCs w:val="24"/>
        </w:rPr>
        <w:fldChar w:fldCharType="begin"/>
      </w:r>
      <w:r>
        <w:rPr>
          <w:rFonts w:hint="eastAsia" w:cs="宋体"/>
          <w:szCs w:val="24"/>
        </w:rPr>
        <w:instrText xml:space="preserve"> PAGEREF _Toc168834525 \h </w:instrText>
      </w:r>
      <w:r>
        <w:rPr>
          <w:rFonts w:hint="eastAsia" w:cs="宋体"/>
          <w:szCs w:val="24"/>
        </w:rPr>
        <w:fldChar w:fldCharType="separate"/>
      </w:r>
      <w:r>
        <w:rPr>
          <w:rFonts w:hint="eastAsia" w:cs="宋体"/>
          <w:szCs w:val="24"/>
        </w:rPr>
        <w:t>52</w:t>
      </w:r>
      <w:r>
        <w:rPr>
          <w:rFonts w:hint="eastAsia" w:cs="宋体"/>
          <w:szCs w:val="24"/>
        </w:rPr>
        <w:fldChar w:fldCharType="end"/>
      </w:r>
      <w:r>
        <w:rPr>
          <w:rFonts w:hint="eastAsia" w:cs="宋体"/>
          <w:szCs w:val="24"/>
        </w:rPr>
        <w:fldChar w:fldCharType="end"/>
      </w:r>
    </w:p>
    <w:p w14:paraId="542FB188">
      <w:pPr>
        <w:pStyle w:val="27"/>
        <w:tabs>
          <w:tab w:val="right" w:leader="dot" w:pos="8302"/>
        </w:tabs>
        <w:rPr>
          <w:rFonts w:cs="宋体"/>
          <w:szCs w:val="24"/>
        </w:rPr>
      </w:pPr>
      <w:r>
        <w:fldChar w:fldCharType="begin"/>
      </w:r>
      <w:r>
        <w:instrText xml:space="preserve"> HYPERLINK "file:///C:\\Users\\黑毛团子\\Desktop\\论文模板修改完.docx" \l "_Toc168834526" </w:instrText>
      </w:r>
      <w:r>
        <w:fldChar w:fldCharType="separate"/>
      </w:r>
      <w:r>
        <w:rPr>
          <w:rStyle w:val="37"/>
          <w:rFonts w:hint="eastAsia" w:cs="宋体"/>
          <w:szCs w:val="24"/>
        </w:rPr>
        <w:t>图15 通用思维教学技能知识报告</w:t>
      </w:r>
      <w:r>
        <w:rPr>
          <w:rFonts w:hint="eastAsia" w:cs="宋体"/>
          <w:szCs w:val="24"/>
        </w:rPr>
        <w:tab/>
      </w:r>
      <w:r>
        <w:rPr>
          <w:rFonts w:hint="eastAsia" w:cs="宋体"/>
          <w:szCs w:val="24"/>
        </w:rPr>
        <w:fldChar w:fldCharType="begin"/>
      </w:r>
      <w:r>
        <w:rPr>
          <w:rFonts w:hint="eastAsia" w:cs="宋体"/>
          <w:szCs w:val="24"/>
        </w:rPr>
        <w:instrText xml:space="preserve"> PAGEREF _Toc168834526 \h </w:instrText>
      </w:r>
      <w:r>
        <w:rPr>
          <w:rFonts w:hint="eastAsia" w:cs="宋体"/>
          <w:szCs w:val="24"/>
        </w:rPr>
        <w:fldChar w:fldCharType="separate"/>
      </w:r>
      <w:r>
        <w:rPr>
          <w:rFonts w:hint="eastAsia" w:cs="宋体"/>
          <w:szCs w:val="24"/>
        </w:rPr>
        <w:t>52</w:t>
      </w:r>
      <w:r>
        <w:rPr>
          <w:rFonts w:hint="eastAsia" w:cs="宋体"/>
          <w:szCs w:val="24"/>
        </w:rPr>
        <w:fldChar w:fldCharType="end"/>
      </w:r>
      <w:r>
        <w:rPr>
          <w:rFonts w:hint="eastAsia" w:cs="宋体"/>
          <w:szCs w:val="24"/>
        </w:rPr>
        <w:fldChar w:fldCharType="end"/>
      </w:r>
    </w:p>
    <w:p w14:paraId="60DE7E71">
      <w:pPr>
        <w:pStyle w:val="27"/>
        <w:tabs>
          <w:tab w:val="right" w:leader="dot" w:pos="8302"/>
        </w:tabs>
        <w:rPr>
          <w:rFonts w:cs="宋体"/>
          <w:szCs w:val="24"/>
        </w:rPr>
      </w:pPr>
      <w:r>
        <w:fldChar w:fldCharType="begin"/>
      </w:r>
      <w:r>
        <w:instrText xml:space="preserve"> HYPERLINK "file:///C:\\Users\\黑毛团子\\Desktop\\论文模板修改完.docx" \l "_Toc168834527" </w:instrText>
      </w:r>
      <w:r>
        <w:fldChar w:fldCharType="separate"/>
      </w:r>
      <w:r>
        <w:rPr>
          <w:rStyle w:val="37"/>
          <w:rFonts w:hint="eastAsia" w:cs="宋体"/>
          <w:szCs w:val="24"/>
        </w:rPr>
        <w:t>图16 教师通用思维教学倾向P-P图</w:t>
      </w:r>
      <w:r>
        <w:rPr>
          <w:rFonts w:hint="eastAsia" w:cs="宋体"/>
          <w:szCs w:val="24"/>
        </w:rPr>
        <w:tab/>
      </w:r>
      <w:r>
        <w:rPr>
          <w:rFonts w:hint="eastAsia" w:cs="宋体"/>
          <w:szCs w:val="24"/>
        </w:rPr>
        <w:fldChar w:fldCharType="begin"/>
      </w:r>
      <w:r>
        <w:rPr>
          <w:rFonts w:hint="eastAsia" w:cs="宋体"/>
          <w:szCs w:val="24"/>
        </w:rPr>
        <w:instrText xml:space="preserve"> PAGEREF _Toc168834527 \h </w:instrText>
      </w:r>
      <w:r>
        <w:rPr>
          <w:rFonts w:hint="eastAsia" w:cs="宋体"/>
          <w:szCs w:val="24"/>
        </w:rPr>
        <w:fldChar w:fldCharType="separate"/>
      </w:r>
      <w:r>
        <w:rPr>
          <w:rFonts w:hint="eastAsia" w:cs="宋体"/>
          <w:szCs w:val="24"/>
        </w:rPr>
        <w:t>55</w:t>
      </w:r>
      <w:r>
        <w:rPr>
          <w:rFonts w:hint="eastAsia" w:cs="宋体"/>
          <w:szCs w:val="24"/>
        </w:rPr>
        <w:fldChar w:fldCharType="end"/>
      </w:r>
      <w:r>
        <w:rPr>
          <w:rFonts w:hint="eastAsia" w:cs="宋体"/>
          <w:szCs w:val="24"/>
        </w:rPr>
        <w:fldChar w:fldCharType="end"/>
      </w:r>
    </w:p>
    <w:p w14:paraId="45F262EC">
      <w:pPr>
        <w:pStyle w:val="27"/>
        <w:tabs>
          <w:tab w:val="right" w:leader="dot" w:pos="8302"/>
        </w:tabs>
        <w:rPr>
          <w:rFonts w:cs="宋体"/>
          <w:szCs w:val="24"/>
        </w:rPr>
      </w:pPr>
      <w:r>
        <w:fldChar w:fldCharType="begin"/>
      </w:r>
      <w:r>
        <w:instrText xml:space="preserve"> HYPERLINK "file:///C:\\Users\\黑毛团子\\Desktop\\论文模板修改完.docx" \l "_Toc168834528" </w:instrText>
      </w:r>
      <w:r>
        <w:fldChar w:fldCharType="separate"/>
      </w:r>
      <w:r>
        <w:rPr>
          <w:rStyle w:val="37"/>
          <w:rFonts w:hint="eastAsia" w:cs="宋体"/>
          <w:szCs w:val="24"/>
        </w:rPr>
        <w:t>图17 教师通用思维教学倾向直方图</w:t>
      </w:r>
      <w:r>
        <w:rPr>
          <w:rFonts w:hint="eastAsia" w:cs="宋体"/>
          <w:szCs w:val="24"/>
        </w:rPr>
        <w:tab/>
      </w:r>
      <w:r>
        <w:rPr>
          <w:rFonts w:hint="eastAsia" w:cs="宋体"/>
          <w:szCs w:val="24"/>
        </w:rPr>
        <w:fldChar w:fldCharType="begin"/>
      </w:r>
      <w:r>
        <w:rPr>
          <w:rFonts w:hint="eastAsia" w:cs="宋体"/>
          <w:szCs w:val="24"/>
        </w:rPr>
        <w:instrText xml:space="preserve"> PAGEREF _Toc168834528 \h </w:instrText>
      </w:r>
      <w:r>
        <w:rPr>
          <w:rFonts w:hint="eastAsia" w:cs="宋体"/>
          <w:szCs w:val="24"/>
        </w:rPr>
        <w:fldChar w:fldCharType="separate"/>
      </w:r>
      <w:r>
        <w:rPr>
          <w:rFonts w:hint="eastAsia" w:cs="宋体"/>
          <w:szCs w:val="24"/>
        </w:rPr>
        <w:t>55</w:t>
      </w:r>
      <w:r>
        <w:rPr>
          <w:rFonts w:hint="eastAsia" w:cs="宋体"/>
          <w:szCs w:val="24"/>
        </w:rPr>
        <w:fldChar w:fldCharType="end"/>
      </w:r>
      <w:r>
        <w:rPr>
          <w:rFonts w:hint="eastAsia" w:cs="宋体"/>
          <w:szCs w:val="24"/>
        </w:rPr>
        <w:fldChar w:fldCharType="end"/>
      </w:r>
    </w:p>
    <w:p w14:paraId="166E085B">
      <w:pPr>
        <w:pStyle w:val="27"/>
        <w:tabs>
          <w:tab w:val="right" w:leader="dot" w:pos="8302"/>
        </w:tabs>
        <w:rPr>
          <w:rFonts w:cs="宋体"/>
          <w:szCs w:val="24"/>
        </w:rPr>
      </w:pPr>
      <w:r>
        <w:fldChar w:fldCharType="begin"/>
      </w:r>
      <w:r>
        <w:instrText xml:space="preserve"> HYPERLINK "file:///C:\\Users\\黑毛团子\\Desktop\\论文模板修改完.docx" \l "_Toc168834529" </w:instrText>
      </w:r>
      <w:r>
        <w:fldChar w:fldCharType="separate"/>
      </w:r>
      <w:r>
        <w:rPr>
          <w:rStyle w:val="37"/>
          <w:rFonts w:hint="eastAsia" w:cs="宋体"/>
          <w:szCs w:val="24"/>
        </w:rPr>
        <w:t>图18 教师通用思维教学技能知识直方图</w:t>
      </w:r>
      <w:r>
        <w:rPr>
          <w:rFonts w:hint="eastAsia" w:cs="宋体"/>
          <w:szCs w:val="24"/>
        </w:rPr>
        <w:tab/>
      </w:r>
      <w:r>
        <w:rPr>
          <w:rFonts w:hint="eastAsia" w:cs="宋体"/>
          <w:szCs w:val="24"/>
        </w:rPr>
        <w:fldChar w:fldCharType="begin"/>
      </w:r>
      <w:r>
        <w:rPr>
          <w:rFonts w:hint="eastAsia" w:cs="宋体"/>
          <w:szCs w:val="24"/>
        </w:rPr>
        <w:instrText xml:space="preserve"> PAGEREF _Toc168834529 \h </w:instrText>
      </w:r>
      <w:r>
        <w:rPr>
          <w:rFonts w:hint="eastAsia" w:cs="宋体"/>
          <w:szCs w:val="24"/>
        </w:rPr>
        <w:fldChar w:fldCharType="separate"/>
      </w:r>
      <w:r>
        <w:rPr>
          <w:rFonts w:hint="eastAsia" w:cs="宋体"/>
          <w:szCs w:val="24"/>
        </w:rPr>
        <w:t>63</w:t>
      </w:r>
      <w:r>
        <w:rPr>
          <w:rFonts w:hint="eastAsia" w:cs="宋体"/>
          <w:szCs w:val="24"/>
        </w:rPr>
        <w:fldChar w:fldCharType="end"/>
      </w:r>
      <w:r>
        <w:rPr>
          <w:rFonts w:hint="eastAsia" w:cs="宋体"/>
          <w:szCs w:val="24"/>
        </w:rPr>
        <w:fldChar w:fldCharType="end"/>
      </w:r>
    </w:p>
    <w:p w14:paraId="768B3F70">
      <w:pPr>
        <w:pStyle w:val="27"/>
        <w:tabs>
          <w:tab w:val="right" w:leader="dot" w:pos="8302"/>
        </w:tabs>
        <w:rPr>
          <w:rFonts w:cs="宋体"/>
          <w:szCs w:val="24"/>
        </w:rPr>
      </w:pPr>
      <w:r>
        <w:fldChar w:fldCharType="begin" w:fldLock="1"/>
      </w:r>
      <w:r>
        <w:instrText xml:space="preserve"> HYPERLINK "file:///C:\\Users\\黑毛团子\\Desktop\\论文模板修改完.docx" \l "_Toc168834530" </w:instrText>
      </w:r>
      <w:r>
        <w:fldChar w:fldCharType="separate"/>
      </w:r>
      <w:r>
        <w:rPr>
          <w:rStyle w:val="37"/>
          <w:rFonts w:hint="eastAsia" w:cs="宋体"/>
          <w:szCs w:val="24"/>
        </w:rPr>
        <w:t>图19 教师通用思维教学技能知识P-P图</w:t>
      </w:r>
      <w:r>
        <w:rPr>
          <w:rFonts w:hint="eastAsia" w:cs="宋体"/>
          <w:szCs w:val="24"/>
        </w:rPr>
        <w:tab/>
      </w:r>
      <w:r>
        <w:rPr>
          <w:rFonts w:hint="eastAsia" w:cs="宋体"/>
          <w:szCs w:val="24"/>
        </w:rPr>
        <w:fldChar w:fldCharType="begin"/>
      </w:r>
      <w:r>
        <w:rPr>
          <w:rFonts w:hint="eastAsia" w:cs="宋体"/>
          <w:szCs w:val="24"/>
        </w:rPr>
        <w:instrText xml:space="preserve"> PAGEREF _Toc168834530 \h </w:instrText>
      </w:r>
      <w:r>
        <w:rPr>
          <w:rFonts w:hint="eastAsia" w:cs="宋体"/>
          <w:szCs w:val="24"/>
        </w:rPr>
        <w:fldChar w:fldCharType="separate"/>
      </w:r>
      <w:r>
        <w:rPr>
          <w:rFonts w:hint="eastAsia" w:cs="宋体"/>
          <w:szCs w:val="24"/>
        </w:rPr>
        <w:t>64</w:t>
      </w:r>
      <w:r>
        <w:rPr>
          <w:rFonts w:hint="eastAsia" w:cs="宋体"/>
          <w:szCs w:val="24"/>
        </w:rPr>
        <w:fldChar w:fldCharType="end"/>
      </w:r>
      <w:r>
        <w:rPr>
          <w:rFonts w:hint="eastAsia" w:cs="宋体"/>
          <w:szCs w:val="24"/>
        </w:rPr>
        <w:fldChar w:fldCharType="end"/>
      </w:r>
    </w:p>
    <w:p w14:paraId="06A10DA9">
      <w:pPr>
        <w:tabs>
          <w:tab w:val="right" w:leader="dot" w:pos="7740"/>
        </w:tabs>
        <w:spacing w:line="360" w:lineRule="exact"/>
        <w:ind w:firstLine="480"/>
        <w:rPr>
          <w:rFonts w:cs="Times New Roman"/>
          <w:szCs w:val="24"/>
        </w:rPr>
      </w:pPr>
      <w:r>
        <w:rPr>
          <w:rFonts w:hint="eastAsia" w:cs="宋体"/>
          <w:szCs w:val="24"/>
        </w:rPr>
        <w:fldChar w:fldCharType="end"/>
      </w:r>
    </w:p>
    <w:p w14:paraId="45BBD169">
      <w:pPr>
        <w:tabs>
          <w:tab w:val="left" w:pos="4608"/>
        </w:tabs>
        <w:spacing w:before="480" w:after="360" w:line="240" w:lineRule="auto"/>
        <w:rPr>
          <w:rFonts w:eastAsia="黑体" w:cs="Times New Roman"/>
          <w:bCs/>
          <w:sz w:val="36"/>
          <w:szCs w:val="36"/>
        </w:rPr>
      </w:pPr>
    </w:p>
    <w:p w14:paraId="2427A43F">
      <w:pPr>
        <w:tabs>
          <w:tab w:val="left" w:pos="4608"/>
        </w:tabs>
        <w:spacing w:before="480" w:after="360" w:line="240" w:lineRule="auto"/>
        <w:rPr>
          <w:rFonts w:eastAsia="黑体" w:cs="Times New Roman"/>
          <w:bCs/>
          <w:sz w:val="36"/>
          <w:szCs w:val="36"/>
        </w:rPr>
      </w:pPr>
    </w:p>
    <w:p w14:paraId="3CA11EE1">
      <w:pPr>
        <w:rPr>
          <w:rFonts w:eastAsia="黑体" w:cs="Times New Roman"/>
          <w:szCs w:val="24"/>
        </w:rPr>
      </w:pPr>
    </w:p>
    <w:p w14:paraId="394D3FAC">
      <w:pPr>
        <w:spacing w:before="480" w:after="360" w:line="240" w:lineRule="auto"/>
        <w:jc w:val="center"/>
        <w:rPr>
          <w:rFonts w:eastAsia="黑体" w:cs="Times New Roman"/>
          <w:bCs/>
          <w:sz w:val="36"/>
          <w:szCs w:val="36"/>
        </w:rPr>
      </w:pPr>
    </w:p>
    <w:p w14:paraId="06ADF272">
      <w:pPr>
        <w:rPr>
          <w:rFonts w:eastAsia="黑体" w:cs="Times New Roman"/>
          <w:sz w:val="36"/>
          <w:szCs w:val="36"/>
        </w:rPr>
        <w:sectPr>
          <w:headerReference r:id="rId15" w:type="default"/>
          <w:pgSz w:w="11906" w:h="16838"/>
          <w:pgMar w:top="1440" w:right="1797" w:bottom="1440" w:left="1797" w:header="851" w:footer="851" w:gutter="0"/>
          <w:pgNumType w:fmt="upperRoman"/>
          <w:cols w:space="720" w:num="1"/>
          <w:docGrid w:linePitch="326" w:charSpace="0"/>
        </w:sectPr>
      </w:pPr>
    </w:p>
    <w:p w14:paraId="18C9381A">
      <w:pPr>
        <w:spacing w:before="480" w:after="360" w:line="240" w:lineRule="auto"/>
        <w:jc w:val="center"/>
        <w:rPr>
          <w:rFonts w:eastAsia="黑体" w:cs="Times New Roman"/>
          <w:bCs/>
          <w:sz w:val="36"/>
          <w:szCs w:val="36"/>
        </w:rPr>
      </w:pPr>
      <w:r>
        <w:rPr>
          <w:rFonts w:eastAsia="黑体" w:cs="Times New Roman"/>
          <w:bCs/>
          <w:sz w:val="36"/>
          <w:szCs w:val="36"/>
        </w:rPr>
        <w:t>表</w:t>
      </w:r>
      <w:r>
        <w:rPr>
          <w:rFonts w:hint="eastAsia" w:eastAsia="黑体" w:cs="Times New Roman"/>
          <w:bCs/>
          <w:sz w:val="36"/>
          <w:szCs w:val="36"/>
        </w:rPr>
        <w:t xml:space="preserve"> </w:t>
      </w:r>
      <w:r>
        <w:rPr>
          <w:rFonts w:eastAsia="黑体" w:cs="Times New Roman"/>
          <w:bCs/>
          <w:sz w:val="36"/>
          <w:szCs w:val="36"/>
        </w:rPr>
        <w:t>目</w:t>
      </w:r>
      <w:r>
        <w:rPr>
          <w:rFonts w:hint="eastAsia" w:eastAsia="黑体" w:cs="Times New Roman"/>
          <w:bCs/>
          <w:sz w:val="36"/>
          <w:szCs w:val="36"/>
        </w:rPr>
        <w:t xml:space="preserve"> </w:t>
      </w:r>
      <w:r>
        <w:rPr>
          <w:rFonts w:eastAsia="黑体" w:cs="Times New Roman"/>
          <w:bCs/>
          <w:sz w:val="36"/>
          <w:szCs w:val="36"/>
        </w:rPr>
        <w:t>录</w:t>
      </w:r>
    </w:p>
    <w:p w14:paraId="0E557BD8">
      <w:pPr>
        <w:pStyle w:val="27"/>
        <w:tabs>
          <w:tab w:val="right" w:leader="dot" w:pos="8312"/>
        </w:tabs>
      </w:pPr>
      <w:r>
        <w:rPr>
          <w:rFonts w:hint="eastAsia" w:ascii="宋体" w:hAnsi="宋体" w:cs="宋体"/>
          <w:szCs w:val="24"/>
        </w:rPr>
        <w:fldChar w:fldCharType="begin"/>
      </w:r>
      <w:r>
        <w:rPr>
          <w:rFonts w:hint="eastAsia" w:ascii="宋体" w:hAnsi="宋体" w:cs="宋体"/>
          <w:szCs w:val="24"/>
        </w:rPr>
        <w:instrText xml:space="preserve"> TOC \h \z \c "表" </w:instrText>
      </w:r>
      <w:r>
        <w:rPr>
          <w:rFonts w:hint="eastAsia" w:ascii="宋体" w:hAnsi="宋体" w:cs="宋体"/>
          <w:szCs w:val="24"/>
        </w:rPr>
        <w:fldChar w:fldCharType="separate"/>
      </w:r>
      <w:r>
        <w:rPr>
          <w:rFonts w:hint="eastAsia" w:ascii="宋体" w:hAnsi="宋体" w:cs="宋体"/>
          <w:szCs w:val="24"/>
        </w:rPr>
        <w:fldChar w:fldCharType="begin"/>
      </w:r>
      <w:r>
        <w:rPr>
          <w:rFonts w:hint="eastAsia" w:ascii="宋体" w:hAnsi="宋体" w:cs="宋体"/>
          <w:szCs w:val="24"/>
        </w:rPr>
        <w:instrText xml:space="preserve"> HYPERLINK \l _Toc17066 </w:instrText>
      </w:r>
      <w:r>
        <w:rPr>
          <w:rFonts w:hint="eastAsia" w:ascii="宋体" w:hAnsi="宋体" w:cs="宋体"/>
          <w:szCs w:val="24"/>
        </w:rPr>
        <w:fldChar w:fldCharType="separate"/>
      </w:r>
      <w:r>
        <w:rPr>
          <w:rFonts w:hint="eastAsia"/>
        </w:rPr>
        <w:t>表</w:t>
      </w:r>
      <w:r>
        <w:t xml:space="preserve">1   </w:t>
      </w:r>
      <w:r>
        <w:rPr>
          <w:rFonts w:hint="eastAsia"/>
        </w:rPr>
        <w:t>教师思维测评工具</w:t>
      </w:r>
      <w:r>
        <w:tab/>
      </w:r>
      <w:r>
        <w:fldChar w:fldCharType="begin"/>
      </w:r>
      <w:r>
        <w:instrText xml:space="preserve"> PAGEREF _Toc17066 \h </w:instrText>
      </w:r>
      <w:r>
        <w:fldChar w:fldCharType="separate"/>
      </w:r>
      <w:r>
        <w:t>13</w:t>
      </w:r>
      <w:r>
        <w:fldChar w:fldCharType="end"/>
      </w:r>
      <w:r>
        <w:rPr>
          <w:rFonts w:hint="eastAsia" w:ascii="宋体" w:hAnsi="宋体" w:cs="宋体"/>
          <w:szCs w:val="24"/>
        </w:rPr>
        <w:fldChar w:fldCharType="end"/>
      </w:r>
    </w:p>
    <w:p w14:paraId="38ED19FC">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_Toc22557 </w:instrText>
      </w:r>
      <w:r>
        <w:rPr>
          <w:rFonts w:hint="eastAsia" w:cs="宋体"/>
          <w:bCs w:val="0"/>
          <w:szCs w:val="24"/>
        </w:rPr>
        <w:fldChar w:fldCharType="separate"/>
      </w:r>
      <w:r>
        <w:rPr>
          <w:rFonts w:hint="eastAsia"/>
        </w:rPr>
        <w:t>表</w:t>
      </w:r>
      <w:r>
        <w:t xml:space="preserve">2   </w:t>
      </w:r>
      <w:r>
        <w:rPr>
          <w:rFonts w:hint="eastAsia"/>
        </w:rPr>
        <w:t>教师思维教学实践量表“思维教学有效性”维度</w:t>
      </w:r>
      <w:r>
        <w:tab/>
      </w:r>
      <w:r>
        <w:fldChar w:fldCharType="begin"/>
      </w:r>
      <w:r>
        <w:instrText xml:space="preserve"> PAGEREF _Toc22557 \h </w:instrText>
      </w:r>
      <w:r>
        <w:fldChar w:fldCharType="separate"/>
      </w:r>
      <w:r>
        <w:t>15</w:t>
      </w:r>
      <w:r>
        <w:fldChar w:fldCharType="end"/>
      </w:r>
      <w:r>
        <w:rPr>
          <w:rFonts w:hint="eastAsia" w:cs="宋体"/>
          <w:bCs w:val="0"/>
          <w:szCs w:val="24"/>
        </w:rPr>
        <w:fldChar w:fldCharType="end"/>
      </w:r>
    </w:p>
    <w:p w14:paraId="218F1C3F">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_Toc20962 </w:instrText>
      </w:r>
      <w:r>
        <w:rPr>
          <w:rFonts w:hint="eastAsia" w:cs="宋体"/>
          <w:bCs w:val="0"/>
          <w:szCs w:val="24"/>
        </w:rPr>
        <w:fldChar w:fldCharType="separate"/>
      </w:r>
      <w:r>
        <w:rPr>
          <w:rFonts w:hint="eastAsia"/>
        </w:rPr>
        <w:t>表</w:t>
      </w:r>
      <w:r>
        <w:t xml:space="preserve">3   </w:t>
      </w:r>
      <w:r>
        <w:rPr>
          <w:rFonts w:hint="eastAsia"/>
        </w:rPr>
        <w:t>参与测试教师的基本情况</w:t>
      </w:r>
      <w:r>
        <w:tab/>
      </w:r>
      <w:r>
        <w:fldChar w:fldCharType="begin"/>
      </w:r>
      <w:r>
        <w:instrText xml:space="preserve"> PAGEREF _Toc20962 \h </w:instrText>
      </w:r>
      <w:r>
        <w:fldChar w:fldCharType="separate"/>
      </w:r>
      <w:r>
        <w:t>17</w:t>
      </w:r>
      <w:r>
        <w:fldChar w:fldCharType="end"/>
      </w:r>
      <w:r>
        <w:rPr>
          <w:rFonts w:hint="eastAsia" w:cs="宋体"/>
          <w:bCs w:val="0"/>
          <w:szCs w:val="24"/>
        </w:rPr>
        <w:fldChar w:fldCharType="end"/>
      </w:r>
    </w:p>
    <w:p w14:paraId="266B3FCA">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_Toc8926 </w:instrText>
      </w:r>
      <w:r>
        <w:rPr>
          <w:rFonts w:hint="eastAsia" w:cs="宋体"/>
          <w:bCs w:val="0"/>
          <w:szCs w:val="24"/>
        </w:rPr>
        <w:fldChar w:fldCharType="separate"/>
      </w:r>
      <w:r>
        <w:rPr>
          <w:rFonts w:hint="eastAsia"/>
        </w:rPr>
        <w:t>表</w:t>
      </w:r>
      <w:r>
        <w:t xml:space="preserve">4   </w:t>
      </w:r>
      <w:r>
        <w:rPr>
          <w:rFonts w:hint="eastAsia"/>
        </w:rPr>
        <w:t>通用思维教学倾向测评部分题项</w:t>
      </w:r>
      <w:r>
        <w:tab/>
      </w:r>
      <w:r>
        <w:fldChar w:fldCharType="begin"/>
      </w:r>
      <w:r>
        <w:instrText xml:space="preserve"> PAGEREF _Toc8926 \h </w:instrText>
      </w:r>
      <w:r>
        <w:fldChar w:fldCharType="separate"/>
      </w:r>
      <w:r>
        <w:t>23</w:t>
      </w:r>
      <w:r>
        <w:fldChar w:fldCharType="end"/>
      </w:r>
      <w:r>
        <w:rPr>
          <w:rFonts w:hint="eastAsia" w:cs="宋体"/>
          <w:bCs w:val="0"/>
          <w:szCs w:val="24"/>
        </w:rPr>
        <w:fldChar w:fldCharType="end"/>
      </w:r>
    </w:p>
    <w:p w14:paraId="54F4470D">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_Toc11199 </w:instrText>
      </w:r>
      <w:r>
        <w:rPr>
          <w:rFonts w:hint="eastAsia" w:cs="宋体"/>
          <w:bCs w:val="0"/>
          <w:szCs w:val="24"/>
        </w:rPr>
        <w:fldChar w:fldCharType="separate"/>
      </w:r>
      <w:r>
        <w:rPr>
          <w:rFonts w:hint="eastAsia"/>
        </w:rPr>
        <w:t>表</w:t>
      </w:r>
      <w:r>
        <w:t xml:space="preserve">5   </w:t>
      </w:r>
      <w:r>
        <w:rPr>
          <w:rFonts w:hint="eastAsia"/>
        </w:rPr>
        <w:t>德尔菲法专家信息表</w:t>
      </w:r>
      <w:r>
        <w:tab/>
      </w:r>
      <w:r>
        <w:fldChar w:fldCharType="begin"/>
      </w:r>
      <w:r>
        <w:instrText xml:space="preserve"> PAGEREF _Toc11199 \h </w:instrText>
      </w:r>
      <w:r>
        <w:fldChar w:fldCharType="separate"/>
      </w:r>
      <w:r>
        <w:t>26</w:t>
      </w:r>
      <w:r>
        <w:fldChar w:fldCharType="end"/>
      </w:r>
      <w:r>
        <w:rPr>
          <w:rFonts w:hint="eastAsia" w:cs="宋体"/>
          <w:bCs w:val="0"/>
          <w:szCs w:val="24"/>
        </w:rPr>
        <w:fldChar w:fldCharType="end"/>
      </w:r>
    </w:p>
    <w:p w14:paraId="1B66341F">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_Toc32369 </w:instrText>
      </w:r>
      <w:r>
        <w:rPr>
          <w:rFonts w:hint="eastAsia" w:cs="宋体"/>
          <w:bCs w:val="0"/>
          <w:szCs w:val="24"/>
        </w:rPr>
        <w:fldChar w:fldCharType="separate"/>
      </w:r>
      <w:r>
        <w:rPr>
          <w:rFonts w:hint="eastAsia"/>
        </w:rPr>
        <w:t>表</w:t>
      </w:r>
      <w:r>
        <w:t xml:space="preserve">6   </w:t>
      </w:r>
      <w:r>
        <w:rPr>
          <w:rFonts w:hint="eastAsia"/>
        </w:rPr>
        <w:t>通用思维教学倾向信度分析</w:t>
      </w:r>
      <w:r>
        <w:tab/>
      </w:r>
      <w:r>
        <w:fldChar w:fldCharType="begin"/>
      </w:r>
      <w:r>
        <w:instrText xml:space="preserve"> PAGEREF _Toc32369 \h </w:instrText>
      </w:r>
      <w:r>
        <w:fldChar w:fldCharType="separate"/>
      </w:r>
      <w:r>
        <w:t>27</w:t>
      </w:r>
      <w:r>
        <w:fldChar w:fldCharType="end"/>
      </w:r>
      <w:r>
        <w:rPr>
          <w:rFonts w:hint="eastAsia" w:cs="宋体"/>
          <w:bCs w:val="0"/>
          <w:szCs w:val="24"/>
        </w:rPr>
        <w:fldChar w:fldCharType="end"/>
      </w:r>
    </w:p>
    <w:p w14:paraId="61B3338E">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_Toc26137 </w:instrText>
      </w:r>
      <w:r>
        <w:rPr>
          <w:rFonts w:hint="eastAsia" w:cs="宋体"/>
          <w:bCs w:val="0"/>
          <w:szCs w:val="24"/>
        </w:rPr>
        <w:fldChar w:fldCharType="separate"/>
      </w:r>
      <w:r>
        <w:rPr>
          <w:rFonts w:hint="eastAsia"/>
        </w:rPr>
        <w:t>表</w:t>
      </w:r>
      <w:r>
        <w:t xml:space="preserve">7   </w:t>
      </w:r>
      <w:r>
        <w:rPr>
          <w:rFonts w:hint="eastAsia"/>
        </w:rPr>
        <w:t>通用思维教学倾向效度分析</w:t>
      </w:r>
      <w:r>
        <w:tab/>
      </w:r>
      <w:r>
        <w:fldChar w:fldCharType="begin"/>
      </w:r>
      <w:r>
        <w:instrText xml:space="preserve"> PAGEREF _Toc26137 \h </w:instrText>
      </w:r>
      <w:r>
        <w:fldChar w:fldCharType="separate"/>
      </w:r>
      <w:r>
        <w:t>27</w:t>
      </w:r>
      <w:r>
        <w:fldChar w:fldCharType="end"/>
      </w:r>
      <w:r>
        <w:rPr>
          <w:rFonts w:hint="eastAsia" w:cs="宋体"/>
          <w:bCs w:val="0"/>
          <w:szCs w:val="24"/>
        </w:rPr>
        <w:fldChar w:fldCharType="end"/>
      </w:r>
    </w:p>
    <w:p w14:paraId="017BE505">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_Toc8203 </w:instrText>
      </w:r>
      <w:r>
        <w:rPr>
          <w:rFonts w:hint="eastAsia" w:cs="宋体"/>
          <w:bCs w:val="0"/>
          <w:szCs w:val="24"/>
        </w:rPr>
        <w:fldChar w:fldCharType="separate"/>
      </w:r>
      <w:r>
        <w:rPr>
          <w:rFonts w:hint="eastAsia"/>
        </w:rPr>
        <w:t>表</w:t>
      </w:r>
      <w:r>
        <w:t xml:space="preserve">8  </w:t>
      </w:r>
      <w:r>
        <w:rPr>
          <w:rFonts w:hint="eastAsia"/>
        </w:rPr>
        <w:t xml:space="preserve"> 模型拟合指标表</w:t>
      </w:r>
      <w:r>
        <w:tab/>
      </w:r>
      <w:r>
        <w:fldChar w:fldCharType="begin"/>
      </w:r>
      <w:r>
        <w:instrText xml:space="preserve"> PAGEREF _Toc8203 \h </w:instrText>
      </w:r>
      <w:r>
        <w:fldChar w:fldCharType="separate"/>
      </w:r>
      <w:r>
        <w:t>28</w:t>
      </w:r>
      <w:r>
        <w:fldChar w:fldCharType="end"/>
      </w:r>
      <w:r>
        <w:rPr>
          <w:rFonts w:hint="eastAsia" w:cs="宋体"/>
          <w:bCs w:val="0"/>
          <w:szCs w:val="24"/>
        </w:rPr>
        <w:fldChar w:fldCharType="end"/>
      </w:r>
    </w:p>
    <w:p w14:paraId="35823160">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_Toc21847 </w:instrText>
      </w:r>
      <w:r>
        <w:rPr>
          <w:rFonts w:hint="eastAsia" w:cs="宋体"/>
          <w:bCs w:val="0"/>
          <w:szCs w:val="24"/>
        </w:rPr>
        <w:fldChar w:fldCharType="separate"/>
      </w:r>
      <w:r>
        <w:rPr>
          <w:rFonts w:hint="eastAsia"/>
        </w:rPr>
        <w:t>表</w:t>
      </w:r>
      <w:r>
        <w:t xml:space="preserve">9  </w:t>
      </w:r>
      <w:r>
        <w:rPr>
          <w:rFonts w:hint="eastAsia"/>
        </w:rPr>
        <w:t xml:space="preserve"> </w:t>
      </w:r>
      <w:r>
        <w:rPr>
          <w:rFonts w:hint="eastAsia"/>
          <w:lang w:val="en-US" w:eastAsia="zh-CN"/>
        </w:rPr>
        <w:t>TTAT子维度</w:t>
      </w:r>
      <w:r>
        <w:rPr>
          <w:rFonts w:hint="eastAsia"/>
        </w:rPr>
        <w:t>验证性因子分析表</w:t>
      </w:r>
      <w:r>
        <w:tab/>
      </w:r>
      <w:r>
        <w:fldChar w:fldCharType="begin"/>
      </w:r>
      <w:r>
        <w:instrText xml:space="preserve"> PAGEREF _Toc21847 \h </w:instrText>
      </w:r>
      <w:r>
        <w:fldChar w:fldCharType="separate"/>
      </w:r>
      <w:r>
        <w:t>28</w:t>
      </w:r>
      <w:r>
        <w:fldChar w:fldCharType="end"/>
      </w:r>
      <w:r>
        <w:rPr>
          <w:rFonts w:hint="eastAsia" w:cs="宋体"/>
          <w:bCs w:val="0"/>
          <w:szCs w:val="24"/>
        </w:rPr>
        <w:fldChar w:fldCharType="end"/>
      </w:r>
    </w:p>
    <w:p w14:paraId="73CC8857">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_Toc8677 </w:instrText>
      </w:r>
      <w:r>
        <w:rPr>
          <w:rFonts w:hint="eastAsia" w:cs="宋体"/>
          <w:bCs w:val="0"/>
          <w:szCs w:val="24"/>
        </w:rPr>
        <w:fldChar w:fldCharType="separate"/>
      </w:r>
      <w:r>
        <w:rPr>
          <w:rFonts w:hint="eastAsia"/>
        </w:rPr>
        <w:t>表</w:t>
      </w:r>
      <w:r>
        <w:t xml:space="preserve">10  </w:t>
      </w:r>
      <w:r>
        <w:rPr>
          <w:rFonts w:hint="eastAsia"/>
        </w:rPr>
        <w:t>TTAT</w:t>
      </w:r>
      <w:r>
        <w:rPr>
          <w:rFonts w:hint="eastAsia"/>
          <w:lang w:val="en-US" w:eastAsia="zh-CN"/>
        </w:rPr>
        <w:t>倾向量表</w:t>
      </w:r>
      <w:r>
        <w:t>的AVE和CR指标结果</w:t>
      </w:r>
      <w:r>
        <w:tab/>
      </w:r>
      <w:r>
        <w:fldChar w:fldCharType="begin"/>
      </w:r>
      <w:r>
        <w:instrText xml:space="preserve"> PAGEREF _Toc8677 \h </w:instrText>
      </w:r>
      <w:r>
        <w:fldChar w:fldCharType="separate"/>
      </w:r>
      <w:r>
        <w:t>31</w:t>
      </w:r>
      <w:r>
        <w:fldChar w:fldCharType="end"/>
      </w:r>
      <w:r>
        <w:rPr>
          <w:rFonts w:hint="eastAsia" w:cs="宋体"/>
          <w:bCs w:val="0"/>
          <w:szCs w:val="24"/>
        </w:rPr>
        <w:fldChar w:fldCharType="end"/>
      </w:r>
    </w:p>
    <w:p w14:paraId="713BF301">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_Toc7474 </w:instrText>
      </w:r>
      <w:r>
        <w:rPr>
          <w:rFonts w:hint="eastAsia" w:cs="宋体"/>
          <w:bCs w:val="0"/>
          <w:szCs w:val="24"/>
        </w:rPr>
        <w:fldChar w:fldCharType="separate"/>
      </w:r>
      <w:r>
        <w:rPr>
          <w:rFonts w:hint="eastAsia"/>
        </w:rPr>
        <w:t>表</w:t>
      </w:r>
      <w:r>
        <w:t xml:space="preserve">11  </w:t>
      </w:r>
      <w:r>
        <w:rPr>
          <w:rFonts w:hint="eastAsia"/>
        </w:rPr>
        <w:t>TTAT</w:t>
      </w:r>
      <w:r>
        <w:rPr>
          <w:rFonts w:hint="eastAsia"/>
          <w:lang w:val="en-US" w:eastAsia="zh-CN"/>
        </w:rPr>
        <w:t>倾向量表子维度</w:t>
      </w:r>
      <w:r>
        <w:t>区分效度表</w:t>
      </w:r>
      <w:r>
        <w:tab/>
      </w:r>
      <w:r>
        <w:fldChar w:fldCharType="begin"/>
      </w:r>
      <w:r>
        <w:instrText xml:space="preserve"> PAGEREF _Toc7474 \h </w:instrText>
      </w:r>
      <w:r>
        <w:fldChar w:fldCharType="separate"/>
      </w:r>
      <w:r>
        <w:t>31</w:t>
      </w:r>
      <w:r>
        <w:fldChar w:fldCharType="end"/>
      </w:r>
      <w:r>
        <w:rPr>
          <w:rFonts w:hint="eastAsia" w:cs="宋体"/>
          <w:bCs w:val="0"/>
          <w:szCs w:val="24"/>
        </w:rPr>
        <w:fldChar w:fldCharType="end"/>
      </w:r>
    </w:p>
    <w:p w14:paraId="316CDCEF">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_Toc14890 </w:instrText>
      </w:r>
      <w:r>
        <w:rPr>
          <w:rFonts w:hint="eastAsia" w:cs="宋体"/>
          <w:bCs w:val="0"/>
          <w:szCs w:val="24"/>
        </w:rPr>
        <w:fldChar w:fldCharType="separate"/>
      </w:r>
      <w:r>
        <w:rPr>
          <w:rFonts w:hint="eastAsia"/>
        </w:rPr>
        <w:t>表</w:t>
      </w:r>
      <w:r>
        <w:t xml:space="preserve">12  </w:t>
      </w:r>
      <w:r>
        <w:rPr>
          <w:rFonts w:hint="eastAsia"/>
        </w:rPr>
        <w:t>结构方程模型整合拟合系数表</w:t>
      </w:r>
      <w:r>
        <w:tab/>
      </w:r>
      <w:r>
        <w:fldChar w:fldCharType="begin"/>
      </w:r>
      <w:r>
        <w:instrText xml:space="preserve"> PAGEREF _Toc14890 \h </w:instrText>
      </w:r>
      <w:r>
        <w:fldChar w:fldCharType="separate"/>
      </w:r>
      <w:r>
        <w:t>32</w:t>
      </w:r>
      <w:r>
        <w:fldChar w:fldCharType="end"/>
      </w:r>
      <w:r>
        <w:rPr>
          <w:rFonts w:hint="eastAsia" w:cs="宋体"/>
          <w:bCs w:val="0"/>
          <w:szCs w:val="24"/>
        </w:rPr>
        <w:fldChar w:fldCharType="end"/>
      </w:r>
    </w:p>
    <w:p w14:paraId="283FF53E">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_Toc16060 </w:instrText>
      </w:r>
      <w:r>
        <w:rPr>
          <w:rFonts w:hint="eastAsia" w:cs="宋体"/>
          <w:bCs w:val="0"/>
          <w:szCs w:val="24"/>
        </w:rPr>
        <w:fldChar w:fldCharType="separate"/>
      </w:r>
      <w:r>
        <w:rPr>
          <w:rFonts w:hint="eastAsia"/>
        </w:rPr>
        <w:t>表</w:t>
      </w:r>
      <w:r>
        <w:t xml:space="preserve">13  </w:t>
      </w:r>
      <w:r>
        <w:rPr>
          <w:rFonts w:hint="eastAsia"/>
        </w:rPr>
        <w:t>变量非标准化和标准化回归权重</w:t>
      </w:r>
      <w:r>
        <w:tab/>
      </w:r>
      <w:r>
        <w:fldChar w:fldCharType="begin"/>
      </w:r>
      <w:r>
        <w:instrText xml:space="preserve"> PAGEREF _Toc16060 \h </w:instrText>
      </w:r>
      <w:r>
        <w:fldChar w:fldCharType="separate"/>
      </w:r>
      <w:r>
        <w:t>33</w:t>
      </w:r>
      <w:r>
        <w:fldChar w:fldCharType="end"/>
      </w:r>
      <w:r>
        <w:rPr>
          <w:rFonts w:hint="eastAsia" w:cs="宋体"/>
          <w:bCs w:val="0"/>
          <w:szCs w:val="24"/>
        </w:rPr>
        <w:fldChar w:fldCharType="end"/>
      </w:r>
    </w:p>
    <w:p w14:paraId="6B35B5BD">
      <w:pPr>
        <w:pStyle w:val="27"/>
        <w:tabs>
          <w:tab w:val="right" w:leader="dot" w:pos="8312"/>
        </w:tabs>
      </w:pPr>
      <w:r>
        <w:rPr>
          <w:rFonts w:hint="eastAsia" w:cs="宋体"/>
          <w:bCs w:val="0"/>
          <w:szCs w:val="24"/>
        </w:rPr>
        <w:fldChar w:fldCharType="begin" w:fldLock="1"/>
      </w:r>
      <w:r>
        <w:rPr>
          <w:rFonts w:hint="eastAsia" w:cs="宋体"/>
          <w:bCs w:val="0"/>
          <w:szCs w:val="24"/>
        </w:rPr>
        <w:instrText xml:space="preserve"> HYPERLINK \l _Toc22803 </w:instrText>
      </w:r>
      <w:r>
        <w:rPr>
          <w:rFonts w:hint="eastAsia" w:cs="宋体"/>
          <w:bCs w:val="0"/>
          <w:szCs w:val="24"/>
        </w:rPr>
        <w:fldChar w:fldCharType="separate"/>
      </w:r>
      <w:r>
        <w:rPr>
          <w:rFonts w:hint="eastAsia"/>
        </w:rPr>
        <w:t>表</w:t>
      </w:r>
      <w:r>
        <w:t xml:space="preserve">14  </w:t>
      </w:r>
      <w:r>
        <w:rPr>
          <w:rFonts w:hint="eastAsia"/>
        </w:rPr>
        <w:t>常用的批判性思维技能测评工具</w:t>
      </w:r>
      <w:r>
        <w:tab/>
      </w:r>
      <w:r>
        <w:fldChar w:fldCharType="begin"/>
      </w:r>
      <w:r>
        <w:instrText xml:space="preserve"> PAGEREF _Toc22803 \h </w:instrText>
      </w:r>
      <w:r>
        <w:fldChar w:fldCharType="separate"/>
      </w:r>
      <w:r>
        <w:t>35</w:t>
      </w:r>
      <w:r>
        <w:fldChar w:fldCharType="end"/>
      </w:r>
      <w:r>
        <w:rPr>
          <w:rFonts w:hint="eastAsia" w:cs="宋体"/>
          <w:bCs w:val="0"/>
          <w:szCs w:val="24"/>
        </w:rPr>
        <w:fldChar w:fldCharType="end"/>
      </w:r>
    </w:p>
    <w:p w14:paraId="31D1EEAB">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_Toc18336 </w:instrText>
      </w:r>
      <w:r>
        <w:rPr>
          <w:rFonts w:hint="eastAsia" w:cs="宋体"/>
          <w:bCs w:val="0"/>
          <w:szCs w:val="24"/>
        </w:rPr>
        <w:fldChar w:fldCharType="separate"/>
      </w:r>
      <w:r>
        <w:rPr>
          <w:rFonts w:hint="eastAsia"/>
        </w:rPr>
        <w:t>表</w:t>
      </w:r>
      <w:r>
        <w:t xml:space="preserve">15  </w:t>
      </w:r>
      <w:r>
        <w:rPr>
          <w:rFonts w:hint="eastAsia"/>
        </w:rPr>
        <w:t>通用思维教学技能测评工具开发的主要程序及具体工作</w:t>
      </w:r>
      <w:r>
        <w:tab/>
      </w:r>
      <w:r>
        <w:fldChar w:fldCharType="begin"/>
      </w:r>
      <w:r>
        <w:instrText xml:space="preserve"> PAGEREF _Toc18336 \h </w:instrText>
      </w:r>
      <w:r>
        <w:fldChar w:fldCharType="separate"/>
      </w:r>
      <w:r>
        <w:t>37</w:t>
      </w:r>
      <w:r>
        <w:fldChar w:fldCharType="end"/>
      </w:r>
      <w:r>
        <w:rPr>
          <w:rFonts w:hint="eastAsia" w:cs="宋体"/>
          <w:bCs w:val="0"/>
          <w:szCs w:val="24"/>
        </w:rPr>
        <w:fldChar w:fldCharType="end"/>
      </w:r>
    </w:p>
    <w:p w14:paraId="22219BDC">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_Toc29264 </w:instrText>
      </w:r>
      <w:r>
        <w:rPr>
          <w:rFonts w:hint="eastAsia" w:cs="宋体"/>
          <w:bCs w:val="0"/>
          <w:szCs w:val="24"/>
        </w:rPr>
        <w:fldChar w:fldCharType="separate"/>
      </w:r>
      <w:r>
        <w:rPr>
          <w:rFonts w:hint="eastAsia"/>
        </w:rPr>
        <w:t>表</w:t>
      </w:r>
      <w:r>
        <w:t xml:space="preserve">16  </w:t>
      </w:r>
      <w:r>
        <w:rPr>
          <w:rFonts w:hint="eastAsia"/>
        </w:rPr>
        <w:t>教师</w:t>
      </w:r>
      <w:r>
        <w:t>A的教学环节设计对比</w:t>
      </w:r>
      <w:r>
        <w:tab/>
      </w:r>
      <w:r>
        <w:fldChar w:fldCharType="begin"/>
      </w:r>
      <w:r>
        <w:instrText xml:space="preserve"> PAGEREF _Toc29264 \h </w:instrText>
      </w:r>
      <w:r>
        <w:fldChar w:fldCharType="separate"/>
      </w:r>
      <w:r>
        <w:t>43</w:t>
      </w:r>
      <w:r>
        <w:fldChar w:fldCharType="end"/>
      </w:r>
      <w:r>
        <w:rPr>
          <w:rFonts w:hint="eastAsia" w:cs="宋体"/>
          <w:bCs w:val="0"/>
          <w:szCs w:val="24"/>
        </w:rPr>
        <w:fldChar w:fldCharType="end"/>
      </w:r>
    </w:p>
    <w:p w14:paraId="75DFFF4A">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_Toc1707 </w:instrText>
      </w:r>
      <w:r>
        <w:rPr>
          <w:rFonts w:hint="eastAsia" w:cs="宋体"/>
          <w:bCs w:val="0"/>
          <w:szCs w:val="24"/>
        </w:rPr>
        <w:fldChar w:fldCharType="separate"/>
      </w:r>
      <w:r>
        <w:rPr>
          <w:rFonts w:hint="eastAsia"/>
        </w:rPr>
        <w:t>表</w:t>
      </w:r>
      <w:r>
        <w:t>17  Rasch模型整体质量分析</w:t>
      </w:r>
      <w:r>
        <w:tab/>
      </w:r>
      <w:r>
        <w:fldChar w:fldCharType="begin"/>
      </w:r>
      <w:r>
        <w:instrText xml:space="preserve"> PAGEREF _Toc1707 \h </w:instrText>
      </w:r>
      <w:r>
        <w:fldChar w:fldCharType="separate"/>
      </w:r>
      <w:r>
        <w:t>48</w:t>
      </w:r>
      <w:r>
        <w:fldChar w:fldCharType="end"/>
      </w:r>
      <w:r>
        <w:rPr>
          <w:rFonts w:hint="eastAsia" w:cs="宋体"/>
          <w:bCs w:val="0"/>
          <w:szCs w:val="24"/>
        </w:rPr>
        <w:fldChar w:fldCharType="end"/>
      </w:r>
    </w:p>
    <w:p w14:paraId="49799CE4">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_Toc30123 </w:instrText>
      </w:r>
      <w:r>
        <w:rPr>
          <w:rFonts w:hint="eastAsia" w:cs="宋体"/>
          <w:bCs w:val="0"/>
          <w:szCs w:val="24"/>
        </w:rPr>
        <w:fldChar w:fldCharType="separate"/>
      </w:r>
      <w:r>
        <w:rPr>
          <w:rFonts w:hint="eastAsia"/>
        </w:rPr>
        <w:t>表</w:t>
      </w:r>
      <w:r>
        <w:t xml:space="preserve">18  </w:t>
      </w:r>
      <w:r>
        <w:rPr>
          <w:rFonts w:hint="eastAsia"/>
        </w:rPr>
        <w:t>教师通用思维教学倾向的描述性统计</w:t>
      </w:r>
      <w:r>
        <w:tab/>
      </w:r>
      <w:r>
        <w:fldChar w:fldCharType="begin"/>
      </w:r>
      <w:r>
        <w:instrText xml:space="preserve"> PAGEREF _Toc30123 \h </w:instrText>
      </w:r>
      <w:r>
        <w:fldChar w:fldCharType="separate"/>
      </w:r>
      <w:r>
        <w:t>54</w:t>
      </w:r>
      <w:r>
        <w:fldChar w:fldCharType="end"/>
      </w:r>
      <w:r>
        <w:rPr>
          <w:rFonts w:hint="eastAsia" w:cs="宋体"/>
          <w:bCs w:val="0"/>
          <w:szCs w:val="24"/>
        </w:rPr>
        <w:fldChar w:fldCharType="end"/>
      </w:r>
    </w:p>
    <w:p w14:paraId="50E1E6E2">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_Toc27019 </w:instrText>
      </w:r>
      <w:r>
        <w:rPr>
          <w:rFonts w:hint="eastAsia" w:cs="宋体"/>
          <w:bCs w:val="0"/>
          <w:szCs w:val="24"/>
        </w:rPr>
        <w:fldChar w:fldCharType="separate"/>
      </w:r>
      <w:r>
        <w:rPr>
          <w:rFonts w:hint="eastAsia"/>
        </w:rPr>
        <w:t>表</w:t>
      </w:r>
      <w:r>
        <w:t xml:space="preserve">19  </w:t>
      </w:r>
      <w:r>
        <w:rPr>
          <w:rFonts w:hint="eastAsia"/>
        </w:rPr>
        <w:t>教师通用思维教学倾向得分情况</w:t>
      </w:r>
      <w:r>
        <w:tab/>
      </w:r>
      <w:r>
        <w:fldChar w:fldCharType="begin"/>
      </w:r>
      <w:r>
        <w:instrText xml:space="preserve"> PAGEREF _Toc27019 \h </w:instrText>
      </w:r>
      <w:r>
        <w:fldChar w:fldCharType="separate"/>
      </w:r>
      <w:r>
        <w:t>56</w:t>
      </w:r>
      <w:r>
        <w:fldChar w:fldCharType="end"/>
      </w:r>
      <w:r>
        <w:rPr>
          <w:rFonts w:hint="eastAsia" w:cs="宋体"/>
          <w:bCs w:val="0"/>
          <w:szCs w:val="24"/>
        </w:rPr>
        <w:fldChar w:fldCharType="end"/>
      </w:r>
    </w:p>
    <w:p w14:paraId="2C774BCA">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_Toc15080 </w:instrText>
      </w:r>
      <w:r>
        <w:rPr>
          <w:rFonts w:hint="eastAsia" w:cs="宋体"/>
          <w:bCs w:val="0"/>
          <w:szCs w:val="24"/>
        </w:rPr>
        <w:fldChar w:fldCharType="separate"/>
      </w:r>
      <w:r>
        <w:rPr>
          <w:rFonts w:hint="eastAsia"/>
        </w:rPr>
        <w:t>表</w:t>
      </w:r>
      <w:r>
        <w:t xml:space="preserve">20  </w:t>
      </w:r>
      <w:r>
        <w:rPr>
          <w:rFonts w:hint="eastAsia"/>
        </w:rPr>
        <w:t>不同性别教师在通用思维教学倾向差异</w:t>
      </w:r>
      <w:r>
        <w:tab/>
      </w:r>
      <w:r>
        <w:fldChar w:fldCharType="begin"/>
      </w:r>
      <w:r>
        <w:instrText xml:space="preserve"> PAGEREF _Toc15080 \h </w:instrText>
      </w:r>
      <w:r>
        <w:fldChar w:fldCharType="separate"/>
      </w:r>
      <w:r>
        <w:t>56</w:t>
      </w:r>
      <w:r>
        <w:fldChar w:fldCharType="end"/>
      </w:r>
      <w:r>
        <w:rPr>
          <w:rFonts w:hint="eastAsia" w:cs="宋体"/>
          <w:bCs w:val="0"/>
          <w:szCs w:val="24"/>
        </w:rPr>
        <w:fldChar w:fldCharType="end"/>
      </w:r>
    </w:p>
    <w:p w14:paraId="0A206544">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_Toc26583 </w:instrText>
      </w:r>
      <w:r>
        <w:rPr>
          <w:rFonts w:hint="eastAsia" w:cs="宋体"/>
          <w:bCs w:val="0"/>
          <w:szCs w:val="24"/>
        </w:rPr>
        <w:fldChar w:fldCharType="separate"/>
      </w:r>
      <w:r>
        <w:rPr>
          <w:rFonts w:hint="eastAsia"/>
        </w:rPr>
        <w:t>表</w:t>
      </w:r>
      <w:r>
        <w:t xml:space="preserve">21  </w:t>
      </w:r>
      <w:r>
        <w:rPr>
          <w:rFonts w:hint="eastAsia"/>
        </w:rPr>
        <w:t>不同性别教师在通用思维教学倾向各维度水平差异</w:t>
      </w:r>
      <w:r>
        <w:tab/>
      </w:r>
      <w:r>
        <w:fldChar w:fldCharType="begin"/>
      </w:r>
      <w:r>
        <w:instrText xml:space="preserve"> PAGEREF _Toc26583 \h </w:instrText>
      </w:r>
      <w:r>
        <w:fldChar w:fldCharType="separate"/>
      </w:r>
      <w:r>
        <w:t>57</w:t>
      </w:r>
      <w:r>
        <w:fldChar w:fldCharType="end"/>
      </w:r>
      <w:r>
        <w:rPr>
          <w:rFonts w:hint="eastAsia" w:cs="宋体"/>
          <w:bCs w:val="0"/>
          <w:szCs w:val="24"/>
        </w:rPr>
        <w:fldChar w:fldCharType="end"/>
      </w:r>
    </w:p>
    <w:p w14:paraId="6B635EF1">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_Toc25839 </w:instrText>
      </w:r>
      <w:r>
        <w:rPr>
          <w:rFonts w:hint="eastAsia" w:cs="宋体"/>
          <w:bCs w:val="0"/>
          <w:szCs w:val="24"/>
        </w:rPr>
        <w:fldChar w:fldCharType="separate"/>
      </w:r>
      <w:r>
        <w:rPr>
          <w:rFonts w:hint="eastAsia"/>
        </w:rPr>
        <w:t>表</w:t>
      </w:r>
      <w:r>
        <w:t xml:space="preserve">22  </w:t>
      </w:r>
      <w:r>
        <w:rPr>
          <w:rFonts w:hint="eastAsia"/>
        </w:rPr>
        <w:t>教师通用思维教学倾向描述性统计</w:t>
      </w:r>
      <w:r>
        <w:tab/>
      </w:r>
      <w:r>
        <w:fldChar w:fldCharType="begin"/>
      </w:r>
      <w:r>
        <w:instrText xml:space="preserve"> PAGEREF _Toc25839 \h </w:instrText>
      </w:r>
      <w:r>
        <w:fldChar w:fldCharType="separate"/>
      </w:r>
      <w:r>
        <w:t>57</w:t>
      </w:r>
      <w:r>
        <w:fldChar w:fldCharType="end"/>
      </w:r>
      <w:r>
        <w:rPr>
          <w:rFonts w:hint="eastAsia" w:cs="宋体"/>
          <w:bCs w:val="0"/>
          <w:szCs w:val="24"/>
        </w:rPr>
        <w:fldChar w:fldCharType="end"/>
      </w:r>
    </w:p>
    <w:p w14:paraId="573277E7">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_Toc8016 </w:instrText>
      </w:r>
      <w:r>
        <w:rPr>
          <w:rFonts w:hint="eastAsia" w:cs="宋体"/>
          <w:bCs w:val="0"/>
          <w:szCs w:val="24"/>
        </w:rPr>
        <w:fldChar w:fldCharType="separate"/>
      </w:r>
      <w:r>
        <w:rPr>
          <w:rFonts w:hint="eastAsia"/>
        </w:rPr>
        <w:t>表</w:t>
      </w:r>
      <w:r>
        <w:t xml:space="preserve">23  </w:t>
      </w:r>
      <w:r>
        <w:rPr>
          <w:rFonts w:hint="eastAsia"/>
        </w:rPr>
        <w:t>教师通用思维教学倾向教龄水平差异</w:t>
      </w:r>
      <w:r>
        <w:tab/>
      </w:r>
      <w:r>
        <w:fldChar w:fldCharType="begin"/>
      </w:r>
      <w:r>
        <w:instrText xml:space="preserve"> PAGEREF _Toc8016 \h </w:instrText>
      </w:r>
      <w:r>
        <w:fldChar w:fldCharType="separate"/>
      </w:r>
      <w:r>
        <w:t>58</w:t>
      </w:r>
      <w:r>
        <w:fldChar w:fldCharType="end"/>
      </w:r>
      <w:r>
        <w:rPr>
          <w:rFonts w:hint="eastAsia" w:cs="宋体"/>
          <w:bCs w:val="0"/>
          <w:szCs w:val="24"/>
        </w:rPr>
        <w:fldChar w:fldCharType="end"/>
      </w:r>
    </w:p>
    <w:p w14:paraId="03345155">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_Toc45 </w:instrText>
      </w:r>
      <w:r>
        <w:rPr>
          <w:rFonts w:hint="eastAsia" w:cs="宋体"/>
          <w:bCs w:val="0"/>
          <w:szCs w:val="24"/>
        </w:rPr>
        <w:fldChar w:fldCharType="separate"/>
      </w:r>
      <w:r>
        <w:rPr>
          <w:rFonts w:hint="eastAsia"/>
        </w:rPr>
        <w:t>表</w:t>
      </w:r>
      <w:r>
        <w:t xml:space="preserve">24  </w:t>
      </w:r>
      <w:r>
        <w:rPr>
          <w:rFonts w:hint="eastAsia"/>
        </w:rPr>
        <w:t>不同教龄教师在通用思维教学倾向各维度水平差异</w:t>
      </w:r>
      <w:r>
        <w:tab/>
      </w:r>
      <w:r>
        <w:fldChar w:fldCharType="begin"/>
      </w:r>
      <w:r>
        <w:instrText xml:space="preserve"> PAGEREF _Toc45 \h </w:instrText>
      </w:r>
      <w:r>
        <w:fldChar w:fldCharType="separate"/>
      </w:r>
      <w:r>
        <w:t>58</w:t>
      </w:r>
      <w:r>
        <w:fldChar w:fldCharType="end"/>
      </w:r>
      <w:r>
        <w:rPr>
          <w:rFonts w:hint="eastAsia" w:cs="宋体"/>
          <w:bCs w:val="0"/>
          <w:szCs w:val="24"/>
        </w:rPr>
        <w:fldChar w:fldCharType="end"/>
      </w:r>
    </w:p>
    <w:p w14:paraId="3B2370F8">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_Toc1383 </w:instrText>
      </w:r>
      <w:r>
        <w:rPr>
          <w:rFonts w:hint="eastAsia" w:cs="宋体"/>
          <w:bCs w:val="0"/>
          <w:szCs w:val="24"/>
        </w:rPr>
        <w:fldChar w:fldCharType="separate"/>
      </w:r>
      <w:r>
        <w:rPr>
          <w:rFonts w:hint="eastAsia"/>
        </w:rPr>
        <w:t>表</w:t>
      </w:r>
      <w:r>
        <w:t xml:space="preserve">25  </w:t>
      </w:r>
      <w:r>
        <w:rPr>
          <w:rFonts w:hint="eastAsia"/>
        </w:rPr>
        <w:t>教师通用思维教学倾向教龄显著性差异</w:t>
      </w:r>
      <w:r>
        <w:tab/>
      </w:r>
      <w:r>
        <w:fldChar w:fldCharType="begin"/>
      </w:r>
      <w:r>
        <w:instrText xml:space="preserve"> PAGEREF _Toc1383 \h </w:instrText>
      </w:r>
      <w:r>
        <w:fldChar w:fldCharType="separate"/>
      </w:r>
      <w:r>
        <w:t>60</w:t>
      </w:r>
      <w:r>
        <w:fldChar w:fldCharType="end"/>
      </w:r>
      <w:r>
        <w:rPr>
          <w:rFonts w:hint="eastAsia" w:cs="宋体"/>
          <w:bCs w:val="0"/>
          <w:szCs w:val="24"/>
        </w:rPr>
        <w:fldChar w:fldCharType="end"/>
      </w:r>
    </w:p>
    <w:p w14:paraId="25C30310">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_Toc24631 </w:instrText>
      </w:r>
      <w:r>
        <w:rPr>
          <w:rFonts w:hint="eastAsia" w:cs="宋体"/>
          <w:bCs w:val="0"/>
          <w:szCs w:val="24"/>
        </w:rPr>
        <w:fldChar w:fldCharType="separate"/>
      </w:r>
      <w:r>
        <w:rPr>
          <w:rFonts w:hint="eastAsia"/>
        </w:rPr>
        <w:t>表</w:t>
      </w:r>
      <w:r>
        <w:t xml:space="preserve">26  </w:t>
      </w:r>
      <w:r>
        <w:rPr>
          <w:rFonts w:hint="eastAsia"/>
        </w:rPr>
        <w:t>通用思维教学倾向维度描述性统计</w:t>
      </w:r>
      <w:r>
        <w:tab/>
      </w:r>
      <w:r>
        <w:fldChar w:fldCharType="begin"/>
      </w:r>
      <w:r>
        <w:instrText xml:space="preserve"> PAGEREF _Toc24631 \h </w:instrText>
      </w:r>
      <w:r>
        <w:fldChar w:fldCharType="separate"/>
      </w:r>
      <w:r>
        <w:t>61</w:t>
      </w:r>
      <w:r>
        <w:fldChar w:fldCharType="end"/>
      </w:r>
      <w:r>
        <w:rPr>
          <w:rFonts w:hint="eastAsia" w:cs="宋体"/>
          <w:bCs w:val="0"/>
          <w:szCs w:val="24"/>
        </w:rPr>
        <w:fldChar w:fldCharType="end"/>
      </w:r>
    </w:p>
    <w:p w14:paraId="6B9B45A5">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_Toc20991 </w:instrText>
      </w:r>
      <w:r>
        <w:rPr>
          <w:rFonts w:hint="eastAsia" w:cs="宋体"/>
          <w:bCs w:val="0"/>
          <w:szCs w:val="24"/>
        </w:rPr>
        <w:fldChar w:fldCharType="separate"/>
      </w:r>
      <w:r>
        <w:rPr>
          <w:rFonts w:hint="eastAsia"/>
        </w:rPr>
        <w:t>表</w:t>
      </w:r>
      <w:r>
        <w:t xml:space="preserve">27  </w:t>
      </w:r>
      <w:r>
        <w:rPr>
          <w:rFonts w:hint="eastAsia"/>
        </w:rPr>
        <w:t>通用思维教学技能要素相关性分析</w:t>
      </w:r>
      <w:r>
        <w:tab/>
      </w:r>
      <w:r>
        <w:fldChar w:fldCharType="begin"/>
      </w:r>
      <w:r>
        <w:instrText xml:space="preserve"> PAGEREF _Toc20991 \h </w:instrText>
      </w:r>
      <w:r>
        <w:fldChar w:fldCharType="separate"/>
      </w:r>
      <w:r>
        <w:t>61</w:t>
      </w:r>
      <w:r>
        <w:fldChar w:fldCharType="end"/>
      </w:r>
      <w:r>
        <w:rPr>
          <w:rFonts w:hint="eastAsia" w:cs="宋体"/>
          <w:bCs w:val="0"/>
          <w:szCs w:val="24"/>
        </w:rPr>
        <w:fldChar w:fldCharType="end"/>
      </w:r>
    </w:p>
    <w:p w14:paraId="7A8CFCEA">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_Toc176 </w:instrText>
      </w:r>
      <w:r>
        <w:rPr>
          <w:rFonts w:hint="eastAsia" w:cs="宋体"/>
          <w:bCs w:val="0"/>
          <w:szCs w:val="24"/>
        </w:rPr>
        <w:fldChar w:fldCharType="separate"/>
      </w:r>
      <w:r>
        <w:rPr>
          <w:rFonts w:hint="eastAsia"/>
        </w:rPr>
        <w:t>表</w:t>
      </w:r>
      <w:r>
        <w:t xml:space="preserve">28  </w:t>
      </w:r>
      <w:r>
        <w:rPr>
          <w:rFonts w:hint="eastAsia"/>
        </w:rPr>
        <w:t>教师通用思维教学技能知识描述性统计</w:t>
      </w:r>
      <w:r>
        <w:tab/>
      </w:r>
      <w:r>
        <w:fldChar w:fldCharType="begin"/>
      </w:r>
      <w:r>
        <w:instrText xml:space="preserve"> PAGEREF _Toc176 \h </w:instrText>
      </w:r>
      <w:r>
        <w:fldChar w:fldCharType="separate"/>
      </w:r>
      <w:r>
        <w:t>62</w:t>
      </w:r>
      <w:r>
        <w:fldChar w:fldCharType="end"/>
      </w:r>
      <w:r>
        <w:rPr>
          <w:rFonts w:hint="eastAsia" w:cs="宋体"/>
          <w:bCs w:val="0"/>
          <w:szCs w:val="24"/>
        </w:rPr>
        <w:fldChar w:fldCharType="end"/>
      </w:r>
    </w:p>
    <w:p w14:paraId="1BD57C7E">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_Toc1907 </w:instrText>
      </w:r>
      <w:r>
        <w:rPr>
          <w:rFonts w:hint="eastAsia" w:cs="宋体"/>
          <w:bCs w:val="0"/>
          <w:szCs w:val="24"/>
        </w:rPr>
        <w:fldChar w:fldCharType="separate"/>
      </w:r>
      <w:r>
        <w:rPr>
          <w:rFonts w:hint="eastAsia"/>
        </w:rPr>
        <w:t>表</w:t>
      </w:r>
      <w:r>
        <w:t xml:space="preserve">29  </w:t>
      </w:r>
      <w:r>
        <w:rPr>
          <w:rFonts w:hint="eastAsia"/>
        </w:rPr>
        <w:t>教师通用思维教学技能得分情况</w:t>
      </w:r>
      <w:r>
        <w:tab/>
      </w:r>
      <w:r>
        <w:fldChar w:fldCharType="begin"/>
      </w:r>
      <w:r>
        <w:instrText xml:space="preserve"> PAGEREF _Toc1907 \h </w:instrText>
      </w:r>
      <w:r>
        <w:fldChar w:fldCharType="separate"/>
      </w:r>
      <w:r>
        <w:t>63</w:t>
      </w:r>
      <w:r>
        <w:fldChar w:fldCharType="end"/>
      </w:r>
      <w:r>
        <w:rPr>
          <w:rFonts w:hint="eastAsia" w:cs="宋体"/>
          <w:bCs w:val="0"/>
          <w:szCs w:val="24"/>
        </w:rPr>
        <w:fldChar w:fldCharType="end"/>
      </w:r>
    </w:p>
    <w:p w14:paraId="0A557160">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_Toc28014 </w:instrText>
      </w:r>
      <w:r>
        <w:rPr>
          <w:rFonts w:hint="eastAsia" w:cs="宋体"/>
          <w:bCs w:val="0"/>
          <w:szCs w:val="24"/>
        </w:rPr>
        <w:fldChar w:fldCharType="separate"/>
      </w:r>
      <w:r>
        <w:rPr>
          <w:rFonts w:hint="eastAsia"/>
        </w:rPr>
        <w:t>表</w:t>
      </w:r>
      <w:r>
        <w:t xml:space="preserve">30  </w:t>
      </w:r>
      <w:r>
        <w:rPr>
          <w:rFonts w:hint="eastAsia"/>
        </w:rPr>
        <w:t>不同性别教师在通用思维教学技能知识差异</w:t>
      </w:r>
      <w:r>
        <w:tab/>
      </w:r>
      <w:r>
        <w:fldChar w:fldCharType="begin"/>
      </w:r>
      <w:r>
        <w:instrText xml:space="preserve"> PAGEREF _Toc28014 \h </w:instrText>
      </w:r>
      <w:r>
        <w:fldChar w:fldCharType="separate"/>
      </w:r>
      <w:r>
        <w:t>64</w:t>
      </w:r>
      <w:r>
        <w:fldChar w:fldCharType="end"/>
      </w:r>
      <w:r>
        <w:rPr>
          <w:rFonts w:hint="eastAsia" w:cs="宋体"/>
          <w:bCs w:val="0"/>
          <w:szCs w:val="24"/>
        </w:rPr>
        <w:fldChar w:fldCharType="end"/>
      </w:r>
    </w:p>
    <w:p w14:paraId="0096A990">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_Toc15323 </w:instrText>
      </w:r>
      <w:r>
        <w:rPr>
          <w:rFonts w:hint="eastAsia" w:cs="宋体"/>
          <w:bCs w:val="0"/>
          <w:szCs w:val="24"/>
        </w:rPr>
        <w:fldChar w:fldCharType="separate"/>
      </w:r>
      <w:r>
        <w:rPr>
          <w:rFonts w:hint="eastAsia"/>
        </w:rPr>
        <w:t>表</w:t>
      </w:r>
      <w:r>
        <w:t xml:space="preserve">31  </w:t>
      </w:r>
      <w:r>
        <w:rPr>
          <w:rFonts w:hint="eastAsia"/>
        </w:rPr>
        <w:t>不同性别教师在通用思维教学技能知识各维度水平差异</w:t>
      </w:r>
      <w:r>
        <w:tab/>
      </w:r>
      <w:r>
        <w:fldChar w:fldCharType="begin"/>
      </w:r>
      <w:r>
        <w:instrText xml:space="preserve"> PAGEREF _Toc15323 \h </w:instrText>
      </w:r>
      <w:r>
        <w:fldChar w:fldCharType="separate"/>
      </w:r>
      <w:r>
        <w:t>65</w:t>
      </w:r>
      <w:r>
        <w:fldChar w:fldCharType="end"/>
      </w:r>
      <w:r>
        <w:rPr>
          <w:rFonts w:hint="eastAsia" w:cs="宋体"/>
          <w:bCs w:val="0"/>
          <w:szCs w:val="24"/>
        </w:rPr>
        <w:fldChar w:fldCharType="end"/>
      </w:r>
    </w:p>
    <w:p w14:paraId="55256748">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_Toc30168 </w:instrText>
      </w:r>
      <w:r>
        <w:rPr>
          <w:rFonts w:hint="eastAsia" w:cs="宋体"/>
          <w:bCs w:val="0"/>
          <w:szCs w:val="24"/>
        </w:rPr>
        <w:fldChar w:fldCharType="separate"/>
      </w:r>
      <w:r>
        <w:rPr>
          <w:rFonts w:hint="eastAsia"/>
        </w:rPr>
        <w:t>表</w:t>
      </w:r>
      <w:r>
        <w:t xml:space="preserve">32  </w:t>
      </w:r>
      <w:r>
        <w:rPr>
          <w:rFonts w:hint="eastAsia"/>
        </w:rPr>
        <w:t>教师通用思维教学技能知识描述性统计</w:t>
      </w:r>
      <w:r>
        <w:tab/>
      </w:r>
      <w:r>
        <w:fldChar w:fldCharType="begin"/>
      </w:r>
      <w:r>
        <w:instrText xml:space="preserve"> PAGEREF _Toc30168 \h </w:instrText>
      </w:r>
      <w:r>
        <w:fldChar w:fldCharType="separate"/>
      </w:r>
      <w:r>
        <w:t>65</w:t>
      </w:r>
      <w:r>
        <w:fldChar w:fldCharType="end"/>
      </w:r>
      <w:r>
        <w:rPr>
          <w:rFonts w:hint="eastAsia" w:cs="宋体"/>
          <w:bCs w:val="0"/>
          <w:szCs w:val="24"/>
        </w:rPr>
        <w:fldChar w:fldCharType="end"/>
      </w:r>
    </w:p>
    <w:p w14:paraId="74CBDCF5">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_Toc1931 </w:instrText>
      </w:r>
      <w:r>
        <w:rPr>
          <w:rFonts w:hint="eastAsia" w:cs="宋体"/>
          <w:bCs w:val="0"/>
          <w:szCs w:val="24"/>
        </w:rPr>
        <w:fldChar w:fldCharType="separate"/>
      </w:r>
      <w:r>
        <w:rPr>
          <w:rFonts w:hint="eastAsia"/>
        </w:rPr>
        <w:t>表</w:t>
      </w:r>
      <w:r>
        <w:t xml:space="preserve">33  </w:t>
      </w:r>
      <w:r>
        <w:rPr>
          <w:rFonts w:hint="eastAsia"/>
        </w:rPr>
        <w:t>教师通用思维教学技能倾向教龄水平差异</w:t>
      </w:r>
      <w:r>
        <w:tab/>
      </w:r>
      <w:r>
        <w:fldChar w:fldCharType="begin"/>
      </w:r>
      <w:r>
        <w:instrText xml:space="preserve"> PAGEREF _Toc1931 \h </w:instrText>
      </w:r>
      <w:r>
        <w:fldChar w:fldCharType="separate"/>
      </w:r>
      <w:r>
        <w:t>65</w:t>
      </w:r>
      <w:r>
        <w:fldChar w:fldCharType="end"/>
      </w:r>
      <w:r>
        <w:rPr>
          <w:rFonts w:hint="eastAsia" w:cs="宋体"/>
          <w:bCs w:val="0"/>
          <w:szCs w:val="24"/>
        </w:rPr>
        <w:fldChar w:fldCharType="end"/>
      </w:r>
    </w:p>
    <w:p w14:paraId="5893C363">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_Toc12178 </w:instrText>
      </w:r>
      <w:r>
        <w:rPr>
          <w:rFonts w:hint="eastAsia" w:cs="宋体"/>
          <w:bCs w:val="0"/>
          <w:szCs w:val="24"/>
        </w:rPr>
        <w:fldChar w:fldCharType="separate"/>
      </w:r>
      <w:r>
        <w:rPr>
          <w:rFonts w:hint="eastAsia"/>
        </w:rPr>
        <w:t>表</w:t>
      </w:r>
      <w:r>
        <w:t xml:space="preserve">34  </w:t>
      </w:r>
      <w:r>
        <w:rPr>
          <w:rFonts w:hint="eastAsia"/>
        </w:rPr>
        <w:t>不同教龄教师在通用思维教学技能知识各维度水平差异</w:t>
      </w:r>
      <w:r>
        <w:tab/>
      </w:r>
      <w:r>
        <w:fldChar w:fldCharType="begin"/>
      </w:r>
      <w:r>
        <w:instrText xml:space="preserve"> PAGEREF _Toc12178 \h </w:instrText>
      </w:r>
      <w:r>
        <w:fldChar w:fldCharType="separate"/>
      </w:r>
      <w:r>
        <w:t>66</w:t>
      </w:r>
      <w:r>
        <w:fldChar w:fldCharType="end"/>
      </w:r>
      <w:r>
        <w:rPr>
          <w:rFonts w:hint="eastAsia" w:cs="宋体"/>
          <w:bCs w:val="0"/>
          <w:szCs w:val="24"/>
        </w:rPr>
        <w:fldChar w:fldCharType="end"/>
      </w:r>
    </w:p>
    <w:p w14:paraId="1B22FB88">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_Toc15581 </w:instrText>
      </w:r>
      <w:r>
        <w:rPr>
          <w:rFonts w:hint="eastAsia" w:cs="宋体"/>
          <w:bCs w:val="0"/>
          <w:szCs w:val="24"/>
        </w:rPr>
        <w:fldChar w:fldCharType="separate"/>
      </w:r>
      <w:r>
        <w:rPr>
          <w:rFonts w:hint="eastAsia"/>
        </w:rPr>
        <w:t>表</w:t>
      </w:r>
      <w:r>
        <w:t xml:space="preserve">35  </w:t>
      </w:r>
      <w:r>
        <w:rPr>
          <w:rFonts w:hint="eastAsia"/>
        </w:rPr>
        <w:t>教师通用思维教学技能知识教龄显著性差异</w:t>
      </w:r>
      <w:r>
        <w:tab/>
      </w:r>
      <w:r>
        <w:fldChar w:fldCharType="begin"/>
      </w:r>
      <w:r>
        <w:instrText xml:space="preserve"> PAGEREF _Toc15581 \h </w:instrText>
      </w:r>
      <w:r>
        <w:fldChar w:fldCharType="separate"/>
      </w:r>
      <w:r>
        <w:t>68</w:t>
      </w:r>
      <w:r>
        <w:fldChar w:fldCharType="end"/>
      </w:r>
      <w:r>
        <w:rPr>
          <w:rFonts w:hint="eastAsia" w:cs="宋体"/>
          <w:bCs w:val="0"/>
          <w:szCs w:val="24"/>
        </w:rPr>
        <w:fldChar w:fldCharType="end"/>
      </w:r>
    </w:p>
    <w:p w14:paraId="7F9FD538">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_Toc3165 </w:instrText>
      </w:r>
      <w:r>
        <w:rPr>
          <w:rFonts w:hint="eastAsia" w:cs="宋体"/>
          <w:bCs w:val="0"/>
          <w:szCs w:val="24"/>
        </w:rPr>
        <w:fldChar w:fldCharType="separate"/>
      </w:r>
      <w:r>
        <w:rPr>
          <w:rFonts w:hint="eastAsia"/>
        </w:rPr>
        <w:t>表</w:t>
      </w:r>
      <w:r>
        <w:t xml:space="preserve">36  </w:t>
      </w:r>
      <w:r>
        <w:rPr>
          <w:rFonts w:hint="eastAsia"/>
        </w:rPr>
        <w:t>通用思维教学技能知识维度描述性统计</w:t>
      </w:r>
      <w:r>
        <w:tab/>
      </w:r>
      <w:r>
        <w:fldChar w:fldCharType="begin"/>
      </w:r>
      <w:r>
        <w:instrText xml:space="preserve"> PAGEREF _Toc3165 \h </w:instrText>
      </w:r>
      <w:r>
        <w:fldChar w:fldCharType="separate"/>
      </w:r>
      <w:r>
        <w:t>70</w:t>
      </w:r>
      <w:r>
        <w:fldChar w:fldCharType="end"/>
      </w:r>
      <w:r>
        <w:rPr>
          <w:rFonts w:hint="eastAsia" w:cs="宋体"/>
          <w:bCs w:val="0"/>
          <w:szCs w:val="24"/>
        </w:rPr>
        <w:fldChar w:fldCharType="end"/>
      </w:r>
    </w:p>
    <w:p w14:paraId="011BED38">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_Toc19761 </w:instrText>
      </w:r>
      <w:r>
        <w:rPr>
          <w:rFonts w:hint="eastAsia" w:cs="宋体"/>
          <w:bCs w:val="0"/>
          <w:szCs w:val="24"/>
        </w:rPr>
        <w:fldChar w:fldCharType="separate"/>
      </w:r>
      <w:r>
        <w:rPr>
          <w:rFonts w:hint="eastAsia"/>
        </w:rPr>
        <w:t>表</w:t>
      </w:r>
      <w:r>
        <w:t xml:space="preserve">37  </w:t>
      </w:r>
      <w:r>
        <w:rPr>
          <w:rFonts w:hint="eastAsia"/>
        </w:rPr>
        <w:t>通用思维教学技能知识要素相关性分析</w:t>
      </w:r>
      <w:r>
        <w:tab/>
      </w:r>
      <w:r>
        <w:fldChar w:fldCharType="begin"/>
      </w:r>
      <w:r>
        <w:instrText xml:space="preserve"> PAGEREF _Toc19761 \h </w:instrText>
      </w:r>
      <w:r>
        <w:fldChar w:fldCharType="separate"/>
      </w:r>
      <w:r>
        <w:t>71</w:t>
      </w:r>
      <w:r>
        <w:fldChar w:fldCharType="end"/>
      </w:r>
      <w:r>
        <w:rPr>
          <w:rFonts w:hint="eastAsia" w:cs="宋体"/>
          <w:bCs w:val="0"/>
          <w:szCs w:val="24"/>
        </w:rPr>
        <w:fldChar w:fldCharType="end"/>
      </w:r>
    </w:p>
    <w:p w14:paraId="08EB4029">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_Toc1848 </w:instrText>
      </w:r>
      <w:r>
        <w:rPr>
          <w:rFonts w:hint="eastAsia" w:cs="宋体"/>
          <w:bCs w:val="0"/>
          <w:szCs w:val="24"/>
        </w:rPr>
        <w:fldChar w:fldCharType="separate"/>
      </w:r>
      <w:r>
        <w:rPr>
          <w:rFonts w:hint="eastAsia"/>
        </w:rPr>
        <w:t>表</w:t>
      </w:r>
      <w:r>
        <w:t xml:space="preserve">38  </w:t>
      </w:r>
      <w:r>
        <w:rPr>
          <w:rFonts w:hint="eastAsia"/>
        </w:rPr>
        <w:t>高低倾向组教师在通用思维教学技能知识各维度水平差异</w:t>
      </w:r>
      <w:r>
        <w:tab/>
      </w:r>
      <w:r>
        <w:fldChar w:fldCharType="begin"/>
      </w:r>
      <w:r>
        <w:instrText xml:space="preserve"> PAGEREF _Toc1848 \h </w:instrText>
      </w:r>
      <w:r>
        <w:fldChar w:fldCharType="separate"/>
      </w:r>
      <w:r>
        <w:t>71</w:t>
      </w:r>
      <w:r>
        <w:fldChar w:fldCharType="end"/>
      </w:r>
      <w:r>
        <w:rPr>
          <w:rFonts w:hint="eastAsia" w:cs="宋体"/>
          <w:bCs w:val="0"/>
          <w:szCs w:val="24"/>
        </w:rPr>
        <w:fldChar w:fldCharType="end"/>
      </w:r>
    </w:p>
    <w:p w14:paraId="068E61D1">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_Toc32561 </w:instrText>
      </w:r>
      <w:r>
        <w:rPr>
          <w:rFonts w:hint="eastAsia" w:cs="宋体"/>
          <w:bCs w:val="0"/>
          <w:szCs w:val="24"/>
        </w:rPr>
        <w:fldChar w:fldCharType="separate"/>
      </w:r>
      <w:r>
        <w:rPr>
          <w:rFonts w:hint="eastAsia"/>
        </w:rPr>
        <w:t>表</w:t>
      </w:r>
      <w:r>
        <w:t>39  Q4题项教师在通用思维教学技能知识各维度水平差异</w:t>
      </w:r>
      <w:r>
        <w:tab/>
      </w:r>
      <w:r>
        <w:fldChar w:fldCharType="begin"/>
      </w:r>
      <w:r>
        <w:instrText xml:space="preserve"> PAGEREF _Toc32561 \h </w:instrText>
      </w:r>
      <w:r>
        <w:fldChar w:fldCharType="separate"/>
      </w:r>
      <w:r>
        <w:t>73</w:t>
      </w:r>
      <w:r>
        <w:fldChar w:fldCharType="end"/>
      </w:r>
      <w:r>
        <w:rPr>
          <w:rFonts w:hint="eastAsia" w:cs="宋体"/>
          <w:bCs w:val="0"/>
          <w:szCs w:val="24"/>
        </w:rPr>
        <w:fldChar w:fldCharType="end"/>
      </w:r>
    </w:p>
    <w:p w14:paraId="671EC12A">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_Toc11467 </w:instrText>
      </w:r>
      <w:r>
        <w:rPr>
          <w:rFonts w:hint="eastAsia" w:cs="宋体"/>
          <w:bCs w:val="0"/>
          <w:szCs w:val="24"/>
        </w:rPr>
        <w:fldChar w:fldCharType="separate"/>
      </w:r>
      <w:r>
        <w:rPr>
          <w:rFonts w:hint="eastAsia"/>
        </w:rPr>
        <w:t>表</w:t>
      </w:r>
      <w:r>
        <w:t xml:space="preserve">40  </w:t>
      </w:r>
      <w:r>
        <w:rPr>
          <w:rFonts w:hint="eastAsia"/>
        </w:rPr>
        <w:t>通用思维教学倾向技能相关分析</w:t>
      </w:r>
      <w:r>
        <w:tab/>
      </w:r>
      <w:r>
        <w:fldChar w:fldCharType="begin"/>
      </w:r>
      <w:r>
        <w:instrText xml:space="preserve"> PAGEREF _Toc11467 \h </w:instrText>
      </w:r>
      <w:r>
        <w:fldChar w:fldCharType="separate"/>
      </w:r>
      <w:r>
        <w:t>74</w:t>
      </w:r>
      <w:r>
        <w:fldChar w:fldCharType="end"/>
      </w:r>
      <w:r>
        <w:rPr>
          <w:rFonts w:hint="eastAsia" w:cs="宋体"/>
          <w:bCs w:val="0"/>
          <w:szCs w:val="24"/>
        </w:rPr>
        <w:fldChar w:fldCharType="end"/>
      </w:r>
    </w:p>
    <w:p w14:paraId="50342E49">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_Toc23130 </w:instrText>
      </w:r>
      <w:r>
        <w:rPr>
          <w:rFonts w:hint="eastAsia" w:cs="宋体"/>
          <w:bCs w:val="0"/>
          <w:szCs w:val="24"/>
        </w:rPr>
        <w:fldChar w:fldCharType="separate"/>
      </w:r>
      <w:r>
        <w:rPr>
          <w:rFonts w:hint="eastAsia"/>
        </w:rPr>
        <w:t>表</w:t>
      </w:r>
      <w:r>
        <w:t xml:space="preserve">41  </w:t>
      </w:r>
      <w:r>
        <w:rPr>
          <w:rFonts w:hint="eastAsia"/>
        </w:rPr>
        <w:t>通用思维教学倾向维度映射</w:t>
      </w:r>
      <w:r>
        <w:tab/>
      </w:r>
      <w:r>
        <w:fldChar w:fldCharType="begin"/>
      </w:r>
      <w:r>
        <w:instrText xml:space="preserve"> PAGEREF _Toc23130 \h </w:instrText>
      </w:r>
      <w:r>
        <w:fldChar w:fldCharType="separate"/>
      </w:r>
      <w:r>
        <w:t>75</w:t>
      </w:r>
      <w:r>
        <w:fldChar w:fldCharType="end"/>
      </w:r>
      <w:r>
        <w:rPr>
          <w:rFonts w:hint="eastAsia" w:cs="宋体"/>
          <w:bCs w:val="0"/>
          <w:szCs w:val="24"/>
        </w:rPr>
        <w:fldChar w:fldCharType="end"/>
      </w:r>
    </w:p>
    <w:p w14:paraId="1249FEAD">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_Toc774 </w:instrText>
      </w:r>
      <w:r>
        <w:rPr>
          <w:rFonts w:hint="eastAsia" w:cs="宋体"/>
          <w:bCs w:val="0"/>
          <w:szCs w:val="24"/>
        </w:rPr>
        <w:fldChar w:fldCharType="separate"/>
      </w:r>
      <w:r>
        <w:rPr>
          <w:rFonts w:hint="eastAsia"/>
        </w:rPr>
        <w:t>表</w:t>
      </w:r>
      <w:r>
        <w:t xml:space="preserve">42  </w:t>
      </w:r>
      <w:r>
        <w:rPr>
          <w:rFonts w:hint="eastAsia"/>
        </w:rPr>
        <w:t>通用思维教学技能测评框架</w:t>
      </w:r>
      <w:r>
        <w:tab/>
      </w:r>
      <w:r>
        <w:fldChar w:fldCharType="begin"/>
      </w:r>
      <w:r>
        <w:instrText xml:space="preserve"> PAGEREF _Toc774 \h </w:instrText>
      </w:r>
      <w:r>
        <w:fldChar w:fldCharType="separate"/>
      </w:r>
      <w:r>
        <w:t>76</w:t>
      </w:r>
      <w:r>
        <w:fldChar w:fldCharType="end"/>
      </w:r>
      <w:r>
        <w:rPr>
          <w:rFonts w:hint="eastAsia" w:cs="宋体"/>
          <w:bCs w:val="0"/>
          <w:szCs w:val="24"/>
        </w:rPr>
        <w:fldChar w:fldCharType="end"/>
      </w:r>
    </w:p>
    <w:p w14:paraId="53571DEF">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_Toc27576 </w:instrText>
      </w:r>
      <w:r>
        <w:rPr>
          <w:rFonts w:hint="eastAsia" w:cs="宋体"/>
          <w:bCs w:val="0"/>
          <w:szCs w:val="24"/>
        </w:rPr>
        <w:fldChar w:fldCharType="separate"/>
      </w:r>
      <w:r>
        <w:rPr>
          <w:rFonts w:hint="eastAsia"/>
        </w:rPr>
        <w:t>表</w:t>
      </w:r>
      <w:r>
        <w:t xml:space="preserve">43  </w:t>
      </w:r>
      <w:r>
        <w:rPr>
          <w:rFonts w:hint="eastAsia"/>
        </w:rPr>
        <w:t>教师通用思维教学倾向题项</w:t>
      </w:r>
      <w:r>
        <w:tab/>
      </w:r>
      <w:r>
        <w:fldChar w:fldCharType="begin"/>
      </w:r>
      <w:r>
        <w:instrText xml:space="preserve"> PAGEREF _Toc27576 \h </w:instrText>
      </w:r>
      <w:r>
        <w:fldChar w:fldCharType="separate"/>
      </w:r>
      <w:r>
        <w:t>76</w:t>
      </w:r>
      <w:r>
        <w:fldChar w:fldCharType="end"/>
      </w:r>
      <w:r>
        <w:rPr>
          <w:rFonts w:hint="eastAsia" w:cs="宋体"/>
          <w:bCs w:val="0"/>
          <w:szCs w:val="24"/>
        </w:rPr>
        <w:fldChar w:fldCharType="end"/>
      </w:r>
    </w:p>
    <w:p w14:paraId="3DD118EB">
      <w:pPr>
        <w:pStyle w:val="27"/>
        <w:tabs>
          <w:tab w:val="right" w:leader="dot" w:pos="8312"/>
        </w:tabs>
      </w:pPr>
      <w:r>
        <w:rPr>
          <w:rFonts w:hint="eastAsia" w:cs="宋体"/>
          <w:bCs w:val="0"/>
          <w:szCs w:val="24"/>
        </w:rPr>
        <w:fldChar w:fldCharType="begin"/>
      </w:r>
      <w:r>
        <w:rPr>
          <w:rFonts w:hint="eastAsia" w:cs="宋体"/>
          <w:bCs w:val="0"/>
          <w:szCs w:val="24"/>
        </w:rPr>
        <w:instrText xml:space="preserve"> HYPERLINK \l _Toc5126 </w:instrText>
      </w:r>
      <w:r>
        <w:rPr>
          <w:rFonts w:hint="eastAsia" w:cs="宋体"/>
          <w:bCs w:val="0"/>
          <w:szCs w:val="24"/>
        </w:rPr>
        <w:fldChar w:fldCharType="separate"/>
      </w:r>
      <w:r>
        <w:rPr>
          <w:rFonts w:hint="eastAsia"/>
        </w:rPr>
        <w:t>表</w:t>
      </w:r>
      <w:r>
        <w:t xml:space="preserve">44  </w:t>
      </w:r>
      <w:r>
        <w:rPr>
          <w:rFonts w:hint="eastAsia"/>
        </w:rPr>
        <w:t>教师通用思维教学技能题项</w:t>
      </w:r>
      <w:r>
        <w:tab/>
      </w:r>
      <w:r>
        <w:fldChar w:fldCharType="begin"/>
      </w:r>
      <w:r>
        <w:instrText xml:space="preserve"> PAGEREF _Toc5126 \h </w:instrText>
      </w:r>
      <w:r>
        <w:fldChar w:fldCharType="separate"/>
      </w:r>
      <w:r>
        <w:t>77</w:t>
      </w:r>
      <w:r>
        <w:fldChar w:fldCharType="end"/>
      </w:r>
      <w:r>
        <w:rPr>
          <w:rFonts w:hint="eastAsia" w:cs="宋体"/>
          <w:bCs w:val="0"/>
          <w:szCs w:val="24"/>
        </w:rPr>
        <w:fldChar w:fldCharType="end"/>
      </w:r>
    </w:p>
    <w:p w14:paraId="483E9B76">
      <w:pPr>
        <w:pStyle w:val="13"/>
        <w:rPr>
          <w:rFonts w:eastAsia="黑体" w:cs="Times New Roman"/>
          <w:sz w:val="28"/>
          <w:szCs w:val="28"/>
        </w:rPr>
      </w:pPr>
      <w:r>
        <w:rPr>
          <w:rFonts w:hint="eastAsia" w:cs="宋体"/>
          <w:bCs w:val="0"/>
          <w:szCs w:val="24"/>
        </w:rPr>
        <w:fldChar w:fldCharType="end"/>
      </w:r>
    </w:p>
    <w:p w14:paraId="7398BF98">
      <w:pPr>
        <w:tabs>
          <w:tab w:val="right" w:leader="dot" w:pos="7740"/>
        </w:tabs>
        <w:spacing w:before="120"/>
        <w:ind w:firstLine="560"/>
        <w:rPr>
          <w:rFonts w:eastAsia="黑体" w:cs="Times New Roman"/>
          <w:sz w:val="28"/>
          <w:szCs w:val="28"/>
        </w:rPr>
        <w:sectPr>
          <w:headerReference r:id="rId16" w:type="default"/>
          <w:footerReference r:id="rId17" w:type="default"/>
          <w:type w:val="continuous"/>
          <w:pgSz w:w="11906" w:h="16838"/>
          <w:pgMar w:top="1440" w:right="1797" w:bottom="1440" w:left="1797" w:header="851" w:footer="851" w:gutter="0"/>
          <w:pgNumType w:fmt="upperRoman"/>
          <w:cols w:space="720" w:num="1"/>
          <w:docGrid w:linePitch="326" w:charSpace="0"/>
        </w:sectPr>
      </w:pPr>
    </w:p>
    <w:p w14:paraId="3404C2E7">
      <w:pPr>
        <w:pStyle w:val="2"/>
        <w:numPr>
          <w:ilvl w:val="0"/>
          <w:numId w:val="2"/>
        </w:numPr>
        <w:spacing w:line="400" w:lineRule="exact"/>
        <w:rPr>
          <w:sz w:val="32"/>
          <w:szCs w:val="32"/>
        </w:rPr>
      </w:pPr>
      <w:r>
        <w:rPr>
          <w:sz w:val="32"/>
          <w:szCs w:val="32"/>
        </w:rPr>
        <w:t xml:space="preserve"> </w:t>
      </w:r>
      <w:bookmarkStart w:id="3" w:name="_Toc1815"/>
      <w:r>
        <w:rPr>
          <w:rFonts w:hint="eastAsia"/>
          <w:sz w:val="32"/>
          <w:szCs w:val="32"/>
        </w:rPr>
        <w:t>研究背景</w:t>
      </w:r>
      <w:bookmarkEnd w:id="3"/>
    </w:p>
    <w:p w14:paraId="1222962C">
      <w:pPr>
        <w:pStyle w:val="3"/>
        <w:numPr>
          <w:ilvl w:val="1"/>
          <w:numId w:val="3"/>
        </w:numPr>
      </w:pPr>
      <w:r>
        <w:t xml:space="preserve"> </w:t>
      </w:r>
      <w:bookmarkStart w:id="4" w:name="_Toc147908102"/>
      <w:r>
        <w:t xml:space="preserve"> </w:t>
      </w:r>
      <w:bookmarkStart w:id="5" w:name="_Toc30669"/>
      <w:r>
        <w:rPr>
          <w:rFonts w:hint="eastAsia"/>
        </w:rPr>
        <w:t>问题的提出</w:t>
      </w:r>
      <w:bookmarkEnd w:id="4"/>
      <w:bookmarkEnd w:id="5"/>
    </w:p>
    <w:p w14:paraId="630DD7EE">
      <w:pPr>
        <w:pStyle w:val="4"/>
        <w:rPr>
          <w:rFonts w:ascii="仿宋_GB2312" w:eastAsia="仿宋_GB2312"/>
          <w:color w:val="000000"/>
          <w:sz w:val="24"/>
        </w:rPr>
      </w:pPr>
      <w:bookmarkStart w:id="6" w:name="_Toc99656530"/>
      <w:r>
        <w:t xml:space="preserve"> </w:t>
      </w:r>
      <w:bookmarkEnd w:id="6"/>
      <w:bookmarkStart w:id="7" w:name="_Toc147908103"/>
      <w:bookmarkStart w:id="8" w:name="_Toc6505"/>
      <w:r>
        <w:rPr>
          <w:rFonts w:hint="eastAsia"/>
        </w:rPr>
        <w:t>培养思维是新一轮基础教育课程改革的重点</w:t>
      </w:r>
      <w:bookmarkEnd w:id="7"/>
      <w:bookmarkEnd w:id="8"/>
    </w:p>
    <w:p w14:paraId="5815EB4E">
      <w:pPr>
        <w:pStyle w:val="12"/>
        <w:snapToGrid w:val="0"/>
        <w:ind w:firstLineChars="225"/>
        <w:rPr>
          <w:rFonts w:hint="eastAsia"/>
        </w:rPr>
      </w:pPr>
      <w:r>
        <w:rPr>
          <w:rFonts w:hint="eastAsia"/>
        </w:rPr>
        <w:t>近年来教育部构建了三大领域六种素养十八个要点的中国学生发展核心素养，围绕核心素养</w:t>
      </w:r>
      <w:r>
        <w:rPr>
          <w:rFonts w:hint="eastAsia"/>
          <w:lang w:eastAsia="zh-CN"/>
        </w:rPr>
        <w:t>，</w:t>
      </w:r>
      <w:r>
        <w:rPr>
          <w:rFonts w:hint="eastAsia"/>
        </w:rPr>
        <w:t>教育部印发了《义务教育课程方案和课程标准（2022年版）》（以下简称“新课标”），重点强调了学生核心素养的培养与发展。核心素养中一个重要的组成部分就是培养思维：语文新课标中强调培养直觉思维、形象思维、逻辑思维、辩证思维和创造思维，包含掌握比较、分析、概括、推理等思维方法；数学新课标强调培养计算思维，要引导学生解释数学结论的现实意义进而解决问题；科学新课标强调培养科学思维，从科学的视角对客观事物的本质属性、内在规律及相互关系的认识方式等。相比特定知识领域的</w:t>
      </w:r>
      <w:r>
        <w:rPr>
          <w:rFonts w:hint="eastAsia"/>
          <w:lang w:val="en-US" w:eastAsia="zh-CN"/>
        </w:rPr>
        <w:t>学科思维</w:t>
      </w:r>
      <w:r>
        <w:rPr>
          <w:rFonts w:hint="eastAsia"/>
        </w:rPr>
        <w:t>，学者提出了通用思维技能的概念</w:t>
      </w:r>
      <w:r>
        <w:rPr>
          <w:rFonts w:hint="eastAsia"/>
          <w:vertAlign w:val="superscript"/>
        </w:rPr>
        <w:t>[1]</w:t>
      </w:r>
      <w:r>
        <w:rPr>
          <w:rFonts w:hint="eastAsia"/>
        </w:rPr>
        <w:t>，认为通过教授学生推理、分析、批判性思维、创造性思维等，可以加速学习者的学习过程，</w:t>
      </w:r>
      <w:r>
        <w:rPr>
          <w:rFonts w:hint="eastAsia"/>
          <w:lang w:val="en-US" w:eastAsia="zh-CN"/>
        </w:rPr>
        <w:t>并</w:t>
      </w:r>
      <w:r>
        <w:rPr>
          <w:rFonts w:hint="eastAsia"/>
        </w:rPr>
        <w:t>提升学习效率</w:t>
      </w:r>
      <w:r>
        <w:rPr>
          <w:rFonts w:hint="eastAsia"/>
          <w:vertAlign w:val="superscript"/>
        </w:rPr>
        <w:t>[2]</w:t>
      </w:r>
      <w:r>
        <w:rPr>
          <w:rFonts w:hint="eastAsia"/>
        </w:rPr>
        <w:t>。因此，在核心素养为导向的新课标要求下，学生思维能力的培养被放到了至关重要的地位。提升学生的通用思维技能，是当下教师需要关注的重点之一，这不仅有助于学生在特定学科领域内的发展，也为他们未来的跨学科学习和终身学习打下坚实的基础。</w:t>
      </w:r>
    </w:p>
    <w:p w14:paraId="034A142F">
      <w:pPr>
        <w:pStyle w:val="4"/>
      </w:pPr>
      <w:r>
        <w:t xml:space="preserve"> </w:t>
      </w:r>
      <w:bookmarkStart w:id="9" w:name="_Toc8081"/>
      <w:r>
        <w:rPr>
          <w:rFonts w:hint="eastAsia"/>
        </w:rPr>
        <w:t>面向思维教学的教师专业发展是落实核心素养的重要保障</w:t>
      </w:r>
      <w:bookmarkEnd w:id="9"/>
    </w:p>
    <w:p w14:paraId="503D370D">
      <w:pPr>
        <w:ind w:firstLine="480"/>
        <w:rPr>
          <w:rFonts w:ascii="宋体" w:hAnsi="宋体" w:cs="Times New Roman"/>
        </w:rPr>
      </w:pPr>
      <w:r>
        <w:rPr>
          <w:rFonts w:cs="Times New Roman"/>
        </w:rPr>
        <w:fldChar w:fldCharType="begin"/>
      </w:r>
      <w:r>
        <w:rPr>
          <w:rFonts w:cs="Times New Roman"/>
        </w:rPr>
        <w:instrText xml:space="preserve"> MACROBUTTON  AcceptAllChangesShown </w:instrText>
      </w:r>
      <w:r>
        <w:rPr>
          <w:rFonts w:cs="Times New Roman"/>
        </w:rPr>
        <w:fldChar w:fldCharType="separate"/>
      </w:r>
      <w:r>
        <w:rPr>
          <w:rFonts w:cs="Times New Roman"/>
        </w:rPr>
        <w:fldChar w:fldCharType="end"/>
      </w:r>
      <w:r>
        <w:rPr>
          <w:rFonts w:hint="eastAsia" w:ascii="宋体" w:hAnsi="宋体" w:cs="Times New Roman"/>
        </w:rPr>
        <w:t>历次义务教育课程方案和课程标准的修订都吸引了全国上下各个地区、学校、一线教师</w:t>
      </w:r>
      <w:r>
        <w:rPr>
          <w:rFonts w:hint="eastAsia" w:ascii="宋体" w:hAnsi="宋体" w:cs="Times New Roman"/>
          <w:lang w:val="en-US" w:eastAsia="zh-CN"/>
        </w:rPr>
        <w:t>和</w:t>
      </w:r>
      <w:r>
        <w:rPr>
          <w:rFonts w:hint="eastAsia" w:ascii="宋体" w:hAnsi="宋体" w:cs="Times New Roman"/>
        </w:rPr>
        <w:t>学者们积极</w:t>
      </w:r>
      <w:r>
        <w:rPr>
          <w:rFonts w:hint="eastAsia" w:ascii="宋体" w:hAnsi="宋体" w:cs="Times New Roman"/>
          <w:lang w:val="en-US" w:eastAsia="zh-CN"/>
        </w:rPr>
        <w:t>的</w:t>
      </w:r>
      <w:r>
        <w:rPr>
          <w:rFonts w:hint="eastAsia" w:ascii="宋体" w:hAnsi="宋体" w:cs="Times New Roman"/>
        </w:rPr>
        <w:t>讨论，以培养学生核心素养为导向的思维教学更是讨论的热点之一。本次修订，不同学科新课标均对教师提出了培养学生问题解决能力、批判性思维、创造性思维等思维技能的要求。同时期</w:t>
      </w:r>
      <w:r>
        <w:rPr>
          <w:rFonts w:hint="eastAsia" w:ascii="宋体" w:hAnsi="宋体" w:cs="Times New Roman"/>
          <w:lang w:val="en-US" w:eastAsia="zh-CN"/>
        </w:rPr>
        <w:t>的</w:t>
      </w:r>
      <w:r>
        <w:rPr>
          <w:rFonts w:hint="eastAsia" w:ascii="宋体" w:hAnsi="宋体" w:cs="Times New Roman"/>
        </w:rPr>
        <w:t>“双减”政策，旨在减轻学生的作业和校外培训，推动教育回归本质，促进学生全面和健康成长</w:t>
      </w:r>
      <w:r>
        <w:rPr>
          <w:rFonts w:hint="eastAsia" w:ascii="宋体" w:hAnsi="宋体" w:eastAsia="宋体" w:cs="宋体"/>
          <w:sz w:val="24"/>
          <w:szCs w:val="24"/>
          <w:vertAlign w:val="superscript"/>
        </w:rPr>
        <w:t>[3]</w:t>
      </w:r>
      <w:r>
        <w:rPr>
          <w:rFonts w:hint="eastAsia" w:ascii="宋体" w:hAnsi="宋体" w:cs="Times New Roman"/>
        </w:rPr>
        <w:t>。</w:t>
      </w:r>
    </w:p>
    <w:p w14:paraId="2868724C">
      <w:pPr>
        <w:ind w:firstLine="480"/>
        <w:rPr>
          <w:rFonts w:ascii="宋体" w:hAnsi="宋体" w:cs="Times New Roman"/>
        </w:rPr>
      </w:pPr>
      <w:r>
        <w:rPr>
          <w:rFonts w:hint="eastAsia" w:ascii="宋体" w:hAnsi="宋体" w:cs="Times New Roman"/>
        </w:rPr>
        <w:t>新课标和双减政策对教师提出了更高的要求，意味教师需要在课堂真实有效</w:t>
      </w:r>
      <w:r>
        <w:rPr>
          <w:rFonts w:hint="eastAsia" w:ascii="宋体" w:hAnsi="宋体" w:cs="Times New Roman"/>
          <w:lang w:val="en-US" w:eastAsia="zh-CN"/>
        </w:rPr>
        <w:t>地</w:t>
      </w:r>
      <w:r>
        <w:rPr>
          <w:rFonts w:hint="eastAsia" w:ascii="宋体" w:hAnsi="宋体" w:cs="Times New Roman"/>
        </w:rPr>
        <w:t>培养学生的思维。但是大多数中小学教师对于思维教学领域的了解依然处于空白，教师群体欠缺思维教学相关的培训，教师个体缺乏思维教学领域相关的能力储备</w:t>
      </w:r>
      <w:r>
        <w:rPr>
          <w:rFonts w:hint="eastAsia" w:ascii="宋体" w:hAnsi="宋体" w:eastAsia="宋体" w:cs="宋体"/>
          <w:sz w:val="24"/>
          <w:szCs w:val="24"/>
          <w:vertAlign w:val="superscript"/>
        </w:rPr>
        <w:t>[4]</w:t>
      </w:r>
      <w:r>
        <w:rPr>
          <w:rFonts w:hint="eastAsia" w:ascii="宋体" w:hAnsi="宋体" w:cs="Times New Roman"/>
        </w:rPr>
        <w:t>。而以通用思维技能为导向的教师专业发展项目提供了一套有效的工具和框架，帮助教师更好地组织和实施教学活动。国内外许多教育教学专家通过教师培训项目来提升教师的思维教学能力，例如美国的</w:t>
      </w:r>
      <w:r>
        <w:rPr>
          <w:rFonts w:ascii="Times New Roman Regular" w:hAnsi="Times New Roman Regular" w:cs="Times New Roman Regular"/>
        </w:rPr>
        <w:t>Thinking School</w:t>
      </w:r>
      <w:r>
        <w:rPr>
          <w:rFonts w:hint="default" w:ascii="Times New Roman Regular" w:hAnsi="Times New Roman Regular" w:cs="Times New Roman Regular"/>
          <w:sz w:val="24"/>
          <w:szCs w:val="24"/>
          <w:vertAlign w:val="superscript"/>
        </w:rPr>
        <w:t>[5]</w:t>
      </w:r>
      <w:r>
        <w:rPr>
          <w:rFonts w:hint="eastAsia" w:ascii="宋体" w:hAnsi="宋体" w:cs="Times New Roman"/>
        </w:rPr>
        <w:t>、中国的“思维发展型课堂”</w:t>
      </w:r>
      <w:r>
        <w:rPr>
          <w:rFonts w:hint="eastAsia" w:ascii="宋体" w:hAnsi="宋体" w:eastAsia="宋体" w:cs="宋体"/>
          <w:sz w:val="24"/>
          <w:szCs w:val="24"/>
          <w:vertAlign w:val="superscript"/>
        </w:rPr>
        <w:t>[6]</w:t>
      </w:r>
      <w:r>
        <w:rPr>
          <w:rFonts w:hint="eastAsia" w:ascii="宋体" w:hAnsi="宋体" w:cs="Times New Roman"/>
        </w:rPr>
        <w:t>和“思维型课堂”</w:t>
      </w:r>
      <w:r>
        <w:rPr>
          <w:rFonts w:hint="eastAsia" w:ascii="宋体" w:hAnsi="宋体" w:eastAsia="宋体" w:cs="宋体"/>
          <w:sz w:val="24"/>
          <w:szCs w:val="24"/>
          <w:vertAlign w:val="superscript"/>
        </w:rPr>
        <w:t>[7]</w:t>
      </w:r>
      <w:r>
        <w:rPr>
          <w:rFonts w:hint="eastAsia" w:ascii="宋体" w:hAnsi="宋体" w:cs="Times New Roman"/>
        </w:rPr>
        <w:t>项目，均专注于提升教师的思维教学能力。现有文献对思维教学领域的框架建设、理论和实践领域的研究较多，但是关于教师思维教学方面的研究相对匮乏。</w:t>
      </w:r>
    </w:p>
    <w:p w14:paraId="664037E3">
      <w:pPr>
        <w:pStyle w:val="4"/>
        <w:rPr>
          <w:lang w:eastAsia="zh-Hans"/>
        </w:rPr>
      </w:pPr>
      <w:r>
        <w:rPr>
          <w:rFonts w:hint="eastAsia"/>
          <w:lang w:eastAsia="zh-Hans"/>
        </w:rPr>
        <w:t xml:space="preserve"> </w:t>
      </w:r>
      <w:bookmarkStart w:id="10" w:name="_Toc14738"/>
      <w:r>
        <w:rPr>
          <w:rFonts w:hint="eastAsia"/>
          <w:lang w:eastAsia="zh-Hans"/>
        </w:rPr>
        <w:t>教师</w:t>
      </w:r>
      <w:r>
        <w:rPr>
          <w:rFonts w:hint="eastAsia"/>
        </w:rPr>
        <w:t>的</w:t>
      </w:r>
      <w:r>
        <w:rPr>
          <w:rFonts w:hint="eastAsia"/>
          <w:lang w:eastAsia="zh-Hans"/>
        </w:rPr>
        <w:t>思维</w:t>
      </w:r>
      <w:r>
        <w:rPr>
          <w:rFonts w:hint="eastAsia"/>
        </w:rPr>
        <w:t>教学技能决定了</w:t>
      </w:r>
      <w:r>
        <w:rPr>
          <w:rFonts w:hint="eastAsia"/>
          <w:lang w:eastAsia="zh-Hans"/>
        </w:rPr>
        <w:t>其</w:t>
      </w:r>
      <w:r>
        <w:rPr>
          <w:rFonts w:hint="eastAsia"/>
        </w:rPr>
        <w:t>思维教学</w:t>
      </w:r>
      <w:r>
        <w:rPr>
          <w:rFonts w:hint="eastAsia"/>
          <w:lang w:eastAsia="zh-Hans"/>
        </w:rPr>
        <w:t>专业发展水平</w:t>
      </w:r>
      <w:bookmarkEnd w:id="10"/>
    </w:p>
    <w:p w14:paraId="74C3E50C">
      <w:pPr>
        <w:ind w:firstLine="480"/>
        <w:rPr>
          <w:lang w:eastAsia="zh-Hans"/>
        </w:rPr>
      </w:pPr>
      <w:r>
        <w:rPr>
          <w:rFonts w:hint="eastAsia"/>
          <w:lang w:eastAsia="zh-Hans"/>
        </w:rPr>
        <w:t>教会学生运用思维首先要求教师具备思维教学能力，在新课标的指导下这对中小学教师提出了比以往更高的要求。学者指出教学过程中教师需适当</w:t>
      </w:r>
      <w:r>
        <w:rPr>
          <w:rFonts w:hint="eastAsia"/>
          <w:lang w:val="en-US" w:eastAsia="zh-CN"/>
        </w:rPr>
        <w:t>地</w:t>
      </w:r>
      <w:r>
        <w:rPr>
          <w:rFonts w:hint="eastAsia"/>
          <w:lang w:eastAsia="zh-Hans"/>
        </w:rPr>
        <w:t>组合使用思维策略和思维工具，利用问题链引发学生的认知冲突，结合教学内容为学生提供丰富的问题情境，才能有效</w:t>
      </w:r>
      <w:r>
        <w:rPr>
          <w:rFonts w:hint="eastAsia"/>
          <w:lang w:val="en-US" w:eastAsia="zh-CN"/>
        </w:rPr>
        <w:t>地</w:t>
      </w:r>
      <w:r>
        <w:rPr>
          <w:rFonts w:hint="eastAsia"/>
          <w:lang w:eastAsia="zh-Hans"/>
        </w:rPr>
        <w:t>培养学生的思维</w:t>
      </w:r>
      <w:r>
        <w:rPr>
          <w:rFonts w:hint="default" w:ascii="Times New Roman" w:hAnsi="Times New Roman" w:cs="Times New Roman"/>
          <w:sz w:val="24"/>
          <w:szCs w:val="24"/>
          <w:vertAlign w:val="superscript"/>
        </w:rPr>
        <w:t>[4]</w:t>
      </w:r>
      <w:r>
        <w:rPr>
          <w:rFonts w:hint="eastAsia"/>
          <w:lang w:eastAsia="zh-Hans"/>
        </w:rPr>
        <w:t>。</w:t>
      </w:r>
    </w:p>
    <w:p w14:paraId="022FB1E2">
      <w:pPr>
        <w:ind w:firstLine="480"/>
        <w:rPr>
          <w:lang w:eastAsia="zh-Hans"/>
        </w:rPr>
      </w:pPr>
      <w:r>
        <w:rPr>
          <w:rFonts w:hint="eastAsia"/>
          <w:lang w:eastAsia="zh-Hans"/>
        </w:rPr>
        <w:t>实践中教师对思维教学的理解层次水平参差不齐，部分教师通过相关教师培训项目进行了课例研究</w:t>
      </w:r>
      <w:r>
        <w:rPr>
          <w:rFonts w:hint="eastAsia"/>
          <w:lang w:eastAsia="zh-CN"/>
        </w:rPr>
        <w:t>，</w:t>
      </w:r>
      <w:r>
        <w:rPr>
          <w:rFonts w:hint="eastAsia"/>
          <w:lang w:eastAsia="zh-Hans"/>
        </w:rPr>
        <w:t>对思维教学有了初步理解，但是对相关理论、基础知识、实操等理解有一定的局限性，而靠教师自身对思维教学展开系统性的学习具有一定挑战，因此开展思维教学领域的教师专业发展培训项目是</w:t>
      </w:r>
      <w:r>
        <w:rPr>
          <w:rFonts w:hint="eastAsia"/>
          <w:lang w:val="en-US" w:eastAsia="zh-CN"/>
        </w:rPr>
        <w:t>很</w:t>
      </w:r>
      <w:r>
        <w:rPr>
          <w:rFonts w:hint="eastAsia"/>
          <w:lang w:eastAsia="zh-Hans"/>
        </w:rPr>
        <w:t>有必要的。已有的教师培训项目</w:t>
      </w:r>
      <w:r>
        <w:rPr>
          <w:rFonts w:hint="eastAsia"/>
          <w:lang w:val="en-US" w:eastAsia="zh-CN"/>
        </w:rPr>
        <w:t>结果</w:t>
      </w:r>
      <w:r>
        <w:rPr>
          <w:rFonts w:hint="eastAsia"/>
          <w:lang w:eastAsia="zh-Hans"/>
        </w:rPr>
        <w:t>表明，教师对思维教学了解的越多，思维教学技能越熟练，其思维教学水平越精通，课堂思维含量越高。</w:t>
      </w:r>
    </w:p>
    <w:p w14:paraId="6F711DDE">
      <w:pPr>
        <w:pStyle w:val="4"/>
      </w:pPr>
      <w:r>
        <w:rPr>
          <w:rFonts w:hint="eastAsia"/>
        </w:rPr>
        <w:t xml:space="preserve"> </w:t>
      </w:r>
      <w:bookmarkStart w:id="11" w:name="_Toc24018"/>
      <w:r>
        <w:rPr>
          <w:rFonts w:hint="eastAsia"/>
        </w:rPr>
        <w:t>缺少教师思维教学的评测工具</w:t>
      </w:r>
      <w:bookmarkEnd w:id="11"/>
    </w:p>
    <w:p w14:paraId="17335DE9">
      <w:pPr>
        <w:ind w:firstLine="480"/>
      </w:pPr>
      <w:r>
        <w:rPr>
          <w:rFonts w:hint="eastAsia"/>
        </w:rPr>
        <w:t>已有的思维测评工具多达几十种，有针对学习者的通用批判性思维的工具，如《加利福尼亚批判性思维问卷》</w:t>
      </w:r>
      <w:r>
        <w:rPr>
          <w:rFonts w:hint="default" w:ascii="Times New Roman" w:hAnsi="Times New Roman" w:cs="Times New Roman"/>
          <w:sz w:val="24"/>
          <w:szCs w:val="24"/>
          <w:vertAlign w:val="superscript"/>
        </w:rPr>
        <w:t>[8]</w:t>
      </w:r>
      <w:r>
        <w:rPr>
          <w:rFonts w:hint="eastAsia"/>
        </w:rPr>
        <w:t>、《康奈尔批判性思维问卷》</w:t>
      </w:r>
      <w:r>
        <w:rPr>
          <w:rFonts w:hint="default" w:ascii="Times New Roman" w:hAnsi="Times New Roman" w:cs="Times New Roman"/>
          <w:sz w:val="24"/>
          <w:szCs w:val="24"/>
          <w:vertAlign w:val="superscript"/>
        </w:rPr>
        <w:t>[9]</w:t>
      </w:r>
      <w:r>
        <w:rPr>
          <w:rFonts w:hint="eastAsia"/>
        </w:rPr>
        <w:t>等，这些量表得到了广泛的使用和信效度的验证。也有学者针对学科思维开发了《英语教师反思量表》</w:t>
      </w:r>
      <w:r>
        <w:rPr>
          <w:rFonts w:hint="default" w:ascii="Times New Roman" w:hAnsi="Times New Roman" w:cs="Times New Roman"/>
          <w:sz w:val="24"/>
          <w:szCs w:val="24"/>
          <w:vertAlign w:val="superscript"/>
        </w:rPr>
        <w:t>[10]</w:t>
      </w:r>
      <w:r>
        <w:rPr>
          <w:rFonts w:hint="eastAsia"/>
          <w:lang w:eastAsia="zh-CN"/>
        </w:rPr>
        <w:t>、《</w:t>
      </w:r>
      <w:r>
        <w:rPr>
          <w:rFonts w:hint="eastAsia"/>
          <w:lang w:val="en-US" w:eastAsia="zh-CN"/>
        </w:rPr>
        <w:t>科学职前教师批判性思维量表</w:t>
      </w:r>
      <w:r>
        <w:rPr>
          <w:rFonts w:hint="eastAsia"/>
          <w:lang w:eastAsia="zh-CN"/>
        </w:rPr>
        <w:t>》</w:t>
      </w:r>
      <w:r>
        <w:rPr>
          <w:rFonts w:hint="default" w:ascii="Times New Roman" w:hAnsi="Times New Roman" w:cs="Times New Roman"/>
          <w:sz w:val="24"/>
          <w:szCs w:val="24"/>
          <w:vertAlign w:val="superscript"/>
        </w:rPr>
        <w:t>[11]</w:t>
      </w:r>
      <w:r>
        <w:rPr>
          <w:rFonts w:hint="eastAsia"/>
        </w:rPr>
        <w:t>，</w:t>
      </w:r>
      <w:r>
        <w:rPr>
          <w:rFonts w:hint="eastAsia"/>
          <w:lang w:val="en-US" w:eastAsia="zh-CN"/>
        </w:rPr>
        <w:t>以课堂观察、思维导图评价量表和学科思维品质多位一体的测评量表</w:t>
      </w:r>
      <w:r>
        <w:rPr>
          <w:rFonts w:hint="default" w:ascii="Times New Roman" w:hAnsi="Times New Roman" w:cs="Times New Roman"/>
          <w:sz w:val="24"/>
          <w:szCs w:val="24"/>
          <w:vertAlign w:val="superscript"/>
        </w:rPr>
        <w:t>[12]</w:t>
      </w:r>
      <w:r>
        <w:rPr>
          <w:rFonts w:hint="eastAsia"/>
          <w:lang w:val="en-US" w:eastAsia="zh-CN"/>
        </w:rPr>
        <w:t>，</w:t>
      </w:r>
      <w:r>
        <w:rPr>
          <w:rFonts w:hint="eastAsia"/>
        </w:rPr>
        <w:t>或针对非特定</w:t>
      </w:r>
      <w:r>
        <w:rPr>
          <w:rFonts w:hint="eastAsia"/>
          <w:lang w:val="en-US" w:eastAsia="zh-CN"/>
        </w:rPr>
        <w:t>学科</w:t>
      </w:r>
      <w:r>
        <w:rPr>
          <w:rFonts w:hint="eastAsia"/>
        </w:rPr>
        <w:t>的通用</w:t>
      </w:r>
      <w:r>
        <w:rPr>
          <w:rFonts w:hint="eastAsia"/>
          <w:lang w:eastAsia="zh-CN"/>
        </w:rPr>
        <w:t>《</w:t>
      </w:r>
      <w:r>
        <w:rPr>
          <w:rFonts w:hint="eastAsia"/>
          <w:lang w:val="en-US" w:eastAsia="zh-CN"/>
        </w:rPr>
        <w:t>教师教学视角量表</w:t>
      </w:r>
      <w:r>
        <w:rPr>
          <w:rFonts w:hint="eastAsia"/>
          <w:lang w:eastAsia="zh-CN"/>
        </w:rPr>
        <w:t>》</w:t>
      </w:r>
      <w:r>
        <w:rPr>
          <w:rFonts w:hint="default" w:ascii="Times New Roman" w:hAnsi="Times New Roman" w:cs="Times New Roman"/>
          <w:sz w:val="24"/>
          <w:szCs w:val="24"/>
          <w:vertAlign w:val="superscript"/>
        </w:rPr>
        <w:t>[13]</w:t>
      </w:r>
      <w:r>
        <w:rPr>
          <w:rFonts w:hint="eastAsia"/>
          <w:lang w:eastAsia="zh-CN"/>
        </w:rPr>
        <w:t>、</w:t>
      </w:r>
      <w:r>
        <w:rPr>
          <w:rFonts w:hint="eastAsia"/>
        </w:rPr>
        <w:t>《教师思维教学实践量表》</w:t>
      </w:r>
      <w:r>
        <w:rPr>
          <w:rFonts w:hint="default" w:ascii="Times New Roman" w:hAnsi="Times New Roman" w:cs="Times New Roman"/>
          <w:sz w:val="24"/>
          <w:szCs w:val="24"/>
          <w:vertAlign w:val="superscript"/>
        </w:rPr>
        <w:t>[14]</w:t>
      </w:r>
      <w:r>
        <w:rPr>
          <w:rFonts w:hint="eastAsia"/>
          <w:lang w:eastAsia="zh-CN"/>
        </w:rPr>
        <w:t>、《</w:t>
      </w:r>
      <w:r>
        <w:rPr>
          <w:rFonts w:hint="eastAsia"/>
          <w:lang w:val="en-US" w:eastAsia="zh-CN"/>
        </w:rPr>
        <w:t>教学反思量表</w:t>
      </w:r>
      <w:r>
        <w:rPr>
          <w:rFonts w:hint="eastAsia"/>
          <w:lang w:eastAsia="zh-CN"/>
        </w:rPr>
        <w:t>》</w:t>
      </w:r>
      <w:r>
        <w:rPr>
          <w:rFonts w:hint="default" w:ascii="Times New Roman" w:hAnsi="Times New Roman" w:cs="Times New Roman"/>
          <w:sz w:val="24"/>
          <w:szCs w:val="24"/>
          <w:vertAlign w:val="superscript"/>
        </w:rPr>
        <w:t>[15]</w:t>
      </w:r>
      <w:r>
        <w:rPr>
          <w:rFonts w:hint="eastAsia"/>
        </w:rPr>
        <w:t>。但是，已有的思维测评工具的研究对象以学习者为主，普遍以李克特自填式量表的形式呈现，对学习者的倾向、态度、意见和价值观念开展了测评，无法反映出教师真实的思维教学技能水平。一个具备较强思维能力的教师，不</w:t>
      </w:r>
      <w:r>
        <w:rPr>
          <w:rFonts w:hint="eastAsia"/>
          <w:lang w:val="en-US" w:eastAsia="zh-CN"/>
        </w:rPr>
        <w:t>等同</w:t>
      </w:r>
      <w:r>
        <w:rPr>
          <w:rFonts w:hint="eastAsia"/>
        </w:rPr>
        <w:t>于一个具备较强思维教学能力的教师，因此开发面向中小学教师的思维教学测评工具意义重大。</w:t>
      </w:r>
    </w:p>
    <w:p w14:paraId="759061D3">
      <w:pPr>
        <w:pStyle w:val="3"/>
        <w:numPr>
          <w:ilvl w:val="1"/>
          <w:numId w:val="3"/>
        </w:numPr>
      </w:pPr>
      <w:r>
        <w:t xml:space="preserve">  </w:t>
      </w:r>
      <w:bookmarkStart w:id="12" w:name="_Toc29500"/>
      <w:r>
        <w:rPr>
          <w:rFonts w:hint="eastAsia"/>
        </w:rPr>
        <w:t>研究意义</w:t>
      </w:r>
      <w:bookmarkEnd w:id="12"/>
    </w:p>
    <w:p w14:paraId="3E663959">
      <w:pPr>
        <w:pStyle w:val="4"/>
      </w:pPr>
      <w:r>
        <w:t xml:space="preserve"> </w:t>
      </w:r>
      <w:bookmarkStart w:id="13" w:name="_Toc25004"/>
      <w:r>
        <w:rPr>
          <w:rFonts w:hint="eastAsia"/>
        </w:rPr>
        <w:t>理论意义</w:t>
      </w:r>
      <w:bookmarkEnd w:id="13"/>
    </w:p>
    <w:p w14:paraId="5F69B51E">
      <w:pPr>
        <w:pStyle w:val="12"/>
      </w:pPr>
      <w:r>
        <w:rPr>
          <w:rFonts w:hint="eastAsia"/>
        </w:rPr>
        <w:t>教师的思维教学能力是提升教学质量和促进学生思维发展的重要因素之一，而实施思维教学需要教师丰富的知识底蕴，不仅包括学科专业知识、学科教学知识，也包括技术知识。</w:t>
      </w:r>
      <w:r>
        <w:rPr>
          <w:rFonts w:hint="eastAsia"/>
          <w:lang w:val="en-US" w:eastAsia="zh-CN"/>
        </w:rPr>
        <w:t>TPACK</w:t>
      </w:r>
      <w:r>
        <w:rPr>
          <w:rFonts w:hint="eastAsia"/>
        </w:rPr>
        <w:t>教师学科教学知识研究是教师知识研究的里程碑，也是教育领域一直关注的热点问题。从已有研究来看，现有的国内外对教师思维教学测评的研究较少，研究者多从教师自身思维的层面研究教师的思维教学能力，而对教师学科教学知识的研究还不够深入。因此，本研究</w:t>
      </w:r>
      <w:r>
        <w:rPr>
          <w:rFonts w:hint="eastAsia"/>
          <w:lang w:val="en-US" w:eastAsia="zh-CN"/>
        </w:rPr>
        <w:t>将</w:t>
      </w:r>
      <w:r>
        <w:rPr>
          <w:rFonts w:hint="eastAsia"/>
        </w:rPr>
        <w:t>进一步研究教师对教师思维教学学科教学知识的构成、特征、结构模型、测评、发展水平等方面进行分析和讨论，尝试解决教师思维教学测评的难题，有利于真实</w:t>
      </w:r>
      <w:r>
        <w:rPr>
          <w:rFonts w:hint="eastAsia"/>
          <w:lang w:val="en-US" w:eastAsia="zh-CN"/>
        </w:rPr>
        <w:t>地</w:t>
      </w:r>
      <w:r>
        <w:rPr>
          <w:rFonts w:hint="eastAsia"/>
        </w:rPr>
        <w:t>反映教师思维教学专业发展水平，为思维教学测评提供更为丰富的手段，推动思维教学学科教学知识理论的发展</w:t>
      </w:r>
      <w:r>
        <w:rPr>
          <w:rFonts w:hint="eastAsia"/>
          <w:lang w:eastAsia="zh-CN"/>
        </w:rPr>
        <w:t>，</w:t>
      </w:r>
      <w:r>
        <w:rPr>
          <w:rFonts w:hint="eastAsia"/>
          <w:lang w:val="en-US" w:eastAsia="zh-CN"/>
        </w:rPr>
        <w:t>并</w:t>
      </w:r>
      <w:r>
        <w:rPr>
          <w:rFonts w:hint="eastAsia"/>
        </w:rPr>
        <w:t>丰富教师TPACK的理论体系。</w:t>
      </w:r>
    </w:p>
    <w:p w14:paraId="4A509C8D">
      <w:pPr>
        <w:pStyle w:val="4"/>
      </w:pPr>
      <w:r>
        <w:t xml:space="preserve"> </w:t>
      </w:r>
      <w:bookmarkStart w:id="14" w:name="_Toc10947"/>
      <w:r>
        <w:rPr>
          <w:rFonts w:hint="eastAsia"/>
        </w:rPr>
        <w:t>实践意义</w:t>
      </w:r>
      <w:bookmarkEnd w:id="14"/>
    </w:p>
    <w:p w14:paraId="335343C4">
      <w:pPr>
        <w:pStyle w:val="12"/>
        <w:bidi w:val="0"/>
      </w:pPr>
      <w:r>
        <w:rPr>
          <w:rFonts w:hint="eastAsia"/>
          <w:lang w:val="en-US" w:eastAsia="zh-CN"/>
        </w:rPr>
        <w:t>第一，</w:t>
      </w:r>
      <w:r>
        <w:fldChar w:fldCharType="begin"/>
      </w:r>
      <w:r>
        <w:instrText xml:space="preserve"> MACROBUTTON  AcceptAllChangesShown </w:instrText>
      </w:r>
      <w:r>
        <w:fldChar w:fldCharType="separate"/>
      </w:r>
      <w:r>
        <w:fldChar w:fldCharType="end"/>
      </w:r>
      <w:r>
        <w:rPr>
          <w:rFonts w:hint="eastAsia"/>
        </w:rPr>
        <w:t>为教师思维教学的测量与评价提供经验</w:t>
      </w:r>
      <w:r>
        <w:rPr>
          <w:rFonts w:hint="eastAsia"/>
          <w:lang w:eastAsia="zh-CN"/>
        </w:rPr>
        <w:t>。</w:t>
      </w:r>
      <w:r>
        <w:rPr>
          <w:rFonts w:hint="eastAsia"/>
        </w:rPr>
        <w:t>思维教学是提升学生思维的重要抓手，教师对思维教学了解多少</w:t>
      </w:r>
      <w:r>
        <w:rPr>
          <w:rFonts w:hint="eastAsia"/>
          <w:lang w:eastAsia="zh-CN"/>
        </w:rPr>
        <w:t>，</w:t>
      </w:r>
      <w:r>
        <w:rPr>
          <w:rFonts w:hint="eastAsia"/>
          <w:lang w:val="en-US" w:eastAsia="zh-CN"/>
        </w:rPr>
        <w:t>教学</w:t>
      </w:r>
      <w:r>
        <w:rPr>
          <w:rFonts w:hint="eastAsia"/>
        </w:rPr>
        <w:t>手段、</w:t>
      </w:r>
      <w:r>
        <w:rPr>
          <w:rFonts w:hint="eastAsia"/>
          <w:lang w:val="en-US" w:eastAsia="zh-CN"/>
        </w:rPr>
        <w:t>教学</w:t>
      </w:r>
      <w:r>
        <w:rPr>
          <w:rFonts w:hint="eastAsia"/>
        </w:rPr>
        <w:t>水平</w:t>
      </w:r>
      <w:r>
        <w:rPr>
          <w:rFonts w:hint="eastAsia"/>
          <w:lang w:val="en-US" w:eastAsia="zh-CN"/>
        </w:rPr>
        <w:t>都将</w:t>
      </w:r>
      <w:r>
        <w:rPr>
          <w:rFonts w:hint="eastAsia"/>
        </w:rPr>
        <w:t>直接影响对学生思维的培养。然而，我国教师思维教学教师专业发展主要以工作坊、师徒制等形式展开，更多关注如何教会教师进行思维教学，而忽略了对教师思维教学的测评研究。因此，本研究在已有研究和思维教学专家</w:t>
      </w:r>
      <w:r>
        <w:rPr>
          <w:rFonts w:hint="eastAsia"/>
          <w:lang w:val="en-US" w:eastAsia="zh-CN"/>
        </w:rPr>
        <w:t>指导</w:t>
      </w:r>
      <w:r>
        <w:rPr>
          <w:rFonts w:hint="eastAsia"/>
        </w:rPr>
        <w:t>的基础上，通过对思维教学评测工具的开发与探索，可以推动思维教学培训项目的落实，更好</w:t>
      </w:r>
      <w:r>
        <w:rPr>
          <w:rFonts w:hint="eastAsia"/>
          <w:lang w:val="en-US" w:eastAsia="zh-CN"/>
        </w:rPr>
        <w:t>地</w:t>
      </w:r>
      <w:r>
        <w:rPr>
          <w:rFonts w:hint="eastAsia"/>
        </w:rPr>
        <w:t>帮助教师了解思维教学领域，提升教师专业发展，保障学生思维培养的落地。</w:t>
      </w:r>
    </w:p>
    <w:p w14:paraId="3706A489">
      <w:pPr>
        <w:pStyle w:val="12"/>
        <w:bidi w:val="0"/>
      </w:pPr>
      <w:r>
        <w:rPr>
          <w:rFonts w:hint="eastAsia"/>
          <w:lang w:val="en-US" w:eastAsia="zh-CN"/>
        </w:rPr>
        <w:t>第二，</w:t>
      </w:r>
      <w:r>
        <w:rPr>
          <w:rFonts w:hint="eastAsia"/>
        </w:rPr>
        <w:t>为思维教学教师专业发展提供一定的参考和建议</w:t>
      </w:r>
      <w:r>
        <w:rPr>
          <w:rFonts w:hint="eastAsia"/>
          <w:lang w:eastAsia="zh-CN"/>
        </w:rPr>
        <w:t>。</w:t>
      </w:r>
      <w:r>
        <w:rPr>
          <w:rFonts w:hint="eastAsia"/>
        </w:rPr>
        <w:t>通过对教师的思维教学能力进行评测，可以对教师思维教学的</w:t>
      </w:r>
      <w:r>
        <w:rPr>
          <w:rFonts w:hint="eastAsia"/>
          <w:lang w:val="en-US" w:eastAsia="zh-CN"/>
        </w:rPr>
        <w:t>教师专业发展学习</w:t>
      </w:r>
      <w:r>
        <w:rPr>
          <w:rFonts w:hint="eastAsia"/>
        </w:rPr>
        <w:t>进行查漏补缺，发现教师对思维教学的</w:t>
      </w:r>
      <w:r>
        <w:rPr>
          <w:rFonts w:hint="eastAsia"/>
          <w:lang w:val="en-US" w:eastAsia="zh-CN"/>
        </w:rPr>
        <w:t>迷思</w:t>
      </w:r>
      <w:r>
        <w:rPr>
          <w:rFonts w:hint="eastAsia"/>
        </w:rPr>
        <w:t>概念，以及</w:t>
      </w:r>
      <w:r>
        <w:rPr>
          <w:rFonts w:hint="eastAsia"/>
          <w:lang w:val="en-US" w:eastAsia="zh-CN"/>
        </w:rPr>
        <w:t>发现</w:t>
      </w:r>
      <w:r>
        <w:rPr>
          <w:rFonts w:hint="eastAsia"/>
        </w:rPr>
        <w:t>思维教学相关的知识理解</w:t>
      </w:r>
      <w:r>
        <w:rPr>
          <w:rFonts w:hint="eastAsia"/>
          <w:lang w:val="en-US" w:eastAsia="zh-CN"/>
        </w:rPr>
        <w:t>还</w:t>
      </w:r>
      <w:r>
        <w:rPr>
          <w:rFonts w:hint="eastAsia"/>
        </w:rPr>
        <w:t>存在哪些问题，以促进教师思维教学能力的培养。这些实证研究可以支持教师在思维教学领域的培养，有助于教师开展日常的思维教学活动。</w:t>
      </w:r>
    </w:p>
    <w:p w14:paraId="4C62DF4C">
      <w:pPr>
        <w:pStyle w:val="3"/>
      </w:pPr>
      <w:r>
        <w:t xml:space="preserve"> </w:t>
      </w:r>
      <w:r>
        <w:rPr>
          <w:rFonts w:hint="eastAsia"/>
        </w:rPr>
        <w:t xml:space="preserve"> </w:t>
      </w:r>
      <w:bookmarkStart w:id="15" w:name="_Toc28918"/>
      <w:r>
        <w:rPr>
          <w:rFonts w:hint="eastAsia"/>
        </w:rPr>
        <w:t>研究目的</w:t>
      </w:r>
      <w:bookmarkEnd w:id="15"/>
    </w:p>
    <w:p w14:paraId="74028DA8">
      <w:pPr>
        <w:pStyle w:val="12"/>
        <w:ind w:firstLine="480"/>
      </w:pPr>
      <w:r>
        <w:rPr>
          <w:rFonts w:hint="eastAsia"/>
        </w:rPr>
        <w:t>本研究拟通过基于TPACK</w:t>
      </w:r>
      <w:r>
        <w:rPr>
          <w:rFonts w:hint="eastAsia"/>
          <w:lang w:val="en-US" w:eastAsia="zh-CN"/>
        </w:rPr>
        <w:t>模型，开发</w:t>
      </w:r>
      <w:r>
        <w:rPr>
          <w:rFonts w:hint="eastAsia"/>
        </w:rPr>
        <w:t>教师通用思维教学倾向</w:t>
      </w:r>
      <w:r>
        <w:rPr>
          <w:rFonts w:hint="eastAsia"/>
          <w:lang w:val="en-US" w:eastAsia="zh-CN"/>
        </w:rPr>
        <w:t>和</w:t>
      </w:r>
      <w:r>
        <w:rPr>
          <w:rFonts w:hint="eastAsia"/>
        </w:rPr>
        <w:t>技能的测评框架，面向中小学教师开发信效度良好的</w:t>
      </w:r>
      <w:r>
        <w:rPr>
          <w:rFonts w:hint="eastAsia" w:cs="宋体"/>
          <w:lang w:eastAsia="zh-CN"/>
        </w:rPr>
        <w:t>通用思维教学测评工具</w:t>
      </w:r>
      <w:r>
        <w:rPr>
          <w:rFonts w:hint="eastAsia"/>
        </w:rPr>
        <w:t>，旨在解决中小学教师的通用思维教学的测评问题。</w:t>
      </w:r>
    </w:p>
    <w:p w14:paraId="069A1CDC">
      <w:pPr>
        <w:pStyle w:val="3"/>
      </w:pPr>
      <w:r>
        <w:rPr>
          <w:rFonts w:hint="eastAsia"/>
        </w:rPr>
        <w:t xml:space="preserve"> </w:t>
      </w:r>
      <w:r>
        <w:t xml:space="preserve"> </w:t>
      </w:r>
      <w:bookmarkStart w:id="16" w:name="_Toc24037"/>
      <w:r>
        <w:rPr>
          <w:rFonts w:hint="eastAsia"/>
        </w:rPr>
        <w:t>研究问题</w:t>
      </w:r>
      <w:bookmarkEnd w:id="16"/>
    </w:p>
    <w:p w14:paraId="184407D4">
      <w:pPr>
        <w:pStyle w:val="12"/>
        <w:ind w:firstLine="480"/>
      </w:pPr>
      <w:r>
        <w:rPr>
          <w:rFonts w:hint="eastAsia" w:cs="宋体"/>
        </w:rPr>
        <w:t>教师</w:t>
      </w:r>
      <w:r>
        <w:rPr>
          <w:rFonts w:hint="eastAsia" w:cs="宋体"/>
          <w:lang w:eastAsia="zh-CN"/>
        </w:rPr>
        <w:t>通用思维教学测评工具</w:t>
      </w:r>
      <w:r>
        <w:rPr>
          <w:rFonts w:hint="eastAsia"/>
        </w:rPr>
        <w:t>是了解和掌握教师通用思维教学</w:t>
      </w:r>
      <w:r>
        <w:rPr>
          <w:rFonts w:hint="eastAsia"/>
          <w:lang w:val="en-US" w:eastAsia="zh-CN"/>
        </w:rPr>
        <w:t>倾向和</w:t>
      </w:r>
      <w:r>
        <w:rPr>
          <w:rFonts w:hint="eastAsia"/>
        </w:rPr>
        <w:t>技能现状的必要手段和重要途径，是思维教学教师专业发展的迫切需求。目前国内外学者就TPACK模型提出了必要的理论基础，也有一些TPACK测评工具供参考，基于要素、测评工具的设计与开发、现状等因素的考虑，本研究确定了以下研究问题：</w:t>
      </w:r>
    </w:p>
    <w:p w14:paraId="77DBBE10">
      <w:pPr>
        <w:pStyle w:val="12"/>
        <w:ind w:firstLine="480"/>
      </w:pPr>
      <w:r>
        <w:rPr>
          <w:rFonts w:hint="eastAsia"/>
        </w:rPr>
        <w:t>问题一：如何开发有效的评价教师通用思维教学倾向</w:t>
      </w:r>
      <w:r>
        <w:rPr>
          <w:rFonts w:hint="eastAsia"/>
          <w:lang w:val="en-US" w:eastAsia="zh-CN"/>
        </w:rPr>
        <w:t>的</w:t>
      </w:r>
      <w:r>
        <w:rPr>
          <w:rFonts w:hint="eastAsia"/>
        </w:rPr>
        <w:t>测评工具？</w:t>
      </w:r>
    </w:p>
    <w:p w14:paraId="612F3018">
      <w:pPr>
        <w:pStyle w:val="12"/>
        <w:ind w:firstLine="480"/>
      </w:pPr>
      <w:r>
        <w:rPr>
          <w:rFonts w:hint="eastAsia"/>
        </w:rPr>
        <w:t>问题二：如何开发有效的评价教师通用思维教学技能</w:t>
      </w:r>
      <w:r>
        <w:rPr>
          <w:rFonts w:hint="eastAsia"/>
          <w:lang w:val="en-US" w:eastAsia="zh-CN"/>
        </w:rPr>
        <w:t>的</w:t>
      </w:r>
      <w:r>
        <w:rPr>
          <w:rFonts w:hint="eastAsia"/>
        </w:rPr>
        <w:t>测评工具？</w:t>
      </w:r>
    </w:p>
    <w:p w14:paraId="65B484D4">
      <w:pPr>
        <w:pStyle w:val="12"/>
        <w:ind w:firstLine="480"/>
      </w:pPr>
      <w:r>
        <w:rPr>
          <w:rFonts w:hint="eastAsia"/>
        </w:rPr>
        <w:t>问题三：教师的通用思维教学技能倾向和技能现状是什么？</w:t>
      </w:r>
    </w:p>
    <w:p w14:paraId="7929E976">
      <w:pPr>
        <w:pStyle w:val="3"/>
      </w:pPr>
      <w:r>
        <w:rPr>
          <w:rFonts w:hint="eastAsia"/>
        </w:rPr>
        <w:t xml:space="preserve"> </w:t>
      </w:r>
      <w:r>
        <w:t xml:space="preserve"> </w:t>
      </w:r>
      <w:bookmarkStart w:id="17" w:name="_Toc11442"/>
      <w:r>
        <w:rPr>
          <w:rFonts w:hint="eastAsia"/>
        </w:rPr>
        <w:t>研究内容</w:t>
      </w:r>
      <w:bookmarkEnd w:id="17"/>
      <w:r>
        <w:rPr>
          <w:rFonts w:hint="eastAsia"/>
        </w:rPr>
        <w:tab/>
      </w:r>
    </w:p>
    <w:p w14:paraId="6E9C19A5">
      <w:pPr>
        <w:pStyle w:val="12"/>
        <w:ind w:firstLine="480"/>
      </w:pPr>
      <w:r>
        <w:rPr>
          <w:rFonts w:hint="eastAsia"/>
        </w:rPr>
        <w:t>根据上述确定的研究目的和问题后，进一步对研究内容进行了明确：</w:t>
      </w:r>
    </w:p>
    <w:p w14:paraId="53FF8B26">
      <w:pPr>
        <w:pStyle w:val="12"/>
        <w:ind w:firstLine="480"/>
      </w:pPr>
      <w:r>
        <w:rPr>
          <w:rFonts w:hint="eastAsia"/>
        </w:rPr>
        <w:t>第一，建构</w:t>
      </w:r>
      <w:r>
        <w:rPr>
          <w:rFonts w:hint="eastAsia" w:cs="宋体"/>
        </w:rPr>
        <w:t>教师通用思维教学倾向及技能</w:t>
      </w:r>
      <w:r>
        <w:rPr>
          <w:rFonts w:hint="eastAsia"/>
        </w:rPr>
        <w:t>理论框架的内涵、要素和框架。</w:t>
      </w:r>
    </w:p>
    <w:p w14:paraId="6EECECD9">
      <w:pPr>
        <w:pStyle w:val="12"/>
        <w:ind w:firstLine="480"/>
      </w:pPr>
      <w:r>
        <w:rPr>
          <w:rFonts w:hint="eastAsia"/>
        </w:rPr>
        <w:t>本研究通过文献梳理，对思维教学倾向和技能的定义、框架和测评进行相关研究</w:t>
      </w:r>
      <w:r>
        <w:rPr>
          <w:rFonts w:hint="eastAsia"/>
          <w:lang w:eastAsia="zh-CN"/>
        </w:rPr>
        <w:t>。</w:t>
      </w:r>
      <w:r>
        <w:rPr>
          <w:rFonts w:hint="eastAsia"/>
        </w:rPr>
        <w:t>在此基础上，面向中小学教师，针对思维型发展课堂的教师专业发展体系的通用思维教学倾向和技能内涵、框架进行初步界定。并通过德尔菲法对内涵、框架进行修订。</w:t>
      </w:r>
    </w:p>
    <w:p w14:paraId="01C1F42B">
      <w:pPr>
        <w:pStyle w:val="12"/>
        <w:ind w:firstLine="480"/>
      </w:pPr>
      <w:r>
        <w:rPr>
          <w:rFonts w:hint="eastAsia"/>
        </w:rPr>
        <w:t>第二，建构</w:t>
      </w:r>
      <w:r>
        <w:rPr>
          <w:rFonts w:hint="eastAsia" w:cs="宋体"/>
        </w:rPr>
        <w:t>教师</w:t>
      </w:r>
      <w:r>
        <w:rPr>
          <w:rFonts w:hint="eastAsia" w:cs="宋体"/>
          <w:lang w:eastAsia="zh-CN"/>
        </w:rPr>
        <w:t>通用思维教学测评工具</w:t>
      </w:r>
      <w:r>
        <w:rPr>
          <w:rFonts w:hint="eastAsia"/>
        </w:rPr>
        <w:t>倾向和技能知识测评指标。</w:t>
      </w:r>
    </w:p>
    <w:p w14:paraId="41925875">
      <w:pPr>
        <w:pStyle w:val="12"/>
        <w:ind w:firstLine="480"/>
      </w:pPr>
      <w:r>
        <w:rPr>
          <w:rFonts w:hint="eastAsia"/>
        </w:rPr>
        <w:t>本研究通过对教师思维教学课例的量规评价和案例研究，生成基于TPACK模型的通用思维教学技能要素，并对测评框架的要素、测评指标</w:t>
      </w:r>
      <w:r>
        <w:rPr>
          <w:rFonts w:hint="eastAsia"/>
          <w:lang w:val="en-US" w:eastAsia="zh-CN"/>
        </w:rPr>
        <w:t>的</w:t>
      </w:r>
      <w:r>
        <w:rPr>
          <w:rFonts w:hint="eastAsia"/>
        </w:rPr>
        <w:t>针对性和全面性进行专家咨询。并对通用思维教学技能的测评指标进行修正，以及对每个测评指标进行详细的阐述。</w:t>
      </w:r>
    </w:p>
    <w:p w14:paraId="280C7A2A">
      <w:pPr>
        <w:pStyle w:val="12"/>
        <w:ind w:firstLine="480"/>
      </w:pPr>
      <w:r>
        <w:rPr>
          <w:rFonts w:hint="eastAsia"/>
        </w:rPr>
        <w:t>第三，开发和验证</w:t>
      </w:r>
      <w:r>
        <w:rPr>
          <w:rFonts w:hint="eastAsia" w:cs="宋体"/>
        </w:rPr>
        <w:t>教师</w:t>
      </w:r>
      <w:r>
        <w:rPr>
          <w:rFonts w:hint="eastAsia" w:cs="宋体"/>
          <w:lang w:eastAsia="zh-CN"/>
        </w:rPr>
        <w:t>通用思维教学测评工具</w:t>
      </w:r>
      <w:r>
        <w:rPr>
          <w:rFonts w:hint="eastAsia"/>
        </w:rPr>
        <w:t>。</w:t>
      </w:r>
    </w:p>
    <w:p w14:paraId="3B0D27FF">
      <w:pPr>
        <w:pStyle w:val="12"/>
        <w:ind w:firstLine="480"/>
      </w:pPr>
      <w:r>
        <w:rPr>
          <w:rFonts w:hint="eastAsia"/>
        </w:rPr>
        <w:t>基于修订后的通用思维教学技能测评指标，本研究同时评估教师的</w:t>
      </w:r>
      <w:r>
        <w:rPr>
          <w:rFonts w:hint="eastAsia"/>
          <w:lang w:val="en-US" w:eastAsia="zh-CN"/>
        </w:rPr>
        <w:t>思维教学</w:t>
      </w:r>
      <w:r>
        <w:rPr>
          <w:rFonts w:hint="eastAsia"/>
        </w:rPr>
        <w:t>倾向和技能。倾向</w:t>
      </w:r>
      <w:r>
        <w:rPr>
          <w:rFonts w:hint="eastAsia"/>
          <w:lang w:val="en-US" w:eastAsia="zh-CN"/>
        </w:rPr>
        <w:t>量表</w:t>
      </w:r>
      <w:r>
        <w:rPr>
          <w:rFonts w:hint="eastAsia"/>
        </w:rPr>
        <w:t>改编自5点式自填的TPACK简短版量表，技能部分结合我国思维教学教师专业发展的实践，编制以客观题为基础的测试题。而后通过思维教学领域的学者和一线教师对测评工具进行修订，保证测评工具的专家效度。修订后的测评工具以问卷的形式进行小规模测试，进行质量分析后对测评工具进行修订，使用修订后的测评工具进行第二轮测试，形成信效度较好的</w:t>
      </w:r>
      <w:r>
        <w:rPr>
          <w:rFonts w:hint="eastAsia" w:cs="宋体"/>
          <w:lang w:eastAsia="zh-CN"/>
        </w:rPr>
        <w:t>通用思维教学测评工具</w:t>
      </w:r>
      <w:r>
        <w:rPr>
          <w:rFonts w:hint="eastAsia"/>
        </w:rPr>
        <w:t>。</w:t>
      </w:r>
    </w:p>
    <w:p w14:paraId="583A1407">
      <w:pPr>
        <w:pStyle w:val="12"/>
        <w:ind w:firstLine="480"/>
      </w:pPr>
      <w:r>
        <w:rPr>
          <w:rFonts w:hint="eastAsia"/>
        </w:rPr>
        <w:t>第四，中小学</w:t>
      </w:r>
      <w:r>
        <w:rPr>
          <w:rFonts w:hint="eastAsia" w:cs="宋体"/>
        </w:rPr>
        <w:t>教师通用思维教学倾向及技能</w:t>
      </w:r>
      <w:r>
        <w:rPr>
          <w:rFonts w:hint="eastAsia"/>
        </w:rPr>
        <w:t>现状分析。</w:t>
      </w:r>
    </w:p>
    <w:p w14:paraId="7CE29D82">
      <w:pPr>
        <w:pStyle w:val="12"/>
        <w:ind w:firstLine="480"/>
      </w:pPr>
      <w:r>
        <w:rPr>
          <w:rFonts w:hint="eastAsia"/>
        </w:rPr>
        <w:t>利用第二轮测试的数据，对测量结果进行统计学分析，探讨教师的通用思维教学倾向和技能知识的交叉描述性统计，分析不同教师群组间通用思维教学技能与教师性别、教龄的关系，初步了解中小学教师在通用思维教学技能领域的现状，为相关教师专业发展提供一定的建议。</w:t>
      </w:r>
    </w:p>
    <w:p w14:paraId="434FC0AA">
      <w:pPr>
        <w:ind w:firstLine="199" w:firstLineChars="83"/>
        <w:rPr>
          <w:rFonts w:cs="Times New Roman"/>
        </w:rPr>
        <w:sectPr>
          <w:headerReference r:id="rId18" w:type="default"/>
          <w:footerReference r:id="rId19" w:type="default"/>
          <w:pgSz w:w="11906" w:h="16838"/>
          <w:pgMar w:top="1440" w:right="1797" w:bottom="1440" w:left="1797" w:header="851" w:footer="851" w:gutter="0"/>
          <w:pgNumType w:start="1"/>
          <w:cols w:space="720" w:num="1"/>
          <w:docGrid w:linePitch="326" w:charSpace="0"/>
        </w:sectPr>
      </w:pPr>
    </w:p>
    <w:p w14:paraId="500C7DB9">
      <w:pPr>
        <w:pStyle w:val="2"/>
        <w:contextualSpacing/>
        <w:rPr>
          <w:sz w:val="32"/>
          <w:szCs w:val="32"/>
        </w:rPr>
      </w:pPr>
      <w:bookmarkStart w:id="18" w:name="_Toc147908114"/>
      <w:r>
        <w:rPr>
          <w:rFonts w:hint="eastAsia"/>
          <w:sz w:val="32"/>
          <w:szCs w:val="32"/>
        </w:rPr>
        <w:t xml:space="preserve"> </w:t>
      </w:r>
      <w:bookmarkEnd w:id="18"/>
      <w:bookmarkStart w:id="19" w:name="_Toc17133"/>
      <w:r>
        <w:rPr>
          <w:rFonts w:hint="eastAsia"/>
          <w:sz w:val="32"/>
          <w:szCs w:val="32"/>
        </w:rPr>
        <w:t>概念界定与理论基础</w:t>
      </w:r>
      <w:bookmarkEnd w:id="19"/>
    </w:p>
    <w:p w14:paraId="5E936989">
      <w:pPr>
        <w:pStyle w:val="3"/>
        <w:numPr>
          <w:ilvl w:val="1"/>
          <w:numId w:val="4"/>
        </w:numPr>
      </w:pPr>
      <w:r>
        <w:t xml:space="preserve">  </w:t>
      </w:r>
      <w:bookmarkStart w:id="20" w:name="_Toc28168"/>
      <w:r>
        <w:rPr>
          <w:rFonts w:hint="eastAsia"/>
        </w:rPr>
        <w:t>概念界定</w:t>
      </w:r>
      <w:bookmarkEnd w:id="20"/>
    </w:p>
    <w:p w14:paraId="7EB6CC05">
      <w:pPr>
        <w:pStyle w:val="4"/>
      </w:pPr>
      <w:r>
        <w:rPr>
          <w:rFonts w:hint="eastAsia"/>
        </w:rPr>
        <w:t xml:space="preserve"> </w:t>
      </w:r>
      <w:bookmarkStart w:id="21" w:name="_Toc582"/>
      <w:r>
        <w:rPr>
          <w:rFonts w:hint="eastAsia"/>
        </w:rPr>
        <w:t>通用思维技能</w:t>
      </w:r>
      <w:bookmarkEnd w:id="21"/>
    </w:p>
    <w:p w14:paraId="424AD0FD">
      <w:pPr>
        <w:pStyle w:val="12"/>
        <w:ind w:firstLine="480"/>
      </w:pPr>
      <w:bookmarkStart w:id="22" w:name="_Toc99656542"/>
      <w:r>
        <w:t>McPeck</w:t>
      </w:r>
      <w:r>
        <w:rPr>
          <w:rFonts w:hint="eastAsia"/>
        </w:rPr>
        <w:t>最早提出通用思维技能（</w:t>
      </w:r>
      <w:r>
        <w:t>General Thinking Skill</w:t>
      </w:r>
      <w:r>
        <w:rPr>
          <w:rFonts w:hint="eastAsia"/>
        </w:rPr>
        <w:t>）的概念</w:t>
      </w:r>
      <w:r>
        <w:rPr>
          <w:rFonts w:hint="default" w:ascii="Times New Roman" w:hAnsi="Times New Roman" w:cs="Times New Roman"/>
          <w:sz w:val="24"/>
          <w:szCs w:val="24"/>
          <w:vertAlign w:val="superscript"/>
        </w:rPr>
        <w:t>[16]</w:t>
      </w:r>
      <w:r>
        <w:rPr>
          <w:rFonts w:hint="eastAsia"/>
        </w:rPr>
        <w:t>，指在多种情境下和学科领域都适用的一种普遍的思维技能</w:t>
      </w:r>
      <w:r>
        <w:rPr>
          <w:rFonts w:hint="default" w:ascii="Times New Roman" w:hAnsi="Times New Roman" w:cs="Times New Roman"/>
          <w:sz w:val="24"/>
          <w:szCs w:val="24"/>
          <w:vertAlign w:val="superscript"/>
        </w:rPr>
        <w:t>[17]</w:t>
      </w:r>
      <w:r>
        <w:rPr>
          <w:rFonts w:hint="eastAsia"/>
        </w:rPr>
        <w:t>。上个世纪80年代，思维研究领域相关的学者就通用思维技能的存在开展了长达20年的辩论，否认通用思维技能存在的学者从哲学角度出发，认为每一个特定知识领域都有特定的思维，因此通用思维技能不可能存在</w:t>
      </w:r>
      <w:r>
        <w:rPr>
          <w:rFonts w:hint="default" w:ascii="Times New Roman" w:hAnsi="Times New Roman" w:cs="Times New Roman"/>
          <w:sz w:val="24"/>
          <w:szCs w:val="24"/>
          <w:vertAlign w:val="superscript"/>
        </w:rPr>
        <w:t>[18]</w:t>
      </w:r>
      <w:r>
        <w:rPr>
          <w:rFonts w:hint="eastAsia"/>
        </w:rPr>
        <w:t>。</w:t>
      </w:r>
    </w:p>
    <w:p w14:paraId="666CD950">
      <w:pPr>
        <w:pStyle w:val="12"/>
        <w:ind w:firstLine="480"/>
      </w:pPr>
      <w:r>
        <w:rPr>
          <w:rFonts w:hint="eastAsia"/>
        </w:rPr>
        <w:t>伴随学习科学的发展和思维教学理论的成熟，通用思维技能不存在的观点逐渐被推翻。</w:t>
      </w:r>
      <w:r>
        <w:t>Marzano</w:t>
      </w:r>
      <w:r>
        <w:rPr>
          <w:rFonts w:hint="eastAsia"/>
        </w:rPr>
        <w:t>对美国国家课程标准进行了研究，发现在多数课程中都需要学生对材料进行异同点分析、问题解决能力、决策、假设和验证，部分课程需要理解和应用基础的逻辑和推理等思维技能</w:t>
      </w:r>
      <w:r>
        <w:rPr>
          <w:rFonts w:hint="default" w:ascii="Times New Roman" w:hAnsi="Times New Roman" w:cs="Times New Roman"/>
          <w:sz w:val="24"/>
          <w:szCs w:val="24"/>
          <w:vertAlign w:val="superscript"/>
        </w:rPr>
        <w:t>[2]</w:t>
      </w:r>
      <w:r>
        <w:rPr>
          <w:rFonts w:hint="eastAsia"/>
        </w:rPr>
        <w:t>。</w:t>
      </w:r>
      <w:r>
        <w:t>Johnson</w:t>
      </w:r>
      <w:r>
        <w:rPr>
          <w:rFonts w:hint="eastAsia"/>
        </w:rPr>
        <w:t>对相关讨论和研究进行了总结，提出典型的通用思维技能有区分事实和观点、观察、检查证据的可靠性和系统性思维等</w:t>
      </w:r>
      <w:r>
        <w:rPr>
          <w:rFonts w:hint="default" w:ascii="Times New Roman" w:hAnsi="Times New Roman" w:cs="Times New Roman"/>
          <w:sz w:val="24"/>
          <w:szCs w:val="24"/>
          <w:vertAlign w:val="superscript"/>
        </w:rPr>
        <w:t>[19]</w:t>
      </w:r>
      <w:r>
        <w:rPr>
          <w:rFonts w:hint="eastAsia"/>
        </w:rPr>
        <w:t>。</w:t>
      </w:r>
    </w:p>
    <w:p w14:paraId="04E937E7">
      <w:pPr>
        <w:pStyle w:val="12"/>
        <w:ind w:firstLine="480"/>
      </w:pPr>
      <w:r>
        <w:rPr>
          <w:rFonts w:hint="eastAsia"/>
        </w:rPr>
        <w:t>目前，教育领域就通用思维技能已产生共识，典型的有问题分析能力、批判性思维、创造性思维等，这些思维技能已被广泛教育者所认可。因此本研究认为，通用思维技能指不局限于特定学科或知识领域，可以应用于各种情境和领域的基础思维技能。</w:t>
      </w:r>
    </w:p>
    <w:p w14:paraId="111956FB">
      <w:pPr>
        <w:pStyle w:val="4"/>
      </w:pPr>
      <w:r>
        <w:rPr>
          <w:rFonts w:hint="eastAsia"/>
        </w:rPr>
        <w:t xml:space="preserve"> </w:t>
      </w:r>
      <w:bookmarkStart w:id="23" w:name="_Toc10255"/>
      <w:r>
        <w:rPr>
          <w:rFonts w:hint="eastAsia"/>
        </w:rPr>
        <w:t>通用思维教学技能</w:t>
      </w:r>
      <w:bookmarkEnd w:id="23"/>
    </w:p>
    <w:p w14:paraId="214C2385">
      <w:pPr>
        <w:pStyle w:val="12"/>
        <w:ind w:firstLine="480"/>
      </w:pPr>
      <w:r>
        <w:rPr>
          <w:rFonts w:hint="eastAsia"/>
        </w:rPr>
        <w:t>目前学界对教学技能的定义尚未统一，有知识说、结构说、行为说和活动方式说四种代表性定义：知识说从知识角度出发，将教学技能定义为一种程序性知识；结构说强调行为和认知的结合，认为教学技能是教学行为和认知活动的结合；支持活动方式的学者认为教师基于教学理论、运用专业知识所呈现出的多种教学行为就是教学技能。《教育大辞典》中将技能定义为“学习者在已有的知识经验基础上通过重复和反省获得的体能、心理能力和社会能力”</w:t>
      </w:r>
      <w:r>
        <w:rPr>
          <w:rFonts w:hint="default" w:ascii="Times New Roman" w:hAnsi="Times New Roman" w:cs="Times New Roman"/>
          <w:sz w:val="24"/>
          <w:szCs w:val="24"/>
          <w:vertAlign w:val="superscript"/>
        </w:rPr>
        <w:t>[20]</w:t>
      </w:r>
      <w:r>
        <w:rPr>
          <w:rFonts w:hint="eastAsia"/>
        </w:rPr>
        <w:t>。</w:t>
      </w:r>
    </w:p>
    <w:p w14:paraId="132EA2C3">
      <w:pPr>
        <w:pStyle w:val="12"/>
        <w:ind w:firstLine="480"/>
      </w:pPr>
      <w:r>
        <w:rPr>
          <w:rFonts w:hint="eastAsia"/>
        </w:rPr>
        <w:t>还有一些与教学技能相近，容易模糊和混淆的概念，如教学表现、教学能力、教学行为和教学效能</w:t>
      </w:r>
      <w:r>
        <w:rPr>
          <w:rFonts w:hint="eastAsia"/>
          <w:lang w:eastAsia="zh-CN"/>
        </w:rPr>
        <w:t>，</w:t>
      </w:r>
      <w:r>
        <w:rPr>
          <w:rFonts w:hint="eastAsia"/>
        </w:rPr>
        <w:t xml:space="preserve">教学能力（Teaching Competency）强调教师所具备的知识与技能，教学行为（Teaching </w:t>
      </w:r>
      <w:r>
        <w:t>Behavior</w:t>
      </w:r>
      <w:r>
        <w:rPr>
          <w:rFonts w:hint="eastAsia"/>
        </w:rPr>
        <w:t>）和教学表现（Teaching Performance）强调教师在课堂教学中的真实教学行动，教学效能（Teaching Effectiveness）强调对学生学业成就的影响结果</w:t>
      </w:r>
      <w:r>
        <w:rPr>
          <w:rFonts w:hint="default" w:ascii="Times New Roman" w:hAnsi="Times New Roman" w:cs="Times New Roman"/>
          <w:sz w:val="24"/>
          <w:szCs w:val="24"/>
          <w:vertAlign w:val="superscript"/>
        </w:rPr>
        <w:t>[21]</w:t>
      </w:r>
      <w:r>
        <w:rPr>
          <w:rFonts w:hint="eastAsia"/>
        </w:rPr>
        <w:t>。</w:t>
      </w:r>
    </w:p>
    <w:p w14:paraId="45374F36">
      <w:pPr>
        <w:pStyle w:val="12"/>
        <w:ind w:firstLine="480"/>
      </w:pPr>
      <w:r>
        <w:rPr>
          <w:rFonts w:hint="eastAsia"/>
        </w:rPr>
        <w:t>从上述对教学表现、教学能力、教学行为和教学效能的概述，可以清楚</w:t>
      </w:r>
      <w:r>
        <w:rPr>
          <w:rFonts w:hint="eastAsia"/>
          <w:lang w:val="en-US" w:eastAsia="zh-CN"/>
        </w:rPr>
        <w:t>地</w:t>
      </w:r>
      <w:r>
        <w:rPr>
          <w:rFonts w:hint="eastAsia"/>
        </w:rPr>
        <w:t>厘清四者与教学技能的关系。综上，本研究的通用思维教学技能这一概念，指的是教师在教学中通过重复练习，按照一定的程序或规则完成一系列教学行为，促进学生发展通用思维技能的教学技能。</w:t>
      </w:r>
    </w:p>
    <w:p w14:paraId="6EBEA553">
      <w:pPr>
        <w:pStyle w:val="3"/>
      </w:pPr>
      <w:r>
        <w:rPr>
          <w:rFonts w:hint="eastAsia"/>
        </w:rPr>
        <w:t xml:space="preserve"> </w:t>
      </w:r>
      <w:r>
        <w:t xml:space="preserve"> </w:t>
      </w:r>
      <w:bookmarkStart w:id="24" w:name="_Toc26009"/>
      <w:r>
        <w:rPr>
          <w:rFonts w:hint="eastAsia"/>
        </w:rPr>
        <w:t>理论基础</w:t>
      </w:r>
      <w:bookmarkEnd w:id="24"/>
    </w:p>
    <w:p w14:paraId="673A410C">
      <w:pPr>
        <w:pStyle w:val="4"/>
      </w:pPr>
      <w:r>
        <w:rPr>
          <w:rFonts w:hint="eastAsia"/>
        </w:rPr>
        <w:t xml:space="preserve"> </w:t>
      </w:r>
      <w:bookmarkStart w:id="25" w:name="_Toc23797"/>
      <w:r>
        <w:rPr>
          <w:rFonts w:hint="eastAsia"/>
        </w:rPr>
        <w:t>教师学科教学法知识（PCK模型）</w:t>
      </w:r>
      <w:bookmarkEnd w:id="25"/>
    </w:p>
    <w:p w14:paraId="5303C771">
      <w:pPr>
        <w:pStyle w:val="12"/>
        <w:ind w:firstLine="480"/>
      </w:pPr>
      <w:r>
        <w:rPr>
          <w:rFonts w:hint="eastAsia"/>
        </w:rPr>
        <w:t>1986年</w:t>
      </w:r>
      <w:r>
        <w:t>Shulman</w:t>
      </w:r>
      <w:r>
        <w:rPr>
          <w:rFonts w:hint="eastAsia"/>
        </w:rPr>
        <w:t>在美国教育研究协会中的主席致辞中提出了“学科教学知识（</w:t>
      </w:r>
      <w:r>
        <w:t>Pedagogical Content Knowledge</w:t>
      </w:r>
      <w:r>
        <w:rPr>
          <w:rFonts w:hint="eastAsia"/>
        </w:rPr>
        <w:t>，简称PCK）”的概念，并在著作中将教师知识分为三个部分：学科内容知识（</w:t>
      </w:r>
      <w:r>
        <w:t xml:space="preserve">Subject Matter Knowledge, </w:t>
      </w:r>
      <w:r>
        <w:rPr>
          <w:rFonts w:hint="eastAsia"/>
        </w:rPr>
        <w:t>简称SMK）、教学法知识（</w:t>
      </w:r>
      <w:r>
        <w:t>Pedagogical Knowledge</w:t>
      </w:r>
      <w:r>
        <w:rPr>
          <w:rFonts w:hint="eastAsia"/>
        </w:rPr>
        <w:t>，简称PK）和学科教学知识（</w:t>
      </w:r>
      <w:r>
        <w:t>Pedagogical Content Knowledge</w:t>
      </w:r>
      <w:r>
        <w:rPr>
          <w:rFonts w:hint="eastAsia"/>
        </w:rPr>
        <w:t>，简称PCK）</w:t>
      </w:r>
      <w:r>
        <w:rPr>
          <w:rFonts w:hint="default" w:ascii="Times New Roman" w:hAnsi="Times New Roman" w:cs="Times New Roman"/>
          <w:sz w:val="24"/>
          <w:szCs w:val="24"/>
          <w:vertAlign w:val="superscript"/>
        </w:rPr>
        <w:t>[22]</w:t>
      </w:r>
      <w:r>
        <w:rPr>
          <w:rFonts w:hint="eastAsia"/>
        </w:rPr>
        <w:t>。</w:t>
      </w:r>
      <w:r>
        <w:t>Shulman</w:t>
      </w:r>
      <w:r>
        <w:rPr>
          <w:rFonts w:hint="eastAsia"/>
        </w:rPr>
        <w:t>认为学科教学知识（PCK），由学科知识（CK）和教学法知识（PK）相互融合。</w:t>
      </w:r>
    </w:p>
    <w:p w14:paraId="1D6791AC">
      <w:pPr>
        <w:pStyle w:val="12"/>
        <w:ind w:firstLine="480"/>
      </w:pPr>
      <w:r>
        <w:rPr>
          <w:rFonts w:hint="eastAsia"/>
        </w:rPr>
        <w:t>这一研究引发了许多教育研究者的关注和讨论。理论意义上，PCK解答了教师进行学科教学需要哪些方面的知识。实践意义上，PCK帮助教师指明了教师专业发展的方向，帮助教师更好</w:t>
      </w:r>
      <w:r>
        <w:rPr>
          <w:rFonts w:hint="eastAsia"/>
          <w:lang w:val="en-US" w:eastAsia="zh-CN"/>
        </w:rPr>
        <w:t>地</w:t>
      </w:r>
      <w:r>
        <w:rPr>
          <w:rFonts w:hint="eastAsia"/>
        </w:rPr>
        <w:t>掌握学科知识，提高教学效率和效果。PCK已经广泛被教育研究者所关注，并形成共识，国内外学者对PCK的内涵、要素、框架、应用等进行了理论和实证研究。</w:t>
      </w:r>
    </w:p>
    <w:p w14:paraId="1832EDEA">
      <w:pPr>
        <w:pStyle w:val="4"/>
      </w:pPr>
      <w:r>
        <w:rPr>
          <w:rFonts w:hint="eastAsia"/>
        </w:rPr>
        <w:t xml:space="preserve"> </w:t>
      </w:r>
      <w:bookmarkStart w:id="26" w:name="_Toc28900"/>
      <w:r>
        <w:rPr>
          <w:rFonts w:hint="eastAsia"/>
        </w:rPr>
        <w:t>整合技术的学科教学知识（TPACK模型）</w:t>
      </w:r>
      <w:bookmarkEnd w:id="26"/>
    </w:p>
    <w:p w14:paraId="0C7FF8A3">
      <w:pPr>
        <w:pStyle w:val="12"/>
        <w:ind w:firstLine="480"/>
      </w:pPr>
      <w:r>
        <w:t>Pierson</w:t>
      </w:r>
      <w:r>
        <w:rPr>
          <w:rFonts w:hint="eastAsia"/>
        </w:rPr>
        <w:t>在2001年基于学科教学知识（PCK）提出了整合技术的学科教学法知识（</w:t>
      </w:r>
      <w:r>
        <w:t>Technological Pedagogical</w:t>
      </w:r>
      <w:r>
        <w:rPr>
          <w:rFonts w:hint="eastAsia"/>
        </w:rPr>
        <w:t xml:space="preserve"> </w:t>
      </w:r>
      <w:r>
        <w:t>Content Knowledge</w:t>
      </w:r>
      <w:r>
        <w:rPr>
          <w:rFonts w:hint="eastAsia"/>
        </w:rPr>
        <w:t>，简称TPCK）</w:t>
      </w:r>
      <w:r>
        <w:rPr>
          <w:rFonts w:hint="default" w:ascii="Times New Roman" w:hAnsi="Times New Roman" w:cs="Times New Roman"/>
          <w:sz w:val="24"/>
          <w:szCs w:val="24"/>
          <w:vertAlign w:val="superscript"/>
        </w:rPr>
        <w:t>[23]</w:t>
      </w:r>
      <w:r>
        <w:rPr>
          <w:rFonts w:hint="eastAsia"/>
        </w:rPr>
        <w:t>。</w:t>
      </w:r>
      <w:r>
        <w:t>Thompson</w:t>
      </w:r>
      <w:r>
        <w:rPr>
          <w:rFonts w:hint="eastAsia"/>
        </w:rPr>
        <w:t>和</w:t>
      </w:r>
      <w:r>
        <w:t>Mishra</w:t>
      </w:r>
      <w:r>
        <w:rPr>
          <w:rFonts w:hint="eastAsia"/>
        </w:rPr>
        <w:t>在2007年将该模型更名为TPACK模型并进行了具体阐述，至此该概念被完整提出。TPACK和PCK模型最大的区别在于技术知识元素（</w:t>
      </w:r>
      <w:r>
        <w:t>Technological Knowledge</w:t>
      </w:r>
      <w:r>
        <w:rPr>
          <w:rFonts w:hint="eastAsia"/>
        </w:rPr>
        <w:t>，简称TK）</w:t>
      </w:r>
      <w:r>
        <w:rPr>
          <w:rFonts w:hint="default" w:ascii="Times New Roman" w:hAnsi="Times New Roman" w:cs="Times New Roman"/>
          <w:sz w:val="24"/>
          <w:szCs w:val="24"/>
          <w:vertAlign w:val="superscript"/>
        </w:rPr>
        <w:t>[24]</w:t>
      </w:r>
      <w:r>
        <w:rPr>
          <w:rFonts w:hint="eastAsia"/>
        </w:rPr>
        <w:t>。TPACK具有学科内容知识、教学法知识和技术知识三个基本元素，和学科教学法知识（PCK）、整合技术的学科知识（TCK）、整合技术的教学法知识（TPK）三个复合要素，以及整合技术的学科教学法知识的复合要素（TPACK），如图1所示。</w:t>
      </w:r>
    </w:p>
    <w:p w14:paraId="1AF0A44A">
      <w:pPr>
        <w:ind w:firstLine="480"/>
      </w:pPr>
    </w:p>
    <w:p w14:paraId="1FB7A051">
      <w:pPr>
        <w:pStyle w:val="12"/>
        <w:ind w:firstLine="48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2714625</wp:posOffset>
                </wp:positionV>
                <wp:extent cx="2694305"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73415FCB">
                            <w:pPr>
                              <w:pStyle w:val="13"/>
                              <w:rPr>
                                <w:rFonts w:ascii="Times New Roman" w:hAnsi="Times New Roman"/>
                                <w:sz w:val="24"/>
                              </w:rPr>
                            </w:pPr>
                            <w:bookmarkStart w:id="185" w:name="_Ref168780066"/>
                            <w:bookmarkStart w:id="186" w:name="_Ref168780061"/>
                            <w:bookmarkStart w:id="187" w:name="_Toc168834512"/>
                            <w:r>
                              <w:rPr>
                                <w:rFonts w:hint="eastAsia"/>
                              </w:rPr>
                              <w:t>图</w:t>
                            </w:r>
                            <w:r>
                              <w:rPr>
                                <w:rFonts w:hint="default" w:ascii="Times New Roman" w:hAnsi="Times New Roman" w:cs="Times New Roman"/>
                              </w:rPr>
                              <w:fldChar w:fldCharType="begin"/>
                            </w:r>
                            <w:r>
                              <w:rPr>
                                <w:rFonts w:hint="default" w:ascii="Times New Roman" w:hAnsi="Times New Roman" w:cs="Times New Roman"/>
                              </w:rPr>
                              <w:instrText xml:space="preserve"> SEQ 图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End w:id="185"/>
                            <w:r>
                              <w:t xml:space="preserve">  </w:t>
                            </w:r>
                            <w:r>
                              <w:rPr>
                                <w:rFonts w:hint="eastAsia"/>
                              </w:rPr>
                              <w:t>整合技术的学科内容知识</w:t>
                            </w:r>
                            <w:r>
                              <w:t>TPACK模型</w:t>
                            </w:r>
                            <w:bookmarkEnd w:id="186"/>
                            <w:bookmarkEnd w:id="1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13.75pt;height:0.05pt;width:212.15pt;mso-position-horizontal:center;mso-position-horizontal-relative:margin;mso-wrap-distance-bottom:0pt;mso-wrap-distance-top:0pt;z-index:251663360;mso-width-relative:page;mso-height-relative:page;" fillcolor="#FFFFFF" filled="t" stroked="f" coordsize="21600,21600" o:gfxdata="UEsDBAoAAAAAAIdO4kAAAAAAAAAAAAAAAAAEAAAAZHJzL1BLAwQUAAAACACHTuJAPxkA6tgAAAAI&#10;AQAADwAAAGRycy9kb3ducmV2LnhtbE2PwU7DMBBE70j8g7VIXBB1mpq0CnEqVMEBLhWhF25uvI0D&#10;8Tqynbb8PYYLHGdnNfOmWp/twI7oQ+9IwnyWAUNqne6pk7B7e7pdAQtRkVaDI5TwhQHW9eVFpUrt&#10;TvSKxyZ2LIVQKJUEE+NYch5ag1aFmRuRkndw3qqYpO+49uqUwu3A8ywruFU9pQajRtwYbD+byUrY&#10;ivetuZkOjy8PYuGfd9Om+OgaKa+v5tk9sIjn+PcMP/gJHerEtHcT6cAGCWlIlCDy5R2wZItcLIDt&#10;fy8F8Lri/wfU31BLAwQUAAAACACHTuJApuQsgzsCAAByBAAADgAAAGRycy9lMm9Eb2MueG1srVTN&#10;bhMxEL4j8Q6W72TTlEYQZVOFREFIEa0UEGfH6+1asj3GnmQ3PAC8AadeuPNcfQ7G+9NC4dADF+94&#10;ZvyNv2/GO79srGFHFaIGl/Oz0Zgz5SQU2t3k/OOHzYtXnEUUrhAGnMr5SUV+uXj+bF77mZpABaZQ&#10;gRGIi7Pa57xC9LMsi7JSVsQReOUoWEKwAmkbbrIiiJrQrckm4/E0qyEUPoBUMZJ33QV5jxieAghl&#10;qaVagzxY5bBDDcoIJEqx0j7yRXvbslQSr8oyKmQm58QU25WKkL1Pa7aYi9lNEL7Ssr+CeMoVHnGy&#10;Qjsqeg+1FijYIei/oKyWASKUOJJgs45IqwixOBs/0mZXCa9aLiR19Peix/8HK98frwPTRc6nnDlh&#10;qeF337/d3f68+/GVTZM8tY8zytp5ysPmDTQ0NIM/kjOxbspg05f4MIqTuKd7cVWDTJJzMn398nx8&#10;wZmk2PT8ImFkD0d9iPhWgWXJyHmgzrWCiuM2Ypc6pKRKEYwuNtqYtEmBlQnsKKjLdaVR9eB/ZBmX&#10;ch2kUx1g8mSJX8cjWdjsm570HooTcQ7QDU30cqOp0FZEvBaBpoRo0jvCK1pKA3XOobc4qyB8+Zc/&#10;5VPzKMpZTVOX8/j5IILizLxz1NY0ooMRBmM/GO5gV0AUz+iFetmadCCgGcwygP1Ez2uZqlBIOEm1&#10;co6DucJu9ul5SrVctkk0iF7g1u28TNCtun55QBKqFT7J0mnRq0Wj2LaufzZp1n/ft1kPv4rF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8ZAOrYAAAACAEAAA8AAAAAAAAAAQAgAAAAIgAAAGRycy9k&#10;b3ducmV2LnhtbFBLAQIUABQAAAAIAIdO4kCm5CyDOwIAAHIEAAAOAAAAAAAAAAEAIAAAACcBAABk&#10;cnMvZTJvRG9jLnhtbFBLBQYAAAAABgAGAFkBAADUBQAAAAA=&#10;">
                <v:fill on="t" focussize="0,0"/>
                <v:stroke on="f"/>
                <v:imagedata o:title=""/>
                <o:lock v:ext="edit" aspectratio="f"/>
                <v:textbox inset="0mm,0mm,0mm,0mm" style="mso-fit-shape-to-text:t;">
                  <w:txbxContent>
                    <w:p w14:paraId="73415FCB">
                      <w:pPr>
                        <w:pStyle w:val="13"/>
                        <w:rPr>
                          <w:rFonts w:ascii="Times New Roman" w:hAnsi="Times New Roman"/>
                          <w:sz w:val="24"/>
                        </w:rPr>
                      </w:pPr>
                      <w:bookmarkStart w:id="185" w:name="_Ref168780066"/>
                      <w:bookmarkStart w:id="186" w:name="_Ref168780061"/>
                      <w:bookmarkStart w:id="187" w:name="_Toc168834512"/>
                      <w:r>
                        <w:rPr>
                          <w:rFonts w:hint="eastAsia"/>
                        </w:rPr>
                        <w:t>图</w:t>
                      </w:r>
                      <w:r>
                        <w:rPr>
                          <w:rFonts w:hint="default" w:ascii="Times New Roman" w:hAnsi="Times New Roman" w:cs="Times New Roman"/>
                        </w:rPr>
                        <w:fldChar w:fldCharType="begin"/>
                      </w:r>
                      <w:r>
                        <w:rPr>
                          <w:rFonts w:hint="default" w:ascii="Times New Roman" w:hAnsi="Times New Roman" w:cs="Times New Roman"/>
                        </w:rPr>
                        <w:instrText xml:space="preserve"> SEQ 图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End w:id="185"/>
                      <w:r>
                        <w:t xml:space="preserve">  </w:t>
                      </w:r>
                      <w:r>
                        <w:rPr>
                          <w:rFonts w:hint="eastAsia"/>
                        </w:rPr>
                        <w:t>整合技术的学科内容知识</w:t>
                      </w:r>
                      <w:r>
                        <w:t>TPACK模型</w:t>
                      </w:r>
                      <w:bookmarkEnd w:id="186"/>
                      <w:bookmarkEnd w:id="187"/>
                    </w:p>
                  </w:txbxContent>
                </v:textbox>
                <w10:wrap type="topAndBottom"/>
              </v:shape>
            </w:pict>
          </mc:Fallback>
        </mc:AlternateContent>
      </w:r>
      <w:r>
        <w:rPr>
          <w:rFonts w:hint="eastAsia"/>
        </w:rPr>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2694305" cy="2698115"/>
            <wp:effectExtent l="0" t="0" r="0" b="6985"/>
            <wp:wrapTopAndBottom/>
            <wp:docPr id="5" name="图片 5" descr="TPACK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TPACK模型"/>
                    <pic:cNvPicPr>
                      <a:picLocks noChangeAspect="1"/>
                    </pic:cNvPicPr>
                  </pic:nvPicPr>
                  <pic:blipFill>
                    <a:blip r:embed="rId35"/>
                    <a:stretch>
                      <a:fillRect/>
                    </a:stretch>
                  </pic:blipFill>
                  <pic:spPr>
                    <a:xfrm>
                      <a:off x="0" y="0"/>
                      <a:ext cx="2694305" cy="2698115"/>
                    </a:xfrm>
                    <a:prstGeom prst="rect">
                      <a:avLst/>
                    </a:prstGeom>
                  </pic:spPr>
                </pic:pic>
              </a:graphicData>
            </a:graphic>
          </wp:anchor>
        </w:drawing>
      </w:r>
      <w:r>
        <w:rPr>
          <w:rFonts w:hint="eastAsia"/>
        </w:rPr>
        <w:t>TPACK模型中，学科内容知识CK指关于</w:t>
      </w:r>
      <w:r>
        <w:rPr>
          <w:rFonts w:hint="eastAsia"/>
          <w:lang w:val="en-US" w:eastAsia="zh-CN"/>
        </w:rPr>
        <w:t>所教</w:t>
      </w:r>
      <w:r>
        <w:rPr>
          <w:rFonts w:hint="eastAsia"/>
        </w:rPr>
        <w:t>学科内容的知识；教学法知识（PK）指</w:t>
      </w:r>
      <w:r>
        <w:rPr>
          <w:rFonts w:hint="eastAsia"/>
          <w:lang w:val="en-US" w:eastAsia="zh-CN"/>
        </w:rPr>
        <w:t>普通教学法知识</w:t>
      </w:r>
      <w:r>
        <w:rPr>
          <w:rFonts w:hint="eastAsia"/>
        </w:rPr>
        <w:t>；技术的知识（TK）指关于</w:t>
      </w:r>
      <w:r>
        <w:rPr>
          <w:rFonts w:hint="eastAsia"/>
          <w:lang w:val="en-US" w:eastAsia="zh-CN"/>
        </w:rPr>
        <w:t>传统技术和数字技术</w:t>
      </w:r>
      <w:r>
        <w:rPr>
          <w:rFonts w:hint="eastAsia"/>
        </w:rPr>
        <w:t>的知识，如ICT信息技术知识；学科教学知识（PCK）指学科知识和教学法知识整合的知识；整合技术的学科知识（TCK）指整合技术的学科知识；整合技术的教学知识（TPK）指技术与一般教学法的整合知识</w:t>
      </w:r>
      <w:r>
        <w:rPr>
          <w:rFonts w:hint="default" w:ascii="Times New Roman" w:hAnsi="Times New Roman" w:cs="Times New Roman"/>
          <w:sz w:val="24"/>
          <w:szCs w:val="24"/>
          <w:vertAlign w:val="superscript"/>
        </w:rPr>
        <w:t>[25]</w:t>
      </w:r>
      <w:r>
        <w:rPr>
          <w:rFonts w:hint="eastAsia"/>
        </w:rPr>
        <w:t>。</w:t>
      </w:r>
    </w:p>
    <w:p w14:paraId="356EDB91">
      <w:pPr>
        <w:pStyle w:val="12"/>
        <w:ind w:firstLine="480"/>
      </w:pPr>
      <w:r>
        <w:rPr>
          <w:rFonts w:hint="eastAsia"/>
        </w:rPr>
        <w:t>相关实证研究表明，TPACK模型对教师专业发展具有切实可行的指导意义，该框架是迄今为止认同度最高、传播范围最广的教师教学知识基础</w:t>
      </w:r>
      <w:r>
        <w:rPr>
          <w:rFonts w:hint="eastAsia"/>
          <w:vertAlign w:val="superscript"/>
        </w:rPr>
        <w:t>[7]</w:t>
      </w:r>
      <w:r>
        <w:rPr>
          <w:rFonts w:hint="eastAsia"/>
        </w:rPr>
        <w:t>。国内外许多学者以TPACK模型做了许多理论和实证研究</w:t>
      </w:r>
      <w:r>
        <w:rPr>
          <w:rFonts w:hint="default" w:ascii="Times New Roman" w:hAnsi="Times New Roman" w:cs="Times New Roman"/>
          <w:sz w:val="24"/>
          <w:szCs w:val="24"/>
          <w:vertAlign w:val="superscript"/>
        </w:rPr>
        <w:t>[26]</w:t>
      </w:r>
      <w:r>
        <w:rPr>
          <w:rFonts w:hint="eastAsia"/>
        </w:rPr>
        <w:t>，指出教师需要对每一类型的知识有深入的理解，才能较好</w:t>
      </w:r>
      <w:r>
        <w:rPr>
          <w:rFonts w:hint="eastAsia"/>
          <w:lang w:val="en-US" w:eastAsia="zh-CN"/>
        </w:rPr>
        <w:t>地</w:t>
      </w:r>
      <w:r>
        <w:rPr>
          <w:rFonts w:hint="eastAsia"/>
        </w:rPr>
        <w:t>将技术、教学法和学科内容融合并进行教学。综上，随着教育技术</w:t>
      </w:r>
      <w:r>
        <w:rPr>
          <w:rFonts w:hint="eastAsia"/>
          <w:lang w:val="en-US" w:eastAsia="zh-CN"/>
        </w:rPr>
        <w:t>和</w:t>
      </w:r>
      <w:r>
        <w:rPr>
          <w:rFonts w:hint="eastAsia"/>
        </w:rPr>
        <w:t>面对信息化时代的教师专业发展，TPACK模型为相关研究提供了坚实的理论基础。</w:t>
      </w:r>
    </w:p>
    <w:p w14:paraId="15D76690">
      <w:pPr>
        <w:pStyle w:val="3"/>
      </w:pPr>
      <w:r>
        <w:rPr>
          <w:rFonts w:hint="eastAsia"/>
        </w:rPr>
        <w:t xml:space="preserve"> </w:t>
      </w:r>
      <w:r>
        <w:t xml:space="preserve"> </w:t>
      </w:r>
      <w:bookmarkStart w:id="27" w:name="_Toc26944"/>
      <w:r>
        <w:rPr>
          <w:rFonts w:hint="eastAsia"/>
        </w:rPr>
        <w:t>小结与启示</w:t>
      </w:r>
      <w:bookmarkEnd w:id="27"/>
    </w:p>
    <w:p w14:paraId="4B592459">
      <w:pPr>
        <w:pStyle w:val="12"/>
        <w:ind w:firstLine="480"/>
      </w:pPr>
      <w:r>
        <w:rPr>
          <w:rFonts w:hint="eastAsia"/>
        </w:rPr>
        <w:t>综上所述，通用思维教学技能指教师在教学过程中，通过重复练习和反思，按照一定的程序或规则完成教学行为，以促进学生发展通用思维技能。这种技能要求教师不仅要掌握学科知识，还要具备将知识传授给学生的能力，这包括如何激发学生思考、如何引导学生进行探究等。PCK和TPACK模型作为教师专业发展理论，为思维教学提供了坚实的理论支撑。PCK模型强调了教师需要将学科知识和教学法知识相结合，以更有效地进行教学。而TPACK模型则进一步将技术知识纳入考量，认为教师需要整合技术、教学法和学科内容，以适应信息化时代的需求。</w:t>
      </w:r>
    </w:p>
    <w:p w14:paraId="225E5849">
      <w:pPr>
        <w:pStyle w:val="12"/>
        <w:ind w:firstLine="480"/>
      </w:pPr>
      <w:r>
        <w:rPr>
          <w:rFonts w:hint="eastAsia"/>
        </w:rPr>
        <w:t>基于TPACK模型，许多国内外学者开发了特定对象、特定学科、特定思维的教师测评工具，用于测量教师基于特定主题的整合技术的学科教学知识。本研究聚焦于思维教学，而可视化工具是思维教学中的重要一环，是一种典型的教育技术，符合TPACK模型中的技术知识TK要素。因此本研究认为，选择TPACK模型作为理论基础，具有一定的代表性和权威性，能够较好</w:t>
      </w:r>
      <w:r>
        <w:rPr>
          <w:rFonts w:hint="eastAsia"/>
          <w:lang w:val="en-US" w:eastAsia="zh-CN"/>
        </w:rPr>
        <w:t>地</w:t>
      </w:r>
      <w:r>
        <w:rPr>
          <w:rFonts w:hint="eastAsia"/>
        </w:rPr>
        <w:t>指导测评工具的开发，适合作为测量教师通用思维教学技能的理论模型。</w:t>
      </w:r>
    </w:p>
    <w:p w14:paraId="622CB407">
      <w:pPr>
        <w:ind w:firstLine="480"/>
      </w:pPr>
    </w:p>
    <w:p w14:paraId="42D39E08">
      <w:pPr>
        <w:ind w:firstLine="480"/>
      </w:pPr>
    </w:p>
    <w:p w14:paraId="036F81E8">
      <w:pPr>
        <w:ind w:firstLine="480"/>
      </w:pPr>
    </w:p>
    <w:p w14:paraId="1DF7A994">
      <w:pPr>
        <w:ind w:firstLine="480"/>
      </w:pPr>
    </w:p>
    <w:p w14:paraId="65283E7D">
      <w:pPr>
        <w:ind w:firstLine="480"/>
      </w:pPr>
    </w:p>
    <w:p w14:paraId="2B9C70A0">
      <w:pPr>
        <w:ind w:firstLine="480"/>
        <w:rPr>
          <w:rFonts w:cs="Times New Roman"/>
          <w:b/>
          <w:sz w:val="21"/>
          <w:szCs w:val="18"/>
        </w:rPr>
      </w:pPr>
      <w:r>
        <w:t xml:space="preserve"> </w:t>
      </w:r>
      <w:bookmarkEnd w:id="22"/>
    </w:p>
    <w:p w14:paraId="05F0E963">
      <w:pPr>
        <w:ind w:firstLine="480"/>
        <w:rPr>
          <w:rFonts w:cs="Times New Roman"/>
        </w:rPr>
        <w:sectPr>
          <w:headerReference r:id="rId21" w:type="first"/>
          <w:footerReference r:id="rId23" w:type="first"/>
          <w:headerReference r:id="rId20" w:type="default"/>
          <w:footerReference r:id="rId22" w:type="default"/>
          <w:pgSz w:w="11906" w:h="16838"/>
          <w:pgMar w:top="1440" w:right="1797" w:bottom="1440" w:left="1797" w:header="851" w:footer="851" w:gutter="0"/>
          <w:cols w:space="720" w:num="1"/>
          <w:docGrid w:linePitch="326" w:charSpace="0"/>
        </w:sectPr>
      </w:pPr>
      <w:bookmarkStart w:id="28" w:name="_Hlk90754111"/>
    </w:p>
    <w:p w14:paraId="02EF7020">
      <w:pPr>
        <w:pStyle w:val="2"/>
        <w:rPr>
          <w:rFonts w:ascii="黑体" w:hAnsi="黑体" w:cs="Times New Roman"/>
          <w:sz w:val="32"/>
          <w:szCs w:val="32"/>
        </w:rPr>
      </w:pPr>
      <w:r>
        <w:rPr>
          <w:rFonts w:ascii="黑体" w:hAnsi="黑体" w:cs="Times New Roman"/>
          <w:sz w:val="32"/>
          <w:szCs w:val="32"/>
        </w:rPr>
        <w:t xml:space="preserve"> </w:t>
      </w:r>
      <w:bookmarkStart w:id="29" w:name="_Toc15651"/>
      <w:r>
        <w:rPr>
          <w:rFonts w:hint="eastAsia" w:ascii="黑体" w:hAnsi="黑体" w:cs="Times New Roman"/>
          <w:sz w:val="32"/>
          <w:szCs w:val="32"/>
        </w:rPr>
        <w:t>文献综述</w:t>
      </w:r>
      <w:bookmarkEnd w:id="29"/>
    </w:p>
    <w:p w14:paraId="1AB51EE7">
      <w:pPr>
        <w:pStyle w:val="3"/>
        <w:numPr>
          <w:ilvl w:val="1"/>
          <w:numId w:val="5"/>
        </w:numPr>
      </w:pPr>
      <w:bookmarkStart w:id="30" w:name="_Toc99656532"/>
      <w:r>
        <w:t xml:space="preserve"> </w:t>
      </w:r>
      <w:bookmarkEnd w:id="30"/>
      <w:r>
        <w:t xml:space="preserve"> </w:t>
      </w:r>
      <w:bookmarkStart w:id="31" w:name="_Toc15935"/>
      <w:r>
        <w:rPr>
          <w:rFonts w:hint="eastAsia"/>
        </w:rPr>
        <w:t>思维教学</w:t>
      </w:r>
      <w:bookmarkEnd w:id="31"/>
    </w:p>
    <w:p w14:paraId="1CFE9DAB">
      <w:pPr>
        <w:pStyle w:val="12"/>
        <w:ind w:firstLine="480"/>
      </w:pPr>
      <w:r>
        <w:rPr>
          <w:rFonts w:hint="eastAsia"/>
        </w:rPr>
        <w:t>思维教学是一种重视学生通用思维技能或学科思维的课堂教学方式</w:t>
      </w:r>
      <w:r>
        <w:rPr>
          <w:rFonts w:hint="default" w:ascii="Times New Roman" w:hAnsi="Times New Roman" w:cs="Times New Roman"/>
          <w:sz w:val="24"/>
          <w:szCs w:val="24"/>
          <w:vertAlign w:val="superscript"/>
        </w:rPr>
        <w:t>[27]</w:t>
      </w:r>
      <w:r>
        <w:rPr>
          <w:rFonts w:hint="eastAsia"/>
        </w:rPr>
        <w:t>。20世纪70-80年代，英美教育学家爆发了批判性思维运动和思维技能运动，开始关注培养学生的批判性思维和高阶思维</w:t>
      </w:r>
      <w:r>
        <w:rPr>
          <w:rFonts w:hint="default" w:ascii="Times New Roman" w:hAnsi="Times New Roman" w:cs="Times New Roman"/>
          <w:sz w:val="24"/>
          <w:szCs w:val="24"/>
          <w:vertAlign w:val="superscript"/>
        </w:rPr>
        <w:t>[28]</w:t>
      </w:r>
      <w:r>
        <w:rPr>
          <w:rFonts w:hint="eastAsia"/>
        </w:rPr>
        <w:t>。相关思维教学运动引发了全球教育学者的关注，经过近五十年的理论探索与实验研究，思维教学领域产生了许多极具影响力的理论、实践成果和专著。最广为人知的成果有儿童哲学</w:t>
      </w:r>
      <w:r>
        <w:rPr>
          <w:rFonts w:hint="default" w:ascii="Times New Roman" w:hAnsi="Times New Roman" w:cs="Times New Roman"/>
          <w:sz w:val="24"/>
          <w:szCs w:val="24"/>
          <w:vertAlign w:val="superscript"/>
        </w:rPr>
        <w:t>[29]</w:t>
      </w:r>
      <w:r>
        <w:rPr>
          <w:rFonts w:hint="eastAsia"/>
        </w:rPr>
        <w:t>、柯尔特思维教程</w:t>
      </w:r>
      <w:r>
        <w:rPr>
          <w:rFonts w:hint="default" w:ascii="Times New Roman" w:hAnsi="Times New Roman" w:cs="Times New Roman"/>
          <w:sz w:val="24"/>
          <w:szCs w:val="24"/>
          <w:vertAlign w:val="superscript"/>
        </w:rPr>
        <w:t>[30]</w:t>
      </w:r>
      <w:r>
        <w:rPr>
          <w:rFonts w:hint="eastAsia"/>
        </w:rPr>
        <w:t>、思维导图</w:t>
      </w:r>
      <w:r>
        <w:rPr>
          <w:rFonts w:hint="default" w:ascii="Times New Roman" w:hAnsi="Times New Roman" w:cs="Times New Roman"/>
          <w:sz w:val="24"/>
          <w:szCs w:val="24"/>
          <w:vertAlign w:val="superscript"/>
        </w:rPr>
        <w:t>[31]</w:t>
      </w:r>
      <w:r>
        <w:rPr>
          <w:rFonts w:hint="eastAsia"/>
        </w:rPr>
        <w:t>、六顶思考帽</w:t>
      </w:r>
      <w:r>
        <w:rPr>
          <w:rFonts w:hint="default" w:ascii="Times New Roman" w:hAnsi="Times New Roman" w:cs="Times New Roman"/>
          <w:sz w:val="24"/>
          <w:szCs w:val="24"/>
          <w:vertAlign w:val="superscript"/>
        </w:rPr>
        <w:t>[32]</w:t>
      </w:r>
      <w:r>
        <w:rPr>
          <w:rFonts w:hint="eastAsia"/>
        </w:rPr>
        <w:t>等成果。</w:t>
      </w:r>
    </w:p>
    <w:p w14:paraId="5B52B6C9">
      <w:pPr>
        <w:pStyle w:val="12"/>
        <w:ind w:firstLine="480"/>
      </w:pPr>
      <w:r>
        <w:rPr>
          <w:rFonts w:hint="eastAsia"/>
        </w:rPr>
        <w:t>目前，思维教学主要以学科知识为载体，旨在培养学习者的思维倾向和提升思维技能。教师作为教学的组织者，其思维教学能力直接影响学生的思维培养。因此，本研究聚焦于面向教师的通用思维教学能力的教师专业水平测评。关键问题包括：教师进行思维教学时需要具备哪些知识？从哪些维度考察教师的思维教学能力？这些问题将帮助本研究更好地理解思维教学测评，并为构建思维教学测评框架提供依据。本节将从思维教学的理论和实践、教师专业发展和测评工具三个方面进行文献综述，以全面探讨思维教学领域的进展和挑战。</w:t>
      </w:r>
    </w:p>
    <w:p w14:paraId="270A59DC">
      <w:pPr>
        <w:pStyle w:val="4"/>
      </w:pPr>
      <w:r>
        <w:rPr>
          <w:rFonts w:hint="eastAsia"/>
        </w:rPr>
        <w:t xml:space="preserve"> </w:t>
      </w:r>
      <w:bookmarkStart w:id="32" w:name="_Toc27023"/>
      <w:r>
        <w:rPr>
          <w:rFonts w:hint="eastAsia"/>
        </w:rPr>
        <w:t>思维教学相关理论</w:t>
      </w:r>
      <w:bookmarkEnd w:id="32"/>
    </w:p>
    <w:p w14:paraId="7794F894">
      <w:pPr>
        <w:pStyle w:val="12"/>
        <w:ind w:firstLine="480"/>
      </w:pPr>
      <w:r>
        <w:rPr>
          <w:rFonts w:hint="eastAsia"/>
        </w:rPr>
        <w:t>思维教学可以分为思维技能教学、思维倾向教学和知识理解教学</w:t>
      </w:r>
      <w:r>
        <w:rPr>
          <w:rFonts w:hint="default" w:ascii="Times New Roman" w:hAnsi="Times New Roman" w:cs="Times New Roman"/>
          <w:sz w:val="24"/>
          <w:szCs w:val="24"/>
          <w:vertAlign w:val="superscript"/>
        </w:rPr>
        <w:t>[33]</w:t>
      </w:r>
      <w:r>
        <w:rPr>
          <w:rFonts w:hint="eastAsia"/>
        </w:rPr>
        <w:t>。认为思维教学应当培养思维技能的学者认为，思维技能包含能让思维过程更有效的各种策略，也包含快速精准地使用思维策略的方法，而思维水平较高体现在可以精准熟练地运用思维策略上。思维技能可以分为基本思维技能（如分类、分级和比较）和高级思维技能（如决策支持、问题解决和概念形成），也可以分为中性技能（Neutral Skills）与矫正性技能（Normative Skills）。中性技能让思维过程更有效，矫正性技能则帮助学习者按照他们非自然形成的方式思考，如打破思维常规、发明创造、发现自身思维中的偏见等</w:t>
      </w:r>
      <w:r>
        <w:rPr>
          <w:rFonts w:hint="default" w:ascii="Times New Roman" w:hAnsi="Times New Roman" w:cs="Times New Roman"/>
          <w:sz w:val="24"/>
          <w:szCs w:val="24"/>
          <w:vertAlign w:val="superscript"/>
        </w:rPr>
        <w:t>[28]</w:t>
      </w:r>
      <w:r>
        <w:rPr>
          <w:rFonts w:hint="eastAsia"/>
        </w:rPr>
        <w:t>。思维倾向取向的学者认为，尽管思考者具备了丰富的思维技能和思维策略，但是思考者不愿思考，或对自身思考水平的高低缺乏元认知，因此需要在教学过程中采取一系列教学策略和方法，培养学习者的特定思维方式和思维习惯。知识理解取向的学者认为，思维需要在具体情境中才有意义。面对问题，学习者的知识理解越深刻，思维则越深刻，相反知识理解肤浅则反之</w:t>
      </w:r>
      <w:r>
        <w:rPr>
          <w:rFonts w:hint="default" w:ascii="Times New Roman" w:hAnsi="Times New Roman" w:cs="Times New Roman"/>
          <w:sz w:val="24"/>
          <w:szCs w:val="24"/>
          <w:vertAlign w:val="superscript"/>
        </w:rPr>
        <w:t>[33]</w:t>
      </w:r>
      <w:r>
        <w:rPr>
          <w:rFonts w:hint="eastAsia"/>
        </w:rPr>
        <w:t>。</w:t>
      </w:r>
    </w:p>
    <w:p w14:paraId="78D899B5">
      <w:pPr>
        <w:pStyle w:val="12"/>
        <w:ind w:firstLine="480"/>
      </w:pPr>
      <w:r>
        <w:rPr>
          <w:rFonts w:hint="eastAsia"/>
        </w:rPr>
        <w:t>面对思维教学，学者提出了不同的观点，但是三种不同的观点并不冲突。在思维教学实践中，教育者可以传授思维技能、培养思维倾向，并注重知识与技能和倾向的结合。</w:t>
      </w:r>
      <w:r>
        <w:rPr>
          <w:rFonts w:hint="eastAsia"/>
          <w:b/>
          <w:bCs/>
        </w:rPr>
        <w:t>而达成这个目标，需要教师具备丰富的思维教学知识、积极的思维教学倾向及执教学科的知识</w:t>
      </w:r>
      <w:r>
        <w:rPr>
          <w:rFonts w:hint="default" w:ascii="Times New Roman" w:hAnsi="Times New Roman" w:cs="Times New Roman"/>
          <w:sz w:val="24"/>
          <w:szCs w:val="24"/>
          <w:vertAlign w:val="superscript"/>
        </w:rPr>
        <w:t>[27]</w:t>
      </w:r>
      <w:r>
        <w:rPr>
          <w:rFonts w:hint="eastAsia"/>
        </w:rPr>
        <w:t>。综上所述，从思维教学理论和发展历史来看，了解什么是思维，是教师实践思维教学的必备知识。</w:t>
      </w:r>
    </w:p>
    <w:p w14:paraId="2C03A6B9">
      <w:pPr>
        <w:pStyle w:val="4"/>
      </w:pPr>
      <w:r>
        <w:rPr>
          <w:rFonts w:hint="eastAsia"/>
        </w:rPr>
        <w:t xml:space="preserve"> </w:t>
      </w:r>
      <w:bookmarkStart w:id="33" w:name="_Toc11494"/>
      <w:r>
        <w:rPr>
          <w:rFonts w:hint="eastAsia"/>
        </w:rPr>
        <w:t>思维教学的实践途径</w:t>
      </w:r>
      <w:bookmarkEnd w:id="33"/>
    </w:p>
    <w:p w14:paraId="2A0AC281">
      <w:pPr>
        <w:pStyle w:val="12"/>
        <w:ind w:firstLine="480"/>
      </w:pPr>
      <w:r>
        <w:rPr>
          <w:rFonts w:hint="eastAsia"/>
        </w:rPr>
        <w:t>欧美中的教育制度差异较大，思维教学的实践模式也有较大的区别。欧洲开展思维教学活动以教师个人为主，欧盟教育部先后发起Leonardo Action、Jean Monnet Action等行动，选举出杰出教育者授予荣誉称号，并向全欧盟进行推广其教学经验。此类课程开展的形式多样，有PBL项目式学习、小组探究、仿真学习等，以培养学生的组织技能、沟通技能、决策技能和批判性思维技能等思维技能为目标，教学内容包含跨学科、法学、经济学等内容</w:t>
      </w:r>
      <w:r>
        <w:rPr>
          <w:rFonts w:hint="default" w:ascii="Times New Roman" w:hAnsi="Times New Roman" w:cs="Times New Roman"/>
          <w:sz w:val="24"/>
          <w:szCs w:val="24"/>
          <w:vertAlign w:val="superscript"/>
        </w:rPr>
        <w:t>[34]</w:t>
      </w:r>
      <w:r>
        <w:rPr>
          <w:rFonts w:hint="eastAsia"/>
        </w:rPr>
        <w:t>。</w:t>
      </w:r>
    </w:p>
    <w:p w14:paraId="52433A08">
      <w:pPr>
        <w:pStyle w:val="12"/>
        <w:ind w:firstLine="480"/>
      </w:pPr>
      <w:r>
        <w:rPr>
          <w:rFonts w:hint="eastAsia"/>
        </w:rPr>
        <w:t>思维图示发明者D</w:t>
      </w:r>
      <w:r>
        <w:t>avid Hyerle</w:t>
      </w:r>
      <w:r>
        <w:rPr>
          <w:rFonts w:hint="eastAsia"/>
        </w:rPr>
        <w:t>于2004年在美国创设</w:t>
      </w:r>
      <w:r>
        <w:t>Thinking School</w:t>
      </w:r>
      <w:r>
        <w:rPr>
          <w:rFonts w:hint="eastAsia"/>
        </w:rPr>
        <w:t>，以学校行政、教师和学生组成学习共同体的模式开展思维教学</w:t>
      </w:r>
      <w:r>
        <w:rPr>
          <w:rFonts w:hint="default" w:ascii="Times New Roman" w:hAnsi="Times New Roman" w:cs="Times New Roman"/>
          <w:sz w:val="24"/>
          <w:szCs w:val="24"/>
          <w:vertAlign w:val="superscript"/>
        </w:rPr>
        <w:t>[35]</w:t>
      </w:r>
      <w:r>
        <w:rPr>
          <w:rFonts w:hint="eastAsia"/>
        </w:rPr>
        <w:t>。目前</w:t>
      </w:r>
      <w:r>
        <w:t>Thinking School</w:t>
      </w:r>
      <w:r>
        <w:rPr>
          <w:rFonts w:hint="eastAsia"/>
        </w:rPr>
        <w:t>已拓展至数十个国家共计数万所中小学，目标是学习可视化工具和培养不同的思维技能。教师在开展课程及相关教学活动时有意</w:t>
      </w:r>
      <w:r>
        <w:rPr>
          <w:rFonts w:hint="eastAsia"/>
          <w:lang w:val="en-US" w:eastAsia="zh-CN"/>
        </w:rPr>
        <w:t>识地</w:t>
      </w:r>
      <w:r>
        <w:rPr>
          <w:rFonts w:hint="eastAsia"/>
        </w:rPr>
        <w:t>运用思维技能和技术，将思维训练与教学活动进行深度的融合，教会学生学会学习</w:t>
      </w:r>
      <w:r>
        <w:rPr>
          <w:rFonts w:hint="default" w:ascii="Times New Roman" w:hAnsi="Times New Roman" w:cs="Times New Roman"/>
          <w:sz w:val="24"/>
          <w:szCs w:val="24"/>
          <w:vertAlign w:val="superscript"/>
        </w:rPr>
        <w:t>[5]</w:t>
      </w:r>
      <w:r>
        <w:rPr>
          <w:rFonts w:hint="eastAsia"/>
        </w:rPr>
        <w:t>。</w:t>
      </w:r>
      <w:r>
        <w:t>Thinking School</w:t>
      </w:r>
      <w:r>
        <w:rPr>
          <w:rFonts w:hint="eastAsia"/>
        </w:rPr>
        <w:t>并不局限于特定学科内容，以可视化工具作为切入点，引导学习者在学习过程中逐渐掌握技能思维。</w:t>
      </w:r>
    </w:p>
    <w:p w14:paraId="6870D225">
      <w:pPr>
        <w:pStyle w:val="12"/>
        <w:ind w:firstLine="480"/>
      </w:pPr>
      <w:r>
        <w:rPr>
          <w:rFonts w:hint="eastAsia"/>
        </w:rPr>
        <w:t>相比国外学者在思维教学领域的研究，国内学者的起步相对较晚。胡卫平基于林崇德的三棱结构思维结构模型提出“思维型课堂”这一概念，其核心是思维活动。该体系突出知识形成过程，以训练思维品质以提高智力能力作为特点</w:t>
      </w:r>
      <w:r>
        <w:rPr>
          <w:rFonts w:hint="default" w:ascii="Times New Roman" w:hAnsi="Times New Roman" w:cs="Times New Roman"/>
          <w:sz w:val="24"/>
          <w:szCs w:val="24"/>
          <w:vertAlign w:val="superscript"/>
        </w:rPr>
        <w:t>[7]</w:t>
      </w:r>
      <w:r>
        <w:rPr>
          <w:rFonts w:hint="eastAsia"/>
        </w:rPr>
        <w:t>。国内也有其他学者提出了不同的理解，赵国庆经过多年的实践结合经典思维教学理论提出</w:t>
      </w:r>
      <w:r>
        <w:rPr>
          <w:rFonts w:hint="eastAsia"/>
          <w:lang w:val="en-US" w:eastAsia="zh-CN"/>
        </w:rPr>
        <w:t>了</w:t>
      </w:r>
      <w:r>
        <w:rPr>
          <w:rFonts w:hint="eastAsia"/>
        </w:rPr>
        <w:t>“思维型发展课堂”</w:t>
      </w:r>
      <w:r>
        <w:rPr>
          <w:rFonts w:hint="eastAsia"/>
          <w:lang w:val="en-US" w:eastAsia="zh-CN"/>
        </w:rPr>
        <w:t>的概念</w:t>
      </w:r>
      <w:r>
        <w:rPr>
          <w:rFonts w:hint="eastAsia"/>
        </w:rPr>
        <w:t>，认为思维教学的目标是教授学生思维策略，学生通过组合运用思维策略逐渐形成高阶思维能力，如典型的基于教育认知目标中低阶的知道理解应用和高阶的分析综合评价等能力</w:t>
      </w:r>
      <w:r>
        <w:rPr>
          <w:rFonts w:hint="default" w:ascii="Times New Roman" w:hAnsi="Times New Roman" w:cs="Times New Roman"/>
          <w:sz w:val="24"/>
          <w:szCs w:val="24"/>
          <w:vertAlign w:val="superscript"/>
        </w:rPr>
        <w:t>[6]</w:t>
      </w:r>
      <w:r>
        <w:rPr>
          <w:rFonts w:hint="eastAsia"/>
        </w:rPr>
        <w:t>。</w:t>
      </w:r>
    </w:p>
    <w:p w14:paraId="133C1E9B">
      <w:pPr>
        <w:pStyle w:val="12"/>
        <w:ind w:firstLine="480"/>
      </w:pPr>
      <w:r>
        <w:rPr>
          <w:rFonts w:hint="eastAsia"/>
        </w:rPr>
        <w:t>从教学内容来看，</w:t>
      </w:r>
      <w:r>
        <w:t>Thinking School</w:t>
      </w:r>
      <w:r>
        <w:rPr>
          <w:rFonts w:hint="eastAsia"/>
        </w:rPr>
        <w:t>、思维型课堂和思维型发展课堂实现思维教学的路径有所区别，但本质都是一种针对学习者的思维训练。三者在教学中均以知识作为载体，在教学中通过系列思维活动培养思维，引导学生学会学习学会思维，从一个死记硬背的记忆者转变成具有高阶思维能力的学习者，帮助学习者每次面对新知识和新问题时仍能从容应对。综上所述，目前，已有研究对思维教学的不同教学手段和效果进行了研究，但是较少聚焦在教师群体，没有对教师的思维教学水平进行评价，即解决“教师思维教学教</w:t>
      </w:r>
      <w:r>
        <w:rPr>
          <w:rFonts w:hint="eastAsia"/>
          <w:lang w:val="en-US" w:eastAsia="zh-CN"/>
        </w:rPr>
        <w:t>得</w:t>
      </w:r>
      <w:r>
        <w:rPr>
          <w:rFonts w:hint="eastAsia"/>
        </w:rPr>
        <w:t>怎么样”的问题。针对已有的研究现状，TPACK模型可以很好</w:t>
      </w:r>
      <w:r>
        <w:rPr>
          <w:rFonts w:hint="eastAsia"/>
          <w:lang w:val="en-US" w:eastAsia="zh-CN"/>
        </w:rPr>
        <w:t>地</w:t>
      </w:r>
      <w:r>
        <w:rPr>
          <w:rFonts w:hint="eastAsia"/>
        </w:rPr>
        <w:t>提供理论支持，从整合技术的学科教学知识角度关注教师的思维教学水平。</w:t>
      </w:r>
    </w:p>
    <w:p w14:paraId="09A54B86">
      <w:pPr>
        <w:pStyle w:val="4"/>
      </w:pPr>
      <w:r>
        <w:t xml:space="preserve"> </w:t>
      </w:r>
      <w:bookmarkStart w:id="34" w:name="_Toc24441"/>
      <w:r>
        <w:rPr>
          <w:rFonts w:hint="eastAsia"/>
        </w:rPr>
        <w:t>通用思维教学的相关实践理论</w:t>
      </w:r>
      <w:bookmarkEnd w:id="34"/>
    </w:p>
    <w:p w14:paraId="74141B42">
      <w:pPr>
        <w:pStyle w:val="12"/>
        <w:ind w:firstLine="480"/>
      </w:pPr>
      <w:r>
        <w:rPr>
          <w:rFonts w:hint="eastAsia"/>
        </w:rPr>
        <w:t>自20世纪80年代，学者开始规模性</w:t>
      </w:r>
      <w:r>
        <w:rPr>
          <w:rFonts w:hint="eastAsia"/>
          <w:lang w:val="en-US" w:eastAsia="zh-CN"/>
        </w:rPr>
        <w:t>地</w:t>
      </w:r>
      <w:r>
        <w:rPr>
          <w:rFonts w:hint="eastAsia"/>
        </w:rPr>
        <w:t>探索</w:t>
      </w:r>
      <w:r>
        <w:rPr>
          <w:rFonts w:hint="eastAsia"/>
          <w:lang w:eastAsia="zh-Hans"/>
        </w:rPr>
        <w:t>在课堂教学中如何培养学生的思维能力</w:t>
      </w:r>
      <w:r>
        <w:rPr>
          <w:rFonts w:hint="eastAsia"/>
          <w:lang w:eastAsia="zh-CN"/>
        </w:rPr>
        <w:t>。</w:t>
      </w:r>
      <w:r>
        <w:rPr>
          <w:rFonts w:hint="eastAsia"/>
        </w:rPr>
        <w:t>相关研究表明教师的思维技能和学生的思维相关</w:t>
      </w:r>
      <w:r>
        <w:rPr>
          <w:rFonts w:hint="eastAsia" w:ascii="宋体" w:hAnsi="宋体" w:eastAsia="宋体" w:cs="宋体"/>
          <w:sz w:val="24"/>
          <w:szCs w:val="24"/>
          <w:vertAlign w:val="superscript"/>
        </w:rPr>
        <w:t>[36],[37]</w:t>
      </w:r>
      <w:r>
        <w:rPr>
          <w:rFonts w:hint="eastAsia"/>
        </w:rPr>
        <w:t>，课堂中思维含量</w:t>
      </w:r>
      <w:r>
        <w:rPr>
          <w:rFonts w:hint="eastAsia"/>
          <w:lang w:eastAsia="zh-Hans"/>
        </w:rPr>
        <w:t>越高</w:t>
      </w:r>
      <w:r>
        <w:rPr>
          <w:rFonts w:hint="eastAsia"/>
        </w:rPr>
        <w:t>越能激发并培养</w:t>
      </w:r>
      <w:r>
        <w:rPr>
          <w:rFonts w:hint="eastAsia"/>
          <w:lang w:eastAsia="zh-Hans"/>
        </w:rPr>
        <w:t>学生的思维能力</w:t>
      </w:r>
      <w:r>
        <w:rPr>
          <w:rFonts w:hint="eastAsia" w:ascii="宋体" w:hAnsi="宋体" w:eastAsia="宋体" w:cs="宋体"/>
          <w:sz w:val="24"/>
          <w:szCs w:val="24"/>
          <w:vertAlign w:val="superscript"/>
        </w:rPr>
        <w:t>[38]</w:t>
      </w:r>
      <w:r>
        <w:rPr>
          <w:rFonts w:hint="eastAsia"/>
        </w:rPr>
        <w:t>，因此许多学者也开始专项研究思维教学领域相关的教师专业发展培养体系。学者总结出了教师进行有效思维教学的一些必要技能，例如对思维能力的知识理解</w:t>
      </w:r>
      <w:r>
        <w:rPr>
          <w:rFonts w:hint="eastAsia" w:ascii="宋体" w:hAnsi="宋体" w:eastAsia="宋体" w:cs="宋体"/>
          <w:sz w:val="24"/>
          <w:szCs w:val="24"/>
          <w:vertAlign w:val="superscript"/>
        </w:rPr>
        <w:t>[39]</w:t>
      </w:r>
      <w:r>
        <w:rPr>
          <w:rFonts w:hint="eastAsia"/>
        </w:rPr>
        <w:t>，进行思维教学方式</w:t>
      </w:r>
      <w:r>
        <w:rPr>
          <w:rFonts w:hint="eastAsia" w:ascii="宋体" w:hAnsi="宋体" w:eastAsia="宋体" w:cs="宋体"/>
          <w:sz w:val="24"/>
          <w:szCs w:val="24"/>
          <w:vertAlign w:val="superscript"/>
        </w:rPr>
        <w:t>[40]</w:t>
      </w:r>
      <w:r>
        <w:rPr>
          <w:rFonts w:hint="eastAsia"/>
        </w:rPr>
        <w:t>，对思维工具的应用</w:t>
      </w:r>
      <w:r>
        <w:rPr>
          <w:rFonts w:hint="eastAsia" w:ascii="宋体" w:hAnsi="宋体" w:eastAsia="宋体" w:cs="宋体"/>
          <w:sz w:val="24"/>
          <w:szCs w:val="24"/>
          <w:vertAlign w:val="superscript"/>
        </w:rPr>
        <w:t>[41]</w:t>
      </w:r>
      <w:r>
        <w:rPr>
          <w:rFonts w:hint="eastAsia"/>
        </w:rPr>
        <w:t>，以及丰富的教学策略</w:t>
      </w:r>
      <w:r>
        <w:rPr>
          <w:rFonts w:hint="eastAsia"/>
          <w:lang w:eastAsia="zh-Hans"/>
        </w:rPr>
        <w:t>等</w:t>
      </w:r>
      <w:r>
        <w:rPr>
          <w:rFonts w:hint="eastAsia" w:ascii="宋体" w:hAnsi="宋体" w:eastAsia="宋体" w:cs="宋体"/>
          <w:sz w:val="24"/>
          <w:szCs w:val="24"/>
          <w:vertAlign w:val="superscript"/>
        </w:rPr>
        <w:t>[42]</w:t>
      </w:r>
      <w:r>
        <w:rPr>
          <w:rFonts w:hint="eastAsia"/>
        </w:rPr>
        <w:t>。</w:t>
      </w:r>
    </w:p>
    <w:p w14:paraId="5608704A">
      <w:pPr>
        <w:pStyle w:val="12"/>
        <w:ind w:firstLine="480"/>
      </w:pPr>
      <w:r>
        <w:t>Thinking School</w:t>
      </w:r>
      <w:r>
        <w:rPr>
          <w:rFonts w:hint="eastAsia"/>
        </w:rPr>
        <w:t>为个体教师的培训课程主要以认知策略和教学法为主。该课程以9个模块的在线课程形式展开，每组模块都有课前、课中和课后活动，并有完整的教学评估工具。课程有专门的思维教学专家作引导，教师以2-12人为一个群组进行课程的思考、反思和分享，具体课程内容包括可视化工具、元认知、提问方法、教学理论等。</w:t>
      </w:r>
    </w:p>
    <w:p w14:paraId="51B16A80">
      <w:pPr>
        <w:pStyle w:val="12"/>
        <w:ind w:firstLine="480"/>
      </w:pPr>
      <w:r>
        <w:rPr>
          <w:rFonts w:hint="eastAsia"/>
        </w:rPr>
        <w:t>胡卫平提供了另外一个思维教学实践路径，认为教师开展思维教学必须掌握“一核四翼五阶”：一核指思维教学目标是促进学生思维的进阶；四翼指教师引发学生认知冲突，通过问题链架构学生的认知结构，利用思维结构评价达到深度学习，达到学生独立思考能力和问题解决能力的目标；五阶是以SOLO模型理论为基础，从知识点逐渐建立知识网络链接</w:t>
      </w:r>
      <w:r>
        <w:rPr>
          <w:rFonts w:hint="default" w:ascii="Times New Roman" w:hAnsi="Times New Roman" w:cs="Times New Roman"/>
          <w:sz w:val="24"/>
          <w:szCs w:val="24"/>
          <w:vertAlign w:val="superscript"/>
        </w:rPr>
        <w:t>[43]</w:t>
      </w:r>
      <w:r>
        <w:rPr>
          <w:rFonts w:hint="eastAsia"/>
          <w:lang w:eastAsia="zh-CN"/>
        </w:rPr>
        <w:t>，</w:t>
      </w:r>
      <w:r>
        <w:rPr>
          <w:rFonts w:hint="eastAsia"/>
        </w:rPr>
        <w:t>教学设计的具体教学原理、设计环节、对应的思维活动等</w:t>
      </w:r>
      <w:r>
        <w:rPr>
          <w:rFonts w:hint="default" w:ascii="Times New Roman" w:hAnsi="Times New Roman" w:cs="Times New Roman"/>
          <w:sz w:val="24"/>
          <w:szCs w:val="24"/>
          <w:vertAlign w:val="superscript"/>
        </w:rPr>
        <w:t>[44]</w:t>
      </w:r>
      <w:r>
        <w:rPr>
          <w:rFonts w:hint="eastAsia"/>
        </w:rPr>
        <w:t>。</w:t>
      </w:r>
    </w:p>
    <w:p w14:paraId="2DC482DE">
      <w:pPr>
        <w:pStyle w:val="12"/>
        <w:ind w:firstLine="480"/>
        <w:rPr>
          <w:lang w:eastAsia="zh-Hans"/>
        </w:rPr>
      </w:pPr>
      <w:r>
        <w:rPr>
          <w:rFonts w:hint="eastAsia"/>
        </w:rPr>
        <w:t>相比于思维型课堂教师需要掌握的诸多要素，思维发展型课堂提出的教学五步法更具有操作性意义：“思维目标要记牢—认知冲突不能少—思维图示理思考—适时工具来引导—变式运用火候到”。赵国庆认为，教师在设计教学时</w:t>
      </w:r>
      <w:r>
        <w:rPr>
          <w:rFonts w:hint="eastAsia"/>
          <w:lang w:eastAsia="zh-Hans"/>
        </w:rPr>
        <w:t>每一步均围绕培养学生的思维能力而进行教学设计</w:t>
      </w:r>
      <w:r>
        <w:rPr>
          <w:lang w:eastAsia="zh-Hans"/>
        </w:rPr>
        <w:t>：</w:t>
      </w:r>
      <w:r>
        <w:rPr>
          <w:lang w:eastAsia="zh-Hans"/>
        </w:rPr>
        <w:fldChar w:fldCharType="begin"/>
      </w:r>
      <w:r>
        <w:rPr>
          <w:lang w:eastAsia="zh-Hans"/>
        </w:rPr>
        <w:instrText xml:space="preserve"> EQ \o\ac(</w:instrText>
      </w:r>
      <w:r>
        <w:rPr>
          <w:rFonts w:hint="eastAsia" w:ascii="Times New Roman" w:hAnsi="Times New Roman" w:eastAsia="宋体" w:cstheme="minorBidi"/>
          <w:kern w:val="2"/>
          <w:sz w:val="24"/>
          <w:szCs w:val="22"/>
          <w:lang w:val="en-US" w:eastAsia="zh-Hans" w:bidi="ar-SA"/>
        </w:rPr>
        <w:instrText xml:space="preserve">○</w:instrText>
      </w:r>
      <w:r>
        <w:rPr>
          <w:lang w:eastAsia="zh-Hans"/>
        </w:rPr>
        <w:instrText xml:space="preserve">,</w:instrText>
      </w:r>
      <w:r>
        <w:rPr>
          <w:rFonts w:ascii="Times New Roman" w:hAnsi="Times New Roman" w:eastAsia="宋体" w:cstheme="minorBidi"/>
          <w:kern w:val="2"/>
          <w:position w:val="3"/>
          <w:sz w:val="16"/>
          <w:szCs w:val="22"/>
          <w:lang w:val="en-US" w:eastAsia="zh-Hans" w:bidi="ar-SA"/>
        </w:rPr>
        <w:instrText xml:space="preserve">1</w:instrText>
      </w:r>
      <w:r>
        <w:rPr>
          <w:lang w:eastAsia="zh-Hans"/>
        </w:rPr>
        <w:instrText xml:space="preserve">)</w:instrText>
      </w:r>
      <w:r>
        <w:rPr>
          <w:lang w:eastAsia="zh-Hans"/>
        </w:rPr>
        <w:fldChar w:fldCharType="end"/>
      </w:r>
      <w:r>
        <w:rPr>
          <w:rFonts w:hint="eastAsia"/>
          <w:lang w:eastAsia="zh-Hans"/>
        </w:rPr>
        <w:t>课程要突出培养学生的批判性思维和创造性思维等思维能力为目标：</w:t>
      </w:r>
      <w:r>
        <w:rPr>
          <w:rFonts w:hint="eastAsia"/>
          <w:lang w:eastAsia="zh-Hans"/>
        </w:rPr>
        <w:fldChar w:fldCharType="begin"/>
      </w:r>
      <w:r>
        <w:rPr>
          <w:rFonts w:hint="eastAsia"/>
          <w:lang w:eastAsia="zh-Hans"/>
        </w:rPr>
        <w:instrText xml:space="preserve"> EQ \o\ac(</w:instrText>
      </w:r>
      <w:r>
        <w:rPr>
          <w:rFonts w:hint="eastAsia" w:ascii="Times New Roman" w:hAnsi="Times New Roman" w:eastAsia="宋体" w:cstheme="minorBidi"/>
          <w:kern w:val="2"/>
          <w:sz w:val="24"/>
          <w:szCs w:val="22"/>
          <w:lang w:val="en-US" w:eastAsia="zh-Hans" w:bidi="ar-SA"/>
        </w:rPr>
        <w:instrText xml:space="preserve">○</w:instrText>
      </w:r>
      <w:r>
        <w:rPr>
          <w:rFonts w:hint="eastAsia"/>
          <w:lang w:eastAsia="zh-Hans"/>
        </w:rPr>
        <w:instrText xml:space="preserve">,</w:instrText>
      </w:r>
      <w:r>
        <w:rPr>
          <w:rFonts w:hint="eastAsia" w:ascii="Times New Roman" w:hAnsi="Times New Roman" w:eastAsia="宋体" w:cstheme="minorBidi"/>
          <w:kern w:val="2"/>
          <w:position w:val="3"/>
          <w:sz w:val="16"/>
          <w:szCs w:val="22"/>
          <w:lang w:val="en-US" w:eastAsia="zh-Hans" w:bidi="ar-SA"/>
        </w:rPr>
        <w:instrText xml:space="preserve">2</w:instrText>
      </w:r>
      <w:r>
        <w:rPr>
          <w:rFonts w:hint="eastAsia"/>
          <w:lang w:eastAsia="zh-Hans"/>
        </w:rPr>
        <w:instrText xml:space="preserve">)</w:instrText>
      </w:r>
      <w:r>
        <w:rPr>
          <w:rFonts w:hint="eastAsia"/>
          <w:lang w:eastAsia="zh-Hans"/>
        </w:rPr>
        <w:fldChar w:fldCharType="end"/>
      </w:r>
      <w:r>
        <w:rPr>
          <w:rFonts w:hint="eastAsia"/>
          <w:lang w:eastAsia="zh-Hans"/>
        </w:rPr>
        <w:t>通过富含认知冲突的问题情境引导学生进行思维活动</w:t>
      </w:r>
      <w:r>
        <w:rPr>
          <w:lang w:eastAsia="zh-Hans"/>
        </w:rPr>
        <w:t>；</w:t>
      </w:r>
      <w:r>
        <w:rPr>
          <w:lang w:eastAsia="zh-Hans"/>
        </w:rPr>
        <w:fldChar w:fldCharType="begin"/>
      </w:r>
      <w:r>
        <w:rPr>
          <w:lang w:eastAsia="zh-Hans"/>
        </w:rPr>
        <w:instrText xml:space="preserve"> EQ \o\ac(</w:instrText>
      </w:r>
      <w:r>
        <w:rPr>
          <w:rFonts w:hint="eastAsia"/>
          <w:lang w:eastAsia="zh-Hans"/>
        </w:rPr>
        <w:instrText xml:space="preserve">○</w:instrText>
      </w:r>
      <w:r>
        <w:rPr>
          <w:lang w:eastAsia="zh-Hans"/>
        </w:rPr>
        <w:instrText xml:space="preserve">,3)</w:instrText>
      </w:r>
      <w:r>
        <w:rPr>
          <w:lang w:eastAsia="zh-Hans"/>
        </w:rPr>
        <w:fldChar w:fldCharType="end"/>
      </w:r>
      <w:r>
        <w:rPr>
          <w:rFonts w:hint="eastAsia"/>
          <w:lang w:eastAsia="zh-Hans"/>
        </w:rPr>
        <w:t>使用思维图示</w:t>
      </w:r>
      <w:r>
        <w:rPr>
          <w:lang w:eastAsia="zh-Hans"/>
        </w:rPr>
        <w:t>、</w:t>
      </w:r>
      <w:r>
        <w:rPr>
          <w:rFonts w:hint="eastAsia"/>
          <w:lang w:eastAsia="zh-Hans"/>
        </w:rPr>
        <w:t>概念图和思维导图等工具将学生的思维可视化</w:t>
      </w:r>
      <w:r>
        <w:rPr>
          <w:lang w:eastAsia="zh-Hans"/>
        </w:rPr>
        <w:t>；</w:t>
      </w:r>
      <w:r>
        <w:rPr>
          <w:lang w:eastAsia="zh-Hans"/>
        </w:rPr>
        <w:fldChar w:fldCharType="begin"/>
      </w:r>
      <w:r>
        <w:rPr>
          <w:lang w:eastAsia="zh-Hans"/>
        </w:rPr>
        <w:instrText xml:space="preserve"> EQ \o\ac(</w:instrText>
      </w:r>
      <w:r>
        <w:rPr>
          <w:rFonts w:hint="eastAsia"/>
          <w:lang w:eastAsia="zh-Hans"/>
        </w:rPr>
        <w:instrText xml:space="preserve">○</w:instrText>
      </w:r>
      <w:r>
        <w:rPr>
          <w:lang w:eastAsia="zh-Hans"/>
        </w:rPr>
        <w:instrText xml:space="preserve">,4)</w:instrText>
      </w:r>
      <w:r>
        <w:rPr>
          <w:lang w:eastAsia="zh-Hans"/>
        </w:rPr>
        <w:fldChar w:fldCharType="end"/>
      </w:r>
      <w:r>
        <w:rPr>
          <w:rFonts w:hint="eastAsia"/>
          <w:lang w:eastAsia="zh-Hans"/>
        </w:rPr>
        <w:t>利用思维可视化工具引导学生进行深度学习</w:t>
      </w:r>
      <w:r>
        <w:rPr>
          <w:lang w:eastAsia="zh-Hans"/>
        </w:rPr>
        <w:t>；</w:t>
      </w:r>
      <w:r>
        <w:rPr>
          <w:lang w:eastAsia="zh-Hans"/>
        </w:rPr>
        <w:fldChar w:fldCharType="begin"/>
      </w:r>
      <w:r>
        <w:rPr>
          <w:lang w:eastAsia="zh-Hans"/>
        </w:rPr>
        <w:instrText xml:space="preserve"> EQ \o\ac(</w:instrText>
      </w:r>
      <w:r>
        <w:rPr>
          <w:rFonts w:hint="eastAsia"/>
          <w:lang w:eastAsia="zh-Hans"/>
        </w:rPr>
        <w:instrText xml:space="preserve">○</w:instrText>
      </w:r>
      <w:r>
        <w:rPr>
          <w:lang w:eastAsia="zh-Hans"/>
        </w:rPr>
        <w:instrText xml:space="preserve">,5)</w:instrText>
      </w:r>
      <w:r>
        <w:rPr>
          <w:lang w:eastAsia="zh-Hans"/>
        </w:rPr>
        <w:fldChar w:fldCharType="end"/>
      </w:r>
      <w:r>
        <w:rPr>
          <w:rFonts w:hint="eastAsia"/>
          <w:lang w:eastAsia="zh-Hans"/>
        </w:rPr>
        <w:t>通过大量思维教学活动将使用思维工具作为学习者内化至思维中</w:t>
      </w:r>
      <w:r>
        <w:rPr>
          <w:rFonts w:hint="eastAsia" w:ascii="宋体" w:hAnsi="宋体" w:eastAsia="宋体" w:cs="宋体"/>
          <w:sz w:val="24"/>
          <w:szCs w:val="24"/>
          <w:vertAlign w:val="superscript"/>
        </w:rPr>
        <w:t>[6]</w:t>
      </w:r>
      <w:r>
        <w:rPr>
          <w:lang w:eastAsia="zh-Hans"/>
        </w:rPr>
        <w:t>。</w:t>
      </w:r>
    </w:p>
    <w:p w14:paraId="32318D34">
      <w:pPr>
        <w:pStyle w:val="12"/>
        <w:ind w:firstLine="480"/>
      </w:pPr>
      <w:r>
        <w:rPr>
          <w:rFonts w:hint="eastAsia"/>
        </w:rPr>
        <w:t>从教师专业发展培训内容来看，思维教学的教师专业发展培训着重点在于培养教师的思维教学策略和思维教学技能，很大一部分原因在于各地区的教育需求不同，只有教会教师通用的思维教学技能，教师才能有针对性</w:t>
      </w:r>
      <w:r>
        <w:rPr>
          <w:rFonts w:hint="eastAsia"/>
          <w:lang w:val="en-US" w:eastAsia="zh-CN"/>
        </w:rPr>
        <w:t>地</w:t>
      </w:r>
      <w:r>
        <w:rPr>
          <w:rFonts w:hint="eastAsia"/>
        </w:rPr>
        <w:t>根据学生群体和教学内容最大限度</w:t>
      </w:r>
      <w:r>
        <w:rPr>
          <w:rFonts w:hint="eastAsia"/>
          <w:lang w:val="en-US" w:eastAsia="zh-CN"/>
        </w:rPr>
        <w:t>地</w:t>
      </w:r>
      <w:r>
        <w:rPr>
          <w:rFonts w:hint="eastAsia"/>
        </w:rPr>
        <w:t>发挥思维教学的作用。学习</w:t>
      </w:r>
      <w:r>
        <w:rPr>
          <w:rFonts w:hint="eastAsia"/>
          <w:lang w:eastAsia="zh-Hans"/>
        </w:rPr>
        <w:t>并使用思维教学是一个贯穿教师专业发展生涯的过程</w:t>
      </w:r>
      <w:r>
        <w:rPr>
          <w:lang w:eastAsia="zh-Hans"/>
        </w:rPr>
        <w:t>，</w:t>
      </w:r>
      <w:r>
        <w:rPr>
          <w:rFonts w:hint="eastAsia"/>
        </w:rPr>
        <w:t>在学习思维教学的过程中，</w:t>
      </w:r>
      <w:r>
        <w:rPr>
          <w:rFonts w:hint="eastAsia"/>
          <w:lang w:eastAsia="zh-Hans"/>
        </w:rPr>
        <w:t>教师需要深入理解各种思维教学理论知识</w:t>
      </w:r>
      <w:r>
        <w:rPr>
          <w:lang w:eastAsia="zh-Hans"/>
        </w:rPr>
        <w:t>，</w:t>
      </w:r>
      <w:r>
        <w:rPr>
          <w:rFonts w:hint="eastAsia"/>
          <w:lang w:eastAsia="zh-Hans"/>
        </w:rPr>
        <w:t>学习使用各种思维工具</w:t>
      </w:r>
      <w:r>
        <w:rPr>
          <w:lang w:eastAsia="zh-Hans"/>
        </w:rPr>
        <w:t>，</w:t>
      </w:r>
      <w:r>
        <w:rPr>
          <w:rFonts w:hint="eastAsia"/>
          <w:lang w:eastAsia="zh-Hans"/>
        </w:rPr>
        <w:t>熟练掌握各种思维策略并将上述技能在教学活动中</w:t>
      </w:r>
      <w:r>
        <w:rPr>
          <w:rFonts w:hint="eastAsia"/>
        </w:rPr>
        <w:t>进行实践活动</w:t>
      </w:r>
      <w:r>
        <w:rPr>
          <w:rFonts w:hint="eastAsia"/>
          <w:lang w:eastAsia="zh-Hans"/>
        </w:rPr>
        <w:t>。</w:t>
      </w:r>
    </w:p>
    <w:p w14:paraId="0F3F4B09">
      <w:pPr>
        <w:pStyle w:val="4"/>
        <w:rPr>
          <w:rFonts w:ascii="宋体" w:hAnsi="宋体"/>
        </w:rPr>
      </w:pPr>
      <w:r>
        <w:rPr>
          <w:rFonts w:hint="eastAsia"/>
        </w:rPr>
        <w:t xml:space="preserve"> </w:t>
      </w:r>
      <w:bookmarkStart w:id="35" w:name="_Toc11434"/>
      <w:r>
        <w:rPr>
          <w:rFonts w:hint="eastAsia"/>
        </w:rPr>
        <w:t>通用思维教学的相关实践要素</w:t>
      </w:r>
      <w:bookmarkEnd w:id="35"/>
    </w:p>
    <w:p w14:paraId="369F61DB">
      <w:pPr>
        <w:pStyle w:val="12"/>
        <w:ind w:firstLine="480"/>
      </w:pPr>
      <w:r>
        <w:rPr>
          <w:rFonts w:hint="eastAsia"/>
        </w:rPr>
        <w:t>思维教学领域的学者对教师专业发展的测评工具展开了探索，</w:t>
      </w:r>
      <w:r>
        <w:t>Costa</w:t>
      </w:r>
      <w:r>
        <w:rPr>
          <w:rFonts w:hint="eastAsia"/>
        </w:rPr>
        <w:t>认为教师在进行思维教学是需要具体考虑教授何种思维能力、开展思维教学的时机、愿意投入的资源、具体的课程等</w:t>
      </w:r>
      <w:r>
        <w:rPr>
          <w:rFonts w:hint="eastAsia"/>
          <w:lang w:eastAsia="zh-CN"/>
        </w:rPr>
        <w:t>，</w:t>
      </w:r>
      <w:r>
        <w:rPr>
          <w:rFonts w:hint="eastAsia"/>
        </w:rPr>
        <w:t>详细解释了思维教学基本理论、思维技能、教学策略、思维与课程的结合等</w:t>
      </w:r>
      <w:r>
        <w:rPr>
          <w:rFonts w:hint="default" w:ascii="Times New Roman" w:hAnsi="Times New Roman" w:cs="Times New Roman"/>
          <w:sz w:val="24"/>
          <w:szCs w:val="24"/>
          <w:vertAlign w:val="superscript"/>
        </w:rPr>
        <w:t>[45]</w:t>
      </w:r>
      <w:r>
        <w:rPr>
          <w:rFonts w:hint="eastAsia"/>
        </w:rPr>
        <w:t>。</w:t>
      </w:r>
    </w:p>
    <w:p w14:paraId="711CE5AA">
      <w:pPr>
        <w:pStyle w:val="12"/>
        <w:ind w:firstLine="480"/>
      </w:pPr>
      <w:r>
        <w:rPr>
          <w:rFonts w:hint="eastAsia"/>
        </w:rPr>
        <w:t>胡卫平针对思维教学教师专业发展，以测评指标的形式对教师专业发展提出了教师需要掌握的“一二三四五六”要素：一指思维教学以思维为核心；二指遵循学习规律和遵循学科规律，从学科的视角来认识问题，也要从学习的视角来认识问题；三指适应学生的知识经验、适应学生的认知水平、定程度上适应学生的兴趣特点；四指教学过程中处理好讲的多与少的关系、外在与内化的关系、讲的快慢的问题、内容的深浅问题；五指动机激发、认知冲突、自主建构、自我监控与应用迁移的五种基本教学原理；六指思维型教学的创设情境、提出问题、自主探究、合作交流、应用迁移、总结反思要素</w:t>
      </w:r>
      <w:r>
        <w:rPr>
          <w:rFonts w:hint="default" w:ascii="Times New Roman" w:hAnsi="Times New Roman" w:cs="Times New Roman"/>
          <w:sz w:val="24"/>
          <w:szCs w:val="24"/>
          <w:vertAlign w:val="superscript"/>
        </w:rPr>
        <w:t>[46]</w:t>
      </w:r>
      <w:r>
        <w:rPr>
          <w:rFonts w:hint="eastAsia"/>
        </w:rPr>
        <w:t>。</w:t>
      </w:r>
    </w:p>
    <w:p w14:paraId="094CE6F4">
      <w:pPr>
        <w:pStyle w:val="12"/>
        <w:ind w:firstLine="480"/>
      </w:pPr>
      <w:r>
        <w:rPr>
          <w:rFonts w:hint="eastAsia"/>
        </w:rPr>
        <w:t>赵国庆认为教师成功掌握思维教学，需要掌握思维训练的三个阶段：隐性思维显性化、显性思维工具化和高效思维自动化。隐性思维显性化指的是利用可视化工具（思维图示、概念图、思维导图等）将思维过程和思维结果呈现，让思维从“黑箱”中打开，促进学习者观察、学习和反思。显性思维工具化指的是学习者通过不断使用思维工具（5W1H分析法、SWOT分析法、因素分析法等），逐渐形成一个稳定的思考模式。高效思维自动化指的是通过大量实践练习，学习者能够无意识地运用这些工具，达到自动化效果的过程</w:t>
      </w:r>
      <w:r>
        <w:rPr>
          <w:rFonts w:hint="default" w:ascii="Times New Roman" w:hAnsi="Times New Roman" w:cs="Times New Roman"/>
          <w:sz w:val="24"/>
          <w:szCs w:val="24"/>
          <w:vertAlign w:val="superscript"/>
        </w:rPr>
        <w:t>[47]</w:t>
      </w:r>
      <w:r>
        <w:rPr>
          <w:rFonts w:hint="eastAsia"/>
        </w:rPr>
        <w:t>。</w:t>
      </w:r>
    </w:p>
    <w:p w14:paraId="22806E5C">
      <w:pPr>
        <w:pStyle w:val="12"/>
        <w:ind w:firstLine="480"/>
      </w:pPr>
      <w:r>
        <w:rPr>
          <w:rFonts w:hint="eastAsia"/>
        </w:rPr>
        <w:t>目前，国内外教师专业发展项目体系相对成熟，都有完整的教师专业发展系统，较少有对教师进行科学、客观、可靠的评估工具，而真实、有效</w:t>
      </w:r>
      <w:r>
        <w:rPr>
          <w:rFonts w:hint="eastAsia"/>
          <w:lang w:val="en-US" w:eastAsia="zh-CN"/>
        </w:rPr>
        <w:t>地</w:t>
      </w:r>
      <w:r>
        <w:rPr>
          <w:rFonts w:hint="eastAsia"/>
        </w:rPr>
        <w:t>了解教师思维技能水平可以有效提升教师思维教学水平。而保障教师实施思维型发展课堂的前提是了解思维教学要素，即“</w:t>
      </w:r>
      <w:r>
        <w:t>How to</w:t>
      </w:r>
      <w:r>
        <w:rPr>
          <w:rFonts w:hint="eastAsia"/>
        </w:rPr>
        <w:t xml:space="preserve"> Teach Thinking”的问题，因此，本研究针对思维型发展课堂及思维教学要素的基础上开发测评工具。</w:t>
      </w:r>
    </w:p>
    <w:p w14:paraId="08AE402A">
      <w:pPr>
        <w:pStyle w:val="3"/>
        <w:rPr>
          <w:rFonts w:ascii="宋体" w:hAnsi="宋体"/>
        </w:rPr>
      </w:pPr>
      <w:r>
        <w:rPr>
          <w:rFonts w:hint="eastAsia"/>
        </w:rPr>
        <w:t xml:space="preserve"> </w:t>
      </w:r>
      <w:r>
        <w:t xml:space="preserve"> </w:t>
      </w:r>
      <w:bookmarkStart w:id="36" w:name="_Toc17990"/>
      <w:r>
        <w:rPr>
          <w:rFonts w:hint="eastAsia"/>
        </w:rPr>
        <w:t>通用思维教学测评工具</w:t>
      </w:r>
      <w:bookmarkEnd w:id="36"/>
    </w:p>
    <w:p w14:paraId="5A4628E2">
      <w:pPr>
        <w:pStyle w:val="12"/>
        <w:ind w:firstLine="480"/>
      </w:pPr>
      <w:r>
        <w:rPr>
          <w:rFonts w:hint="eastAsia"/>
        </w:rPr>
        <w:t>在思维教学运动后，许多学者开发了针对特定思维的测评工具，相关思维测评工具可以为本研究提供参考。思维教学旨在培养学生的批判性思维、创造性思维、问题解决能力等高阶思维技能，因此测评教师的思维教学技能和倾向对于提高教学质量和促进学生思维发展至关重要。通过全面评估，可以了解教师的专业能力和教学偏好，有助于教师自我反思，优化教学方法。同时，测量结果为教育政策制定和教师培训提供依据，促进教育实践的持续改进。</w:t>
      </w:r>
    </w:p>
    <w:p w14:paraId="76F393CA">
      <w:pPr>
        <w:pStyle w:val="4"/>
        <w:rPr>
          <w:rFonts w:ascii="宋体" w:hAnsi="宋体"/>
        </w:rPr>
      </w:pPr>
      <w:r>
        <w:rPr>
          <w:rFonts w:hint="eastAsia"/>
        </w:rPr>
        <w:t xml:space="preserve"> </w:t>
      </w:r>
      <w:bookmarkStart w:id="37" w:name="_Toc9753"/>
      <w:r>
        <w:rPr>
          <w:rFonts w:hint="eastAsia"/>
        </w:rPr>
        <w:t>思维测评工具以测量倾向和技能为主</w:t>
      </w:r>
      <w:bookmarkEnd w:id="37"/>
    </w:p>
    <w:p w14:paraId="52D091A6">
      <w:pPr>
        <w:pStyle w:val="12"/>
        <w:ind w:firstLine="480"/>
      </w:pPr>
      <w:r>
        <w:rPr>
          <w:rFonts w:hint="eastAsia"/>
        </w:rPr>
        <w:t>思维测评工具是用于评估和分析个人或团队的思维模式、思维能力以及解决问题的策略的工具。它们可以帮助个人了解自己的思维方式，以及如何改进思维过程以提高效率和创造力。国外对思维测评的关注较早，已有学者从个人认知能力、逻辑推力、问题解决、创造性思维、批判性思维等多个维度对思维进行了通用测评工具的开发与验证，仅批判性思维就有30余种测验工具。</w:t>
      </w:r>
    </w:p>
    <w:p w14:paraId="70A5F5F3">
      <w:pPr>
        <w:pStyle w:val="12"/>
        <w:ind w:firstLine="480"/>
      </w:pPr>
      <w:r>
        <w:rPr>
          <w:rFonts w:hint="eastAsia"/>
        </w:rPr>
        <w:t>思维测评工具依据测评内容，可以分为思维倾向和思维技能两类：倾向和技能是思维的内外在的体现，倾向是个体的一种内在动机，反映的是学习者的一种心理状态，可以在不同领域中相互转移。技能是做好某件事的能力，往往需要结合特定领域的知识才能应用和创新。</w:t>
      </w:r>
    </w:p>
    <w:p w14:paraId="747475AA">
      <w:pPr>
        <w:pStyle w:val="12"/>
        <w:ind w:firstLine="480"/>
      </w:pPr>
      <w:r>
        <w:rPr>
          <w:rFonts w:hint="eastAsia"/>
        </w:rPr>
        <w:t>将思维测评工具的倾向和技能分开讨论是非常有必要的。研究和实践表明，培养学生思维的前提是教师具备思维能力，尽管教师的思维倾向很重要，但是相比于测量教师的内在动机，研究中小学教师思维教学技能更具有针对性。相关的研究表明，思维技能越聚焦，在细分领域的适用性越强。因此，面向思维教学领域的教师能力测评应聚集于</w:t>
      </w:r>
      <w:r>
        <w:rPr>
          <w:rFonts w:hint="eastAsia"/>
          <w:lang w:val="en-US" w:eastAsia="zh-CN"/>
        </w:rPr>
        <w:t>倾向和</w:t>
      </w:r>
      <w:r>
        <w:rPr>
          <w:rFonts w:hint="eastAsia"/>
        </w:rPr>
        <w:t>技能层面。</w:t>
      </w:r>
    </w:p>
    <w:p w14:paraId="76E86831">
      <w:pPr>
        <w:pStyle w:val="4"/>
        <w:rPr>
          <w:rFonts w:ascii="宋体" w:hAnsi="宋体"/>
        </w:rPr>
      </w:pPr>
      <w:r>
        <w:rPr>
          <w:rFonts w:hint="eastAsia"/>
        </w:rPr>
        <w:t xml:space="preserve"> </w:t>
      </w:r>
      <w:bookmarkStart w:id="38" w:name="_Toc12320"/>
      <w:r>
        <w:rPr>
          <w:rFonts w:hint="eastAsia"/>
        </w:rPr>
        <w:t>教师的思维教学测评</w:t>
      </w:r>
      <w:bookmarkEnd w:id="38"/>
    </w:p>
    <w:p w14:paraId="442766DC">
      <w:pPr>
        <w:pStyle w:val="12"/>
        <w:ind w:firstLine="480"/>
      </w:pPr>
      <w:r>
        <w:rPr>
          <w:rFonts w:hint="eastAsia"/>
        </w:rPr>
        <w:t>从现有的思维教学教师专业发展来看，培养教师进行思维教学活动，需要教师具备使用思维可视化工具的技能，掌握思维教学教学法，熟练理解整合运用思维教学相关的要素。已有的教师思维测评工具主要以教师和职前教师为测评对象，大多采用自填式李克特量表的形式展开测评，见表1。测评维度包含批判性思维、计划、思维等维度，测评项目主要围绕是否帮助学生提升了思维。目前已有的教师思维教学测评主要考察教师的思维倾向，而上述教师应当具备的技能并未在测评工具中有所体现，测评维度上考察的是教师的思维。</w:t>
      </w:r>
    </w:p>
    <w:p w14:paraId="5631E084">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w:t>
      </w:r>
      <w:r>
        <w:fldChar w:fldCharType="end"/>
      </w:r>
      <w:bookmarkStart w:id="39" w:name="_Toc17066"/>
      <w:r>
        <w:t xml:space="preserve">  </w:t>
      </w:r>
      <w:r>
        <w:rPr>
          <w:rFonts w:hint="eastAsia"/>
        </w:rPr>
        <w:t>教师思维测评工具</w:t>
      </w:r>
      <w:bookmarkEnd w:id="39"/>
    </w:p>
    <w:tbl>
      <w:tblPr>
        <w:tblStyle w:val="33"/>
        <w:tblW w:w="5000"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3"/>
        <w:gridCol w:w="1892"/>
        <w:gridCol w:w="2819"/>
        <w:gridCol w:w="976"/>
        <w:gridCol w:w="948"/>
      </w:tblGrid>
      <w:tr w14:paraId="2E20B82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blHeader/>
        </w:trPr>
        <w:tc>
          <w:tcPr>
            <w:tcW w:w="1110" w:type="pct"/>
            <w:tcBorders>
              <w:bottom w:val="single" w:color="auto" w:sz="6" w:space="0"/>
            </w:tcBorders>
            <w:shd w:val="clear" w:color="auto" w:fill="auto"/>
            <w:noWrap/>
            <w:vAlign w:val="center"/>
          </w:tcPr>
          <w:p w14:paraId="339F402A">
            <w:pPr>
              <w:jc w:val="center"/>
              <w:rPr>
                <w:b/>
                <w:bCs/>
              </w:rPr>
            </w:pPr>
            <w:r>
              <w:rPr>
                <w:rFonts w:hint="eastAsia"/>
                <w:b/>
                <w:bCs/>
              </w:rPr>
              <w:t>测评工具</w:t>
            </w:r>
          </w:p>
        </w:tc>
        <w:tc>
          <w:tcPr>
            <w:tcW w:w="1109" w:type="pct"/>
            <w:tcBorders>
              <w:bottom w:val="single" w:color="auto" w:sz="6" w:space="0"/>
            </w:tcBorders>
            <w:shd w:val="clear" w:color="auto" w:fill="auto"/>
            <w:noWrap/>
            <w:vAlign w:val="center"/>
          </w:tcPr>
          <w:p w14:paraId="33109FD4">
            <w:pPr>
              <w:jc w:val="center"/>
              <w:rPr>
                <w:b/>
                <w:bCs/>
              </w:rPr>
            </w:pPr>
            <w:r>
              <w:rPr>
                <w:rFonts w:hint="eastAsia"/>
                <w:b/>
                <w:bCs/>
              </w:rPr>
              <w:t>编制者及时间</w:t>
            </w:r>
          </w:p>
        </w:tc>
        <w:tc>
          <w:tcPr>
            <w:tcW w:w="1653" w:type="pct"/>
            <w:tcBorders>
              <w:bottom w:val="single" w:color="auto" w:sz="6" w:space="0"/>
            </w:tcBorders>
            <w:shd w:val="clear" w:color="auto" w:fill="auto"/>
            <w:noWrap/>
            <w:vAlign w:val="center"/>
          </w:tcPr>
          <w:p w14:paraId="77A79647">
            <w:pPr>
              <w:jc w:val="center"/>
              <w:rPr>
                <w:b/>
                <w:bCs/>
              </w:rPr>
            </w:pPr>
            <w:r>
              <w:rPr>
                <w:rFonts w:hint="eastAsia"/>
                <w:b/>
                <w:bCs/>
              </w:rPr>
              <w:t>测评维度</w:t>
            </w:r>
          </w:p>
        </w:tc>
        <w:tc>
          <w:tcPr>
            <w:tcW w:w="572" w:type="pct"/>
            <w:tcBorders>
              <w:bottom w:val="single" w:color="auto" w:sz="6" w:space="0"/>
            </w:tcBorders>
            <w:shd w:val="clear" w:color="auto" w:fill="auto"/>
            <w:noWrap/>
            <w:vAlign w:val="center"/>
          </w:tcPr>
          <w:p w14:paraId="02D5505E">
            <w:pPr>
              <w:jc w:val="center"/>
              <w:rPr>
                <w:b/>
                <w:bCs/>
              </w:rPr>
            </w:pPr>
            <w:r>
              <w:rPr>
                <w:rFonts w:hint="eastAsia"/>
                <w:b/>
                <w:bCs/>
              </w:rPr>
              <w:t>对象</w:t>
            </w:r>
          </w:p>
        </w:tc>
        <w:tc>
          <w:tcPr>
            <w:tcW w:w="556" w:type="pct"/>
            <w:tcBorders>
              <w:bottom w:val="single" w:color="auto" w:sz="6" w:space="0"/>
            </w:tcBorders>
            <w:shd w:val="clear" w:color="auto" w:fill="auto"/>
            <w:noWrap/>
            <w:vAlign w:val="center"/>
          </w:tcPr>
          <w:p w14:paraId="37443EA5">
            <w:pPr>
              <w:jc w:val="center"/>
              <w:rPr>
                <w:b/>
                <w:bCs/>
              </w:rPr>
            </w:pPr>
            <w:r>
              <w:rPr>
                <w:rFonts w:hint="eastAsia"/>
                <w:b/>
                <w:bCs/>
              </w:rPr>
              <w:t>题型</w:t>
            </w:r>
          </w:p>
        </w:tc>
      </w:tr>
      <w:tr w14:paraId="4AEC84F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blHeader/>
        </w:trPr>
        <w:tc>
          <w:tcPr>
            <w:tcW w:w="1110" w:type="pct"/>
            <w:tcBorders>
              <w:top w:val="single" w:color="auto" w:sz="6" w:space="0"/>
              <w:tl2br w:val="nil"/>
              <w:tr2bl w:val="nil"/>
            </w:tcBorders>
            <w:shd w:val="clear" w:color="auto" w:fill="auto"/>
            <w:noWrap/>
            <w:vAlign w:val="center"/>
          </w:tcPr>
          <w:p w14:paraId="6B2EEDC9">
            <w:r>
              <w:rPr>
                <w:rFonts w:hint="eastAsia"/>
              </w:rPr>
              <w:t>教育反思量表</w:t>
            </w:r>
            <w:r>
              <w:rPr>
                <w:rFonts w:hint="default" w:ascii="Times New Roman" w:hAnsi="Times New Roman" w:cs="Times New Roman"/>
                <w:sz w:val="24"/>
                <w:szCs w:val="24"/>
                <w:vertAlign w:val="superscript"/>
              </w:rPr>
              <w:t>[48]</w:t>
            </w:r>
          </w:p>
        </w:tc>
        <w:tc>
          <w:tcPr>
            <w:tcW w:w="1109" w:type="pct"/>
            <w:tcBorders>
              <w:top w:val="single" w:color="auto" w:sz="6" w:space="0"/>
              <w:tl2br w:val="nil"/>
              <w:tr2bl w:val="nil"/>
            </w:tcBorders>
            <w:shd w:val="clear" w:color="auto" w:fill="auto"/>
            <w:noWrap/>
            <w:vAlign w:val="center"/>
          </w:tcPr>
          <w:p w14:paraId="5B9F0D41">
            <w:r>
              <w:rPr>
                <w:rFonts w:hint="eastAsia"/>
              </w:rPr>
              <w:t>Georgea M. Sparks-Langer, 1990</w:t>
            </w:r>
          </w:p>
        </w:tc>
        <w:tc>
          <w:tcPr>
            <w:tcW w:w="1653" w:type="pct"/>
            <w:tcBorders>
              <w:top w:val="single" w:color="auto" w:sz="6" w:space="0"/>
              <w:tl2br w:val="nil"/>
              <w:tr2bl w:val="nil"/>
            </w:tcBorders>
            <w:shd w:val="clear" w:color="auto" w:fill="auto"/>
            <w:noWrap/>
            <w:vAlign w:val="center"/>
          </w:tcPr>
          <w:p w14:paraId="429BAAE5">
            <w:r>
              <w:rPr>
                <w:rFonts w:hint="eastAsia"/>
              </w:rPr>
              <w:t>理解教育原理、描述、解释</w:t>
            </w:r>
          </w:p>
        </w:tc>
        <w:tc>
          <w:tcPr>
            <w:tcW w:w="572" w:type="pct"/>
            <w:tcBorders>
              <w:top w:val="single" w:color="auto" w:sz="6" w:space="0"/>
              <w:tl2br w:val="nil"/>
              <w:tr2bl w:val="nil"/>
            </w:tcBorders>
            <w:shd w:val="clear" w:color="auto" w:fill="auto"/>
            <w:noWrap/>
            <w:vAlign w:val="center"/>
          </w:tcPr>
          <w:p w14:paraId="7F02BAF0">
            <w:r>
              <w:rPr>
                <w:rFonts w:hint="eastAsia"/>
              </w:rPr>
              <w:t>教师</w:t>
            </w:r>
          </w:p>
        </w:tc>
        <w:tc>
          <w:tcPr>
            <w:tcW w:w="556" w:type="pct"/>
            <w:tcBorders>
              <w:top w:val="single" w:color="auto" w:sz="6" w:space="0"/>
              <w:tl2br w:val="nil"/>
              <w:tr2bl w:val="nil"/>
            </w:tcBorders>
            <w:shd w:val="clear" w:color="auto" w:fill="auto"/>
            <w:noWrap/>
            <w:vAlign w:val="center"/>
          </w:tcPr>
          <w:p w14:paraId="79463791">
            <w:r>
              <w:rPr>
                <w:rFonts w:hint="eastAsia"/>
              </w:rPr>
              <w:t>7级等级制</w:t>
            </w:r>
          </w:p>
        </w:tc>
      </w:tr>
      <w:tr w14:paraId="6174BCA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blHeader/>
        </w:trPr>
        <w:tc>
          <w:tcPr>
            <w:tcW w:w="1110" w:type="pct"/>
            <w:tcBorders>
              <w:tl2br w:val="nil"/>
              <w:tr2bl w:val="nil"/>
            </w:tcBorders>
            <w:shd w:val="clear" w:color="auto" w:fill="auto"/>
            <w:noWrap/>
            <w:vAlign w:val="center"/>
          </w:tcPr>
          <w:p w14:paraId="069BCD9A">
            <w:pPr>
              <w:jc w:val="center"/>
              <w:rPr>
                <w:rFonts w:hint="default" w:ascii="Times New Roman" w:hAnsi="Times New Roman" w:cs="Times New Roman"/>
                <w:sz w:val="24"/>
                <w:szCs w:val="24"/>
                <w:vertAlign w:val="superscript"/>
              </w:rPr>
            </w:pPr>
            <w:r>
              <w:rPr>
                <w:rFonts w:hint="eastAsia"/>
              </w:rPr>
              <w:t>职前教师教育学反思量表</w:t>
            </w:r>
            <w:r>
              <w:rPr>
                <w:rFonts w:hint="default" w:ascii="Times New Roman" w:hAnsi="Times New Roman" w:cs="Times New Roman"/>
                <w:sz w:val="24"/>
                <w:szCs w:val="24"/>
                <w:vertAlign w:val="superscript"/>
              </w:rPr>
              <w:t>[15]</w:t>
            </w:r>
          </w:p>
          <w:p w14:paraId="46AF5A43">
            <w:pPr>
              <w:jc w:val="center"/>
              <w:rPr>
                <w:rFonts w:hint="default" w:ascii="Times New Roman" w:hAnsi="Times New Roman" w:cs="Times New Roman"/>
                <w:sz w:val="24"/>
                <w:szCs w:val="24"/>
                <w:vertAlign w:val="superscript"/>
              </w:rPr>
            </w:pPr>
          </w:p>
        </w:tc>
        <w:tc>
          <w:tcPr>
            <w:tcW w:w="1109" w:type="pct"/>
            <w:tcBorders>
              <w:tl2br w:val="nil"/>
              <w:tr2bl w:val="nil"/>
            </w:tcBorders>
            <w:shd w:val="clear" w:color="auto" w:fill="auto"/>
            <w:noWrap/>
            <w:vAlign w:val="center"/>
          </w:tcPr>
          <w:p w14:paraId="67B7ED57">
            <w:pPr>
              <w:jc w:val="center"/>
            </w:pPr>
            <w:r>
              <w:rPr>
                <w:rFonts w:hint="eastAsia"/>
              </w:rPr>
              <w:t>Toh Wah Seng, 2004</w:t>
            </w:r>
          </w:p>
        </w:tc>
        <w:tc>
          <w:tcPr>
            <w:tcW w:w="1653" w:type="pct"/>
            <w:tcBorders>
              <w:tl2br w:val="nil"/>
              <w:tr2bl w:val="nil"/>
            </w:tcBorders>
            <w:shd w:val="clear" w:color="auto" w:fill="auto"/>
            <w:noWrap/>
            <w:vAlign w:val="center"/>
          </w:tcPr>
          <w:p w14:paraId="4EB2D0CA">
            <w:pPr>
              <w:jc w:val="center"/>
            </w:pPr>
            <w:r>
              <w:rPr>
                <w:rFonts w:hint="eastAsia"/>
              </w:rPr>
              <w:t>问题解决、描述、解释、道德</w:t>
            </w:r>
          </w:p>
        </w:tc>
        <w:tc>
          <w:tcPr>
            <w:tcW w:w="572" w:type="pct"/>
            <w:tcBorders>
              <w:tl2br w:val="nil"/>
              <w:tr2bl w:val="nil"/>
            </w:tcBorders>
            <w:shd w:val="clear" w:color="auto" w:fill="auto"/>
            <w:noWrap/>
            <w:vAlign w:val="center"/>
          </w:tcPr>
          <w:p w14:paraId="30455E54">
            <w:pPr>
              <w:jc w:val="center"/>
            </w:pPr>
            <w:r>
              <w:rPr>
                <w:rFonts w:hint="eastAsia"/>
              </w:rPr>
              <w:t>教师</w:t>
            </w:r>
          </w:p>
        </w:tc>
        <w:tc>
          <w:tcPr>
            <w:tcW w:w="556" w:type="pct"/>
            <w:tcBorders>
              <w:tl2br w:val="nil"/>
              <w:tr2bl w:val="nil"/>
            </w:tcBorders>
            <w:shd w:val="clear" w:color="auto" w:fill="auto"/>
            <w:noWrap/>
            <w:vAlign w:val="center"/>
          </w:tcPr>
          <w:p w14:paraId="1034E53E">
            <w:pPr>
              <w:jc w:val="center"/>
            </w:pPr>
            <w:r>
              <w:rPr>
                <w:rFonts w:hint="eastAsia"/>
              </w:rPr>
              <w:t>6级等级制</w:t>
            </w:r>
          </w:p>
        </w:tc>
      </w:tr>
      <w:tr w14:paraId="3B9C4EE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rPr>
        <w:tc>
          <w:tcPr>
            <w:tcW w:w="1110" w:type="pct"/>
            <w:tcBorders>
              <w:tl2br w:val="nil"/>
              <w:tr2bl w:val="nil"/>
            </w:tcBorders>
            <w:shd w:val="clear" w:color="auto" w:fill="auto"/>
            <w:noWrap/>
            <w:vAlign w:val="center"/>
          </w:tcPr>
          <w:p w14:paraId="30F3B9EB">
            <w:r>
              <w:rPr>
                <w:rFonts w:hint="eastAsia"/>
              </w:rPr>
              <w:t>批判性思维教学量表</w:t>
            </w:r>
            <w:r>
              <w:rPr>
                <w:rFonts w:hint="default" w:ascii="Times New Roman" w:hAnsi="Times New Roman" w:cs="Times New Roman"/>
                <w:sz w:val="24"/>
                <w:szCs w:val="24"/>
                <w:vertAlign w:val="superscript"/>
              </w:rPr>
              <w:t>[49]</w:t>
            </w:r>
          </w:p>
        </w:tc>
        <w:tc>
          <w:tcPr>
            <w:tcW w:w="1109" w:type="pct"/>
            <w:tcBorders>
              <w:tl2br w:val="nil"/>
              <w:tr2bl w:val="nil"/>
            </w:tcBorders>
            <w:shd w:val="clear" w:color="auto" w:fill="auto"/>
            <w:noWrap/>
            <w:vAlign w:val="center"/>
          </w:tcPr>
          <w:p w14:paraId="60BE8726">
            <w:r>
              <w:rPr>
                <w:rFonts w:hint="eastAsia"/>
              </w:rPr>
              <w:t>Michiel A. van Zyl, 2013</w:t>
            </w:r>
          </w:p>
        </w:tc>
        <w:tc>
          <w:tcPr>
            <w:tcW w:w="1653" w:type="pct"/>
            <w:tcBorders>
              <w:tl2br w:val="nil"/>
              <w:tr2bl w:val="nil"/>
            </w:tcBorders>
            <w:shd w:val="clear" w:color="auto" w:fill="auto"/>
            <w:noWrap/>
            <w:vAlign w:val="center"/>
          </w:tcPr>
          <w:p w14:paraId="1768737E">
            <w:r>
              <w:rPr>
                <w:rFonts w:hint="eastAsia"/>
              </w:rPr>
              <w:t>帮助学生思维、教学角度</w:t>
            </w:r>
          </w:p>
        </w:tc>
        <w:tc>
          <w:tcPr>
            <w:tcW w:w="572" w:type="pct"/>
            <w:tcBorders>
              <w:tl2br w:val="nil"/>
              <w:tr2bl w:val="nil"/>
            </w:tcBorders>
            <w:shd w:val="clear" w:color="auto" w:fill="auto"/>
            <w:noWrap/>
            <w:vAlign w:val="center"/>
          </w:tcPr>
          <w:p w14:paraId="6DAF3E0D">
            <w:r>
              <w:rPr>
                <w:rFonts w:hint="eastAsia"/>
              </w:rPr>
              <w:t>教师</w:t>
            </w:r>
          </w:p>
        </w:tc>
        <w:tc>
          <w:tcPr>
            <w:tcW w:w="556" w:type="pct"/>
            <w:tcBorders>
              <w:tl2br w:val="nil"/>
              <w:tr2bl w:val="nil"/>
            </w:tcBorders>
            <w:shd w:val="clear" w:color="auto" w:fill="auto"/>
            <w:noWrap/>
            <w:vAlign w:val="center"/>
          </w:tcPr>
          <w:p w14:paraId="036EB405">
            <w:r>
              <w:rPr>
                <w:rFonts w:hint="eastAsia"/>
              </w:rPr>
              <w:t>5点自填式量表</w:t>
            </w:r>
          </w:p>
        </w:tc>
      </w:tr>
      <w:tr w14:paraId="44EBDC6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rPr>
        <w:tc>
          <w:tcPr>
            <w:tcW w:w="1110" w:type="pct"/>
            <w:tcBorders>
              <w:tl2br w:val="nil"/>
              <w:tr2bl w:val="nil"/>
            </w:tcBorders>
            <w:shd w:val="clear" w:color="auto" w:fill="auto"/>
            <w:noWrap/>
            <w:vAlign w:val="center"/>
          </w:tcPr>
          <w:p w14:paraId="59D3E457">
            <w:r>
              <w:rPr>
                <w:rFonts w:hint="eastAsia"/>
              </w:rPr>
              <w:t>数学教学思维测评</w:t>
            </w:r>
            <w:r>
              <w:rPr>
                <w:rFonts w:hint="default" w:ascii="Times New Roman" w:hAnsi="Times New Roman" w:cs="Times New Roman"/>
                <w:sz w:val="24"/>
                <w:szCs w:val="24"/>
                <w:vertAlign w:val="superscript"/>
              </w:rPr>
              <w:t>[50]</w:t>
            </w:r>
          </w:p>
        </w:tc>
        <w:tc>
          <w:tcPr>
            <w:tcW w:w="1109" w:type="pct"/>
            <w:tcBorders>
              <w:tl2br w:val="nil"/>
              <w:tr2bl w:val="nil"/>
            </w:tcBorders>
            <w:shd w:val="clear" w:color="auto" w:fill="auto"/>
            <w:noWrap/>
            <w:vAlign w:val="center"/>
          </w:tcPr>
          <w:p w14:paraId="39DAB220">
            <w:r>
              <w:rPr>
                <w:rFonts w:hint="eastAsia"/>
              </w:rPr>
              <w:t>Esen Ersoy, 2015</w:t>
            </w:r>
          </w:p>
        </w:tc>
        <w:tc>
          <w:tcPr>
            <w:tcW w:w="1653" w:type="pct"/>
            <w:tcBorders>
              <w:tl2br w:val="nil"/>
              <w:tr2bl w:val="nil"/>
            </w:tcBorders>
            <w:shd w:val="clear" w:color="auto" w:fill="auto"/>
            <w:noWrap/>
            <w:vAlign w:val="center"/>
          </w:tcPr>
          <w:p w14:paraId="24F1F106">
            <w:r>
              <w:rPr>
                <w:rFonts w:hint="eastAsia"/>
              </w:rPr>
              <w:t>高阶思维、推理、数学思维技能、问题解决能力</w:t>
            </w:r>
          </w:p>
        </w:tc>
        <w:tc>
          <w:tcPr>
            <w:tcW w:w="572" w:type="pct"/>
            <w:tcBorders>
              <w:tl2br w:val="nil"/>
              <w:tr2bl w:val="nil"/>
            </w:tcBorders>
            <w:shd w:val="clear" w:color="auto" w:fill="auto"/>
            <w:noWrap/>
            <w:vAlign w:val="center"/>
          </w:tcPr>
          <w:p w14:paraId="652F64B3">
            <w:r>
              <w:rPr>
                <w:rFonts w:hint="eastAsia"/>
              </w:rPr>
              <w:t>教师</w:t>
            </w:r>
          </w:p>
        </w:tc>
        <w:tc>
          <w:tcPr>
            <w:tcW w:w="556" w:type="pct"/>
            <w:tcBorders>
              <w:tl2br w:val="nil"/>
              <w:tr2bl w:val="nil"/>
            </w:tcBorders>
            <w:shd w:val="clear" w:color="auto" w:fill="auto"/>
            <w:noWrap/>
            <w:vAlign w:val="center"/>
          </w:tcPr>
          <w:p w14:paraId="64488E64">
            <w:r>
              <w:rPr>
                <w:rFonts w:hint="eastAsia"/>
              </w:rPr>
              <w:t>5点自填式量表</w:t>
            </w:r>
          </w:p>
        </w:tc>
      </w:tr>
      <w:tr w14:paraId="6D652B6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rPr>
        <w:tc>
          <w:tcPr>
            <w:tcW w:w="1110" w:type="pct"/>
            <w:tcBorders>
              <w:tl2br w:val="nil"/>
              <w:tr2bl w:val="nil"/>
            </w:tcBorders>
            <w:shd w:val="clear" w:color="auto" w:fill="auto"/>
            <w:noWrap/>
            <w:vAlign w:val="center"/>
          </w:tcPr>
          <w:p w14:paraId="6EA10386">
            <w:r>
              <w:rPr>
                <w:rFonts w:hint="eastAsia"/>
              </w:rPr>
              <w:t>教学视角量表</w:t>
            </w:r>
            <w:r>
              <w:rPr>
                <w:rFonts w:hint="default" w:ascii="Times New Roman" w:hAnsi="Times New Roman" w:cs="Times New Roman"/>
                <w:sz w:val="24"/>
                <w:szCs w:val="24"/>
                <w:vertAlign w:val="superscript"/>
              </w:rPr>
              <w:t>[13]</w:t>
            </w:r>
          </w:p>
        </w:tc>
        <w:tc>
          <w:tcPr>
            <w:tcW w:w="1109" w:type="pct"/>
            <w:tcBorders>
              <w:tl2br w:val="nil"/>
              <w:tr2bl w:val="nil"/>
            </w:tcBorders>
            <w:shd w:val="clear" w:color="auto" w:fill="auto"/>
            <w:noWrap/>
            <w:vAlign w:val="center"/>
          </w:tcPr>
          <w:p w14:paraId="1400BF6A">
            <w:r>
              <w:rPr>
                <w:rFonts w:hint="eastAsia"/>
              </w:rPr>
              <w:t>Daniel D. Pratt, 1998</w:t>
            </w:r>
          </w:p>
        </w:tc>
        <w:tc>
          <w:tcPr>
            <w:tcW w:w="1653" w:type="pct"/>
            <w:tcBorders>
              <w:tl2br w:val="nil"/>
              <w:tr2bl w:val="nil"/>
            </w:tcBorders>
            <w:shd w:val="clear" w:color="auto" w:fill="auto"/>
            <w:noWrap/>
            <w:vAlign w:val="center"/>
          </w:tcPr>
          <w:p w14:paraId="56760598">
            <w:r>
              <w:rPr>
                <w:rFonts w:hint="eastAsia"/>
              </w:rPr>
              <w:t>计划、意图、信念</w:t>
            </w:r>
          </w:p>
        </w:tc>
        <w:tc>
          <w:tcPr>
            <w:tcW w:w="572" w:type="pct"/>
            <w:tcBorders>
              <w:tl2br w:val="nil"/>
              <w:tr2bl w:val="nil"/>
            </w:tcBorders>
            <w:shd w:val="clear" w:color="auto" w:fill="auto"/>
            <w:noWrap/>
            <w:vAlign w:val="center"/>
          </w:tcPr>
          <w:p w14:paraId="2DC8D15D">
            <w:r>
              <w:rPr>
                <w:rFonts w:hint="eastAsia"/>
              </w:rPr>
              <w:t>职前教师和教师</w:t>
            </w:r>
          </w:p>
        </w:tc>
        <w:tc>
          <w:tcPr>
            <w:tcW w:w="556" w:type="pct"/>
            <w:tcBorders>
              <w:tl2br w:val="nil"/>
              <w:tr2bl w:val="nil"/>
            </w:tcBorders>
            <w:shd w:val="clear" w:color="auto" w:fill="auto"/>
            <w:noWrap/>
            <w:vAlign w:val="center"/>
          </w:tcPr>
          <w:p w14:paraId="63BF113B">
            <w:r>
              <w:rPr>
                <w:rFonts w:hint="eastAsia"/>
              </w:rPr>
              <w:t>5点自填式量表</w:t>
            </w:r>
          </w:p>
        </w:tc>
      </w:tr>
      <w:tr w14:paraId="535B76F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rPr>
        <w:tc>
          <w:tcPr>
            <w:tcW w:w="1110" w:type="pct"/>
            <w:tcBorders>
              <w:tl2br w:val="nil"/>
              <w:tr2bl w:val="nil"/>
            </w:tcBorders>
            <w:shd w:val="clear" w:color="auto" w:fill="auto"/>
            <w:noWrap/>
            <w:vAlign w:val="center"/>
          </w:tcPr>
          <w:p w14:paraId="050822FA">
            <w:r>
              <w:rPr>
                <w:rFonts w:hint="eastAsia"/>
              </w:rPr>
              <w:t>教学思维量表</w:t>
            </w:r>
            <w:r>
              <w:rPr>
                <w:rFonts w:hint="default" w:ascii="Times New Roman" w:hAnsi="Times New Roman" w:cs="Times New Roman"/>
                <w:sz w:val="24"/>
                <w:szCs w:val="24"/>
                <w:vertAlign w:val="superscript"/>
              </w:rPr>
              <w:t>[14]</w:t>
            </w:r>
          </w:p>
        </w:tc>
        <w:tc>
          <w:tcPr>
            <w:tcW w:w="1109" w:type="pct"/>
            <w:tcBorders>
              <w:tl2br w:val="nil"/>
              <w:tr2bl w:val="nil"/>
            </w:tcBorders>
            <w:shd w:val="clear" w:color="auto" w:fill="auto"/>
            <w:noWrap/>
            <w:vAlign w:val="center"/>
          </w:tcPr>
          <w:p w14:paraId="63F93958">
            <w:r>
              <w:rPr>
                <w:rFonts w:hint="eastAsia"/>
              </w:rPr>
              <w:t>Ya-Hui Wen, 2004</w:t>
            </w:r>
          </w:p>
        </w:tc>
        <w:tc>
          <w:tcPr>
            <w:tcW w:w="1653" w:type="pct"/>
            <w:tcBorders>
              <w:tl2br w:val="nil"/>
              <w:tr2bl w:val="nil"/>
            </w:tcBorders>
            <w:shd w:val="clear" w:color="auto" w:fill="auto"/>
            <w:noWrap/>
            <w:vAlign w:val="center"/>
          </w:tcPr>
          <w:p w14:paraId="43B65ACB">
            <w:r>
              <w:rPr>
                <w:rFonts w:hint="eastAsia"/>
              </w:rPr>
              <w:t>自我监控、计划、自我评价</w:t>
            </w:r>
          </w:p>
        </w:tc>
        <w:tc>
          <w:tcPr>
            <w:tcW w:w="572" w:type="pct"/>
            <w:tcBorders>
              <w:tl2br w:val="nil"/>
              <w:tr2bl w:val="nil"/>
            </w:tcBorders>
            <w:shd w:val="clear" w:color="auto" w:fill="auto"/>
            <w:noWrap/>
            <w:vAlign w:val="center"/>
          </w:tcPr>
          <w:p w14:paraId="51BF47F2">
            <w:r>
              <w:rPr>
                <w:rFonts w:hint="eastAsia"/>
              </w:rPr>
              <w:t>教师</w:t>
            </w:r>
          </w:p>
        </w:tc>
        <w:tc>
          <w:tcPr>
            <w:tcW w:w="556" w:type="pct"/>
            <w:tcBorders>
              <w:tl2br w:val="nil"/>
              <w:tr2bl w:val="nil"/>
            </w:tcBorders>
            <w:shd w:val="clear" w:color="auto" w:fill="auto"/>
            <w:noWrap/>
            <w:vAlign w:val="center"/>
          </w:tcPr>
          <w:p w14:paraId="7986E3BD">
            <w:r>
              <w:rPr>
                <w:rFonts w:hint="eastAsia"/>
              </w:rPr>
              <w:t>5点自填式量表</w:t>
            </w:r>
          </w:p>
        </w:tc>
      </w:tr>
      <w:tr w14:paraId="04DB6C7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rPr>
        <w:tc>
          <w:tcPr>
            <w:tcW w:w="1110" w:type="pct"/>
            <w:tcBorders>
              <w:tl2br w:val="nil"/>
              <w:tr2bl w:val="nil"/>
            </w:tcBorders>
            <w:shd w:val="clear" w:color="auto" w:fill="auto"/>
            <w:noWrap/>
            <w:vAlign w:val="center"/>
          </w:tcPr>
          <w:p w14:paraId="7F423664">
            <w:r>
              <w:rPr>
                <w:rFonts w:hint="eastAsia"/>
              </w:rPr>
              <w:t>教师思维教学实践量表</w:t>
            </w:r>
            <w:r>
              <w:rPr>
                <w:rFonts w:hint="default" w:ascii="Times New Roman" w:hAnsi="Times New Roman" w:cs="Times New Roman"/>
                <w:sz w:val="24"/>
                <w:szCs w:val="24"/>
                <w:vertAlign w:val="superscript"/>
              </w:rPr>
              <w:t>[10]</w:t>
            </w:r>
          </w:p>
        </w:tc>
        <w:tc>
          <w:tcPr>
            <w:tcW w:w="1109" w:type="pct"/>
            <w:tcBorders>
              <w:tl2br w:val="nil"/>
              <w:tr2bl w:val="nil"/>
            </w:tcBorders>
            <w:shd w:val="clear" w:color="auto" w:fill="auto"/>
            <w:noWrap/>
            <w:vAlign w:val="center"/>
          </w:tcPr>
          <w:p w14:paraId="3362271C">
            <w:r>
              <w:rPr>
                <w:rFonts w:hint="eastAsia"/>
              </w:rPr>
              <w:t>Yalcin Dilekli, 2019</w:t>
            </w:r>
          </w:p>
        </w:tc>
        <w:tc>
          <w:tcPr>
            <w:tcW w:w="1653" w:type="pct"/>
            <w:tcBorders>
              <w:tl2br w:val="nil"/>
              <w:tr2bl w:val="nil"/>
            </w:tcBorders>
            <w:shd w:val="clear" w:color="auto" w:fill="auto"/>
            <w:noWrap/>
            <w:vAlign w:val="center"/>
          </w:tcPr>
          <w:p w14:paraId="0886C9F4">
            <w:r>
              <w:rPr>
                <w:rFonts w:hint="eastAsia"/>
              </w:rPr>
              <w:t>思维教学有效性、课程信任度、独立性、思维鼓励</w:t>
            </w:r>
          </w:p>
        </w:tc>
        <w:tc>
          <w:tcPr>
            <w:tcW w:w="572" w:type="pct"/>
            <w:tcBorders>
              <w:tl2br w:val="nil"/>
              <w:tr2bl w:val="nil"/>
            </w:tcBorders>
            <w:shd w:val="clear" w:color="auto" w:fill="auto"/>
            <w:noWrap/>
            <w:vAlign w:val="center"/>
          </w:tcPr>
          <w:p w14:paraId="4A275D8E">
            <w:r>
              <w:rPr>
                <w:rFonts w:hint="eastAsia"/>
              </w:rPr>
              <w:t>教师</w:t>
            </w:r>
          </w:p>
        </w:tc>
        <w:tc>
          <w:tcPr>
            <w:tcW w:w="556" w:type="pct"/>
            <w:tcBorders>
              <w:tl2br w:val="nil"/>
              <w:tr2bl w:val="nil"/>
            </w:tcBorders>
            <w:shd w:val="clear" w:color="auto" w:fill="auto"/>
            <w:noWrap/>
            <w:vAlign w:val="center"/>
          </w:tcPr>
          <w:p w14:paraId="2589A7DD">
            <w:r>
              <w:rPr>
                <w:rFonts w:hint="eastAsia"/>
              </w:rPr>
              <w:t>5点自填式量表</w:t>
            </w:r>
          </w:p>
        </w:tc>
      </w:tr>
      <w:tr w14:paraId="09DB387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rPr>
        <w:tc>
          <w:tcPr>
            <w:tcW w:w="1110" w:type="pct"/>
            <w:tcBorders>
              <w:tl2br w:val="nil"/>
              <w:tr2bl w:val="nil"/>
            </w:tcBorders>
            <w:shd w:val="clear" w:color="auto" w:fill="auto"/>
            <w:noWrap/>
            <w:vAlign w:val="center"/>
          </w:tcPr>
          <w:p w14:paraId="4EFC39A5">
            <w:r>
              <w:rPr>
                <w:rFonts w:hint="eastAsia"/>
              </w:rPr>
              <w:t>英语教师反思量表</w:t>
            </w:r>
            <w:r>
              <w:rPr>
                <w:rFonts w:hint="default" w:ascii="Times New Roman" w:hAnsi="Times New Roman" w:cs="Times New Roman"/>
                <w:sz w:val="24"/>
                <w:szCs w:val="24"/>
                <w:vertAlign w:val="superscript"/>
              </w:rPr>
              <w:t>[51]</w:t>
            </w:r>
          </w:p>
        </w:tc>
        <w:tc>
          <w:tcPr>
            <w:tcW w:w="1109" w:type="pct"/>
            <w:tcBorders>
              <w:tl2br w:val="nil"/>
              <w:tr2bl w:val="nil"/>
            </w:tcBorders>
            <w:shd w:val="clear" w:color="auto" w:fill="auto"/>
            <w:noWrap/>
            <w:vAlign w:val="center"/>
          </w:tcPr>
          <w:p w14:paraId="5D39AF64">
            <w:r>
              <w:rPr>
                <w:rFonts w:hint="eastAsia"/>
              </w:rPr>
              <w:t>Jinfen Xu,</w:t>
            </w:r>
            <w:r>
              <w:rPr>
                <w:rFonts w:hint="eastAsia"/>
                <w:lang w:val="en-US" w:eastAsia="zh-CN"/>
              </w:rPr>
              <w:t xml:space="preserve"> </w:t>
            </w:r>
            <w:r>
              <w:rPr>
                <w:rFonts w:hint="eastAsia"/>
              </w:rPr>
              <w:t>2015</w:t>
            </w:r>
          </w:p>
        </w:tc>
        <w:tc>
          <w:tcPr>
            <w:tcW w:w="1653" w:type="pct"/>
            <w:tcBorders>
              <w:tl2br w:val="nil"/>
              <w:tr2bl w:val="nil"/>
            </w:tcBorders>
            <w:shd w:val="clear" w:color="auto" w:fill="auto"/>
            <w:noWrap/>
            <w:vAlign w:val="center"/>
          </w:tcPr>
          <w:p w14:paraId="466491A8">
            <w:r>
              <w:rPr>
                <w:rFonts w:hint="eastAsia"/>
              </w:rPr>
              <w:t>批判性、实践、情感、元认知、认知、课堂管理、道德</w:t>
            </w:r>
          </w:p>
        </w:tc>
        <w:tc>
          <w:tcPr>
            <w:tcW w:w="572" w:type="pct"/>
            <w:tcBorders>
              <w:tl2br w:val="nil"/>
              <w:tr2bl w:val="nil"/>
            </w:tcBorders>
            <w:shd w:val="clear" w:color="auto" w:fill="auto"/>
            <w:noWrap/>
            <w:vAlign w:val="center"/>
          </w:tcPr>
          <w:p w14:paraId="5523A677">
            <w:r>
              <w:rPr>
                <w:rFonts w:hint="eastAsia"/>
              </w:rPr>
              <w:t>教师</w:t>
            </w:r>
          </w:p>
        </w:tc>
        <w:tc>
          <w:tcPr>
            <w:tcW w:w="556" w:type="pct"/>
            <w:tcBorders>
              <w:tl2br w:val="nil"/>
              <w:tr2bl w:val="nil"/>
            </w:tcBorders>
            <w:shd w:val="clear" w:color="auto" w:fill="auto"/>
            <w:noWrap/>
            <w:vAlign w:val="center"/>
          </w:tcPr>
          <w:p w14:paraId="36BC663C">
            <w:r>
              <w:rPr>
                <w:rFonts w:hint="eastAsia"/>
              </w:rPr>
              <w:t>5点自填式量表</w:t>
            </w:r>
          </w:p>
        </w:tc>
      </w:tr>
      <w:tr w14:paraId="1976329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4" w:hRule="atLeast"/>
        </w:trPr>
        <w:tc>
          <w:tcPr>
            <w:tcW w:w="1110" w:type="pct"/>
            <w:tcBorders>
              <w:tl2br w:val="nil"/>
              <w:tr2bl w:val="nil"/>
            </w:tcBorders>
            <w:shd w:val="clear" w:color="auto" w:fill="auto"/>
            <w:noWrap/>
            <w:vAlign w:val="center"/>
          </w:tcPr>
          <w:p w14:paraId="23E9396E">
            <w:r>
              <w:rPr>
                <w:rFonts w:hint="eastAsia"/>
              </w:rPr>
              <w:t>科学职前教师批判性思维</w:t>
            </w:r>
            <w:r>
              <w:rPr>
                <w:rFonts w:hint="eastAsia"/>
                <w:lang w:eastAsia="zh-CN"/>
              </w:rPr>
              <w:t>、</w:t>
            </w:r>
            <w:r>
              <w:rPr>
                <w:rFonts w:hint="eastAsia"/>
              </w:rPr>
              <w:t>反思思维量表</w:t>
            </w:r>
            <w:r>
              <w:rPr>
                <w:rFonts w:hint="default" w:ascii="Times New Roman" w:hAnsi="Times New Roman" w:cs="Times New Roman"/>
                <w:sz w:val="24"/>
                <w:szCs w:val="24"/>
                <w:vertAlign w:val="superscript"/>
              </w:rPr>
              <w:t>[11]</w:t>
            </w:r>
          </w:p>
        </w:tc>
        <w:tc>
          <w:tcPr>
            <w:tcW w:w="1109" w:type="pct"/>
            <w:tcBorders>
              <w:tl2br w:val="nil"/>
              <w:tr2bl w:val="nil"/>
            </w:tcBorders>
            <w:shd w:val="clear" w:color="auto" w:fill="auto"/>
            <w:noWrap/>
            <w:vAlign w:val="center"/>
          </w:tcPr>
          <w:p w14:paraId="09D321E0">
            <w:r>
              <w:rPr>
                <w:rFonts w:hint="eastAsia"/>
              </w:rPr>
              <w:t>Sibel Demir,</w:t>
            </w:r>
            <w:r>
              <w:rPr>
                <w:rFonts w:hint="eastAsia"/>
                <w:lang w:val="en-US" w:eastAsia="zh-CN"/>
              </w:rPr>
              <w:t xml:space="preserve"> </w:t>
            </w:r>
            <w:r>
              <w:rPr>
                <w:rFonts w:hint="eastAsia"/>
              </w:rPr>
              <w:t>2015</w:t>
            </w:r>
          </w:p>
        </w:tc>
        <w:tc>
          <w:tcPr>
            <w:tcW w:w="1653" w:type="pct"/>
            <w:tcBorders>
              <w:tl2br w:val="nil"/>
              <w:tr2bl w:val="nil"/>
            </w:tcBorders>
            <w:shd w:val="clear" w:color="auto" w:fill="auto"/>
            <w:noWrap/>
            <w:vAlign w:val="center"/>
          </w:tcPr>
          <w:p w14:paraId="1E91EF96">
            <w:r>
              <w:rPr>
                <w:rFonts w:hint="eastAsia"/>
              </w:rPr>
              <w:t>加利福尼亚批判性思维和问题解决反思量表</w:t>
            </w:r>
          </w:p>
        </w:tc>
        <w:tc>
          <w:tcPr>
            <w:tcW w:w="572" w:type="pct"/>
            <w:tcBorders>
              <w:tl2br w:val="nil"/>
              <w:tr2bl w:val="nil"/>
            </w:tcBorders>
            <w:shd w:val="clear" w:color="auto" w:fill="auto"/>
            <w:noWrap/>
            <w:vAlign w:val="center"/>
          </w:tcPr>
          <w:p w14:paraId="23B2965E">
            <w:r>
              <w:rPr>
                <w:rFonts w:hint="eastAsia"/>
              </w:rPr>
              <w:t>职前教师</w:t>
            </w:r>
          </w:p>
        </w:tc>
        <w:tc>
          <w:tcPr>
            <w:tcW w:w="556" w:type="pct"/>
            <w:tcBorders>
              <w:tl2br w:val="nil"/>
              <w:tr2bl w:val="nil"/>
            </w:tcBorders>
            <w:shd w:val="clear" w:color="auto" w:fill="auto"/>
            <w:noWrap/>
            <w:vAlign w:val="center"/>
          </w:tcPr>
          <w:p w14:paraId="375B3B31">
            <w:r>
              <w:rPr>
                <w:rFonts w:hint="eastAsia"/>
              </w:rPr>
              <w:t>5点自填式量表</w:t>
            </w:r>
          </w:p>
        </w:tc>
      </w:tr>
    </w:tbl>
    <w:p w14:paraId="0905EA58">
      <w:pPr>
        <w:pStyle w:val="12"/>
        <w:ind w:firstLine="480"/>
      </w:pPr>
      <w:r>
        <w:rPr>
          <w:rFonts w:hint="eastAsia"/>
        </w:rPr>
        <w:t>部分教师思维测评工具对教师的教学策略、教学方法、教学设计等维度进行了设计，但是自填式量表未能很好反映教师真实的思维教学水平，这种测评方式脱离了日常教学实践。以《教师思维教学实践量表》为例（见表2），尽管该测评工具尝试对教师的教学实践进行测评，但是题项作为教师思维教学能力的测评工具略显粗糙：题项2和3是批判性思维中比较和分析的具体教学实践表现，但是教师采用了何种策略进行比较/分类、何种工具进行了比较/分类、是否从多个维度进行了比较/分类、学生是否通过比较/分类得到了批判性思维技能的提升、比较/分类是否有和教学知识所结合、这种教学法学生是否能应用比较/分类思维等，该题项未能做出很好的效果。</w:t>
      </w:r>
    </w:p>
    <w:p w14:paraId="3E31612B">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w:t>
      </w:r>
      <w:r>
        <w:fldChar w:fldCharType="end"/>
      </w:r>
      <w:bookmarkStart w:id="40" w:name="_Toc22557"/>
      <w:r>
        <w:t xml:space="preserve">  </w:t>
      </w:r>
      <w:r>
        <w:rPr>
          <w:rFonts w:hint="eastAsia"/>
        </w:rPr>
        <w:t>教师思维教学实践量表“思维教学有效性”维度</w:t>
      </w:r>
      <w:bookmarkEnd w:id="40"/>
    </w:p>
    <w:tbl>
      <w:tblPr>
        <w:tblStyle w:val="33"/>
        <w:tblW w:w="8434" w:type="dxa"/>
        <w:tblInd w:w="88"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92"/>
        <w:gridCol w:w="7642"/>
      </w:tblGrid>
      <w:tr w14:paraId="0F52E8C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bottom w:val="single" w:color="auto" w:sz="6" w:space="0"/>
            </w:tcBorders>
            <w:shd w:val="clear" w:color="auto" w:fill="auto"/>
            <w:noWrap/>
            <w:vAlign w:val="center"/>
          </w:tcPr>
          <w:p w14:paraId="73485227">
            <w:pPr>
              <w:jc w:val="center"/>
              <w:rPr>
                <w:b/>
                <w:bCs/>
              </w:rPr>
            </w:pPr>
            <w:r>
              <w:rPr>
                <w:rFonts w:hint="eastAsia"/>
                <w:b/>
                <w:bCs/>
              </w:rPr>
              <w:t>序号</w:t>
            </w:r>
          </w:p>
        </w:tc>
        <w:tc>
          <w:tcPr>
            <w:tcW w:w="7642" w:type="dxa"/>
            <w:tcBorders>
              <w:bottom w:val="single" w:color="auto" w:sz="6" w:space="0"/>
            </w:tcBorders>
            <w:shd w:val="clear" w:color="auto" w:fill="auto"/>
            <w:noWrap/>
            <w:vAlign w:val="center"/>
          </w:tcPr>
          <w:p w14:paraId="78B5F67D">
            <w:pPr>
              <w:jc w:val="center"/>
              <w:rPr>
                <w:b/>
                <w:bCs/>
              </w:rPr>
            </w:pPr>
            <w:r>
              <w:rPr>
                <w:rFonts w:hint="eastAsia"/>
                <w:b/>
                <w:bCs/>
              </w:rPr>
              <w:t>题目</w:t>
            </w:r>
          </w:p>
        </w:tc>
      </w:tr>
      <w:tr w14:paraId="0B6817F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top w:val="single" w:color="auto" w:sz="6" w:space="0"/>
              <w:tl2br w:val="nil"/>
              <w:tr2bl w:val="nil"/>
            </w:tcBorders>
            <w:shd w:val="clear" w:color="auto" w:fill="auto"/>
            <w:noWrap/>
            <w:vAlign w:val="center"/>
          </w:tcPr>
          <w:p w14:paraId="25664217">
            <w:r>
              <w:rPr>
                <w:rFonts w:hint="eastAsia"/>
              </w:rPr>
              <w:t>1</w:t>
            </w:r>
          </w:p>
        </w:tc>
        <w:tc>
          <w:tcPr>
            <w:tcW w:w="7642" w:type="dxa"/>
            <w:tcBorders>
              <w:top w:val="single" w:color="auto" w:sz="6" w:space="0"/>
              <w:tl2br w:val="nil"/>
              <w:tr2bl w:val="nil"/>
            </w:tcBorders>
            <w:shd w:val="clear" w:color="auto" w:fill="auto"/>
            <w:noWrap/>
            <w:vAlign w:val="center"/>
          </w:tcPr>
          <w:p w14:paraId="630C2C93">
            <w:r>
              <w:rPr>
                <w:rFonts w:hint="eastAsia"/>
              </w:rPr>
              <w:t>我安排活动让学生找到故事或事件的真实问题。</w:t>
            </w:r>
          </w:p>
        </w:tc>
      </w:tr>
      <w:tr w14:paraId="0B1833D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tl2br w:val="nil"/>
              <w:tr2bl w:val="nil"/>
            </w:tcBorders>
            <w:shd w:val="clear" w:color="auto" w:fill="auto"/>
            <w:noWrap/>
            <w:vAlign w:val="center"/>
          </w:tcPr>
          <w:p w14:paraId="1C3EA344">
            <w:r>
              <w:rPr>
                <w:rFonts w:hint="eastAsia"/>
              </w:rPr>
              <w:t>2</w:t>
            </w:r>
          </w:p>
        </w:tc>
        <w:tc>
          <w:tcPr>
            <w:tcW w:w="7642" w:type="dxa"/>
            <w:tcBorders>
              <w:tl2br w:val="nil"/>
              <w:tr2bl w:val="nil"/>
            </w:tcBorders>
            <w:shd w:val="clear" w:color="auto" w:fill="auto"/>
            <w:noWrap/>
            <w:vAlign w:val="center"/>
          </w:tcPr>
          <w:p w14:paraId="51185D64">
            <w:r>
              <w:rPr>
                <w:rFonts w:hint="eastAsia"/>
              </w:rPr>
              <w:t>我制作表格来比较两个不同事件的相似之处和不同之处，即使需要时间。</w:t>
            </w:r>
          </w:p>
        </w:tc>
      </w:tr>
      <w:tr w14:paraId="3203BC4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tl2br w:val="nil"/>
              <w:tr2bl w:val="nil"/>
            </w:tcBorders>
            <w:shd w:val="clear" w:color="auto" w:fill="auto"/>
            <w:noWrap/>
            <w:vAlign w:val="center"/>
          </w:tcPr>
          <w:p w14:paraId="5D906D02">
            <w:r>
              <w:rPr>
                <w:rFonts w:hint="eastAsia"/>
              </w:rPr>
              <w:t>3</w:t>
            </w:r>
          </w:p>
        </w:tc>
        <w:tc>
          <w:tcPr>
            <w:tcW w:w="7642" w:type="dxa"/>
            <w:tcBorders>
              <w:tl2br w:val="nil"/>
              <w:tr2bl w:val="nil"/>
            </w:tcBorders>
            <w:shd w:val="clear" w:color="auto" w:fill="auto"/>
            <w:noWrap/>
            <w:vAlign w:val="center"/>
          </w:tcPr>
          <w:p w14:paraId="7F37B8ED">
            <w:r>
              <w:rPr>
                <w:rFonts w:hint="eastAsia"/>
              </w:rPr>
              <w:t>我希望学生按不同的标准对相同的概念或物体进行分类（例如，根据它们的顶点、颜色或大小对相同的形状进行分类）。</w:t>
            </w:r>
          </w:p>
        </w:tc>
      </w:tr>
      <w:tr w14:paraId="7F21FC2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tl2br w:val="nil"/>
              <w:tr2bl w:val="nil"/>
            </w:tcBorders>
            <w:shd w:val="clear" w:color="auto" w:fill="auto"/>
            <w:noWrap/>
            <w:vAlign w:val="center"/>
          </w:tcPr>
          <w:p w14:paraId="6FF070BB">
            <w:r>
              <w:rPr>
                <w:rFonts w:hint="eastAsia"/>
              </w:rPr>
              <w:t>4</w:t>
            </w:r>
          </w:p>
        </w:tc>
        <w:tc>
          <w:tcPr>
            <w:tcW w:w="7642" w:type="dxa"/>
            <w:tcBorders>
              <w:tl2br w:val="nil"/>
              <w:tr2bl w:val="nil"/>
            </w:tcBorders>
            <w:shd w:val="clear" w:color="auto" w:fill="auto"/>
            <w:noWrap/>
            <w:vAlign w:val="center"/>
          </w:tcPr>
          <w:p w14:paraId="6B2BD681">
            <w:r>
              <w:rPr>
                <w:rFonts w:hint="eastAsia"/>
              </w:rPr>
              <w:t>我更偏向于把当前社会讨论的议题作为写作主题。</w:t>
            </w:r>
          </w:p>
        </w:tc>
      </w:tr>
      <w:tr w14:paraId="1DF7940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tl2br w:val="nil"/>
              <w:tr2bl w:val="nil"/>
            </w:tcBorders>
            <w:shd w:val="clear" w:color="auto" w:fill="auto"/>
            <w:noWrap/>
            <w:vAlign w:val="center"/>
          </w:tcPr>
          <w:p w14:paraId="59FEC4F1">
            <w:r>
              <w:rPr>
                <w:rFonts w:hint="eastAsia"/>
              </w:rPr>
              <w:t>5</w:t>
            </w:r>
          </w:p>
        </w:tc>
        <w:tc>
          <w:tcPr>
            <w:tcW w:w="7642" w:type="dxa"/>
            <w:tcBorders>
              <w:tl2br w:val="nil"/>
              <w:tr2bl w:val="nil"/>
            </w:tcBorders>
            <w:shd w:val="clear" w:color="auto" w:fill="auto"/>
            <w:noWrap/>
            <w:vAlign w:val="center"/>
          </w:tcPr>
          <w:p w14:paraId="32D3A6E3">
            <w:r>
              <w:rPr>
                <w:rFonts w:hint="eastAsia"/>
              </w:rPr>
              <w:t>我布置家庭作业，让学生准备演讲/展示，以说服另一个人。</w:t>
            </w:r>
          </w:p>
        </w:tc>
      </w:tr>
      <w:tr w14:paraId="763E898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tl2br w:val="nil"/>
              <w:tr2bl w:val="nil"/>
            </w:tcBorders>
            <w:shd w:val="clear" w:color="auto" w:fill="auto"/>
            <w:noWrap/>
            <w:vAlign w:val="center"/>
          </w:tcPr>
          <w:p w14:paraId="4018EF64">
            <w:r>
              <w:rPr>
                <w:rFonts w:hint="eastAsia"/>
              </w:rPr>
              <w:t>6</w:t>
            </w:r>
          </w:p>
        </w:tc>
        <w:tc>
          <w:tcPr>
            <w:tcW w:w="7642" w:type="dxa"/>
            <w:tcBorders>
              <w:tl2br w:val="nil"/>
              <w:tr2bl w:val="nil"/>
            </w:tcBorders>
            <w:shd w:val="clear" w:color="auto" w:fill="auto"/>
            <w:noWrap/>
            <w:vAlign w:val="center"/>
          </w:tcPr>
          <w:p w14:paraId="27840A4A">
            <w:r>
              <w:rPr>
                <w:rFonts w:hint="eastAsia"/>
              </w:rPr>
              <w:t>我希望学生通过团队合作解决问题。</w:t>
            </w:r>
          </w:p>
        </w:tc>
      </w:tr>
      <w:tr w14:paraId="5B0D4AF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tl2br w:val="nil"/>
              <w:tr2bl w:val="nil"/>
            </w:tcBorders>
            <w:shd w:val="clear" w:color="auto" w:fill="auto"/>
            <w:noWrap/>
            <w:vAlign w:val="center"/>
          </w:tcPr>
          <w:p w14:paraId="0DCB888A">
            <w:r>
              <w:rPr>
                <w:rFonts w:hint="eastAsia"/>
              </w:rPr>
              <w:t>7</w:t>
            </w:r>
          </w:p>
        </w:tc>
        <w:tc>
          <w:tcPr>
            <w:tcW w:w="7642" w:type="dxa"/>
            <w:tcBorders>
              <w:tl2br w:val="nil"/>
              <w:tr2bl w:val="nil"/>
            </w:tcBorders>
            <w:shd w:val="clear" w:color="auto" w:fill="auto"/>
            <w:noWrap/>
            <w:vAlign w:val="center"/>
          </w:tcPr>
          <w:p w14:paraId="27AD9816">
            <w:r>
              <w:rPr>
                <w:rFonts w:hint="eastAsia"/>
              </w:rPr>
              <w:t>我进行研究，让整个事件得到理解，而不是关注于细节，比如部分与整体的关系。</w:t>
            </w:r>
          </w:p>
        </w:tc>
      </w:tr>
      <w:tr w14:paraId="624AC6F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tl2br w:val="nil"/>
              <w:tr2bl w:val="nil"/>
            </w:tcBorders>
            <w:shd w:val="clear" w:color="auto" w:fill="auto"/>
            <w:noWrap/>
            <w:vAlign w:val="center"/>
          </w:tcPr>
          <w:p w14:paraId="11172391">
            <w:r>
              <w:rPr>
                <w:rFonts w:hint="eastAsia"/>
              </w:rPr>
              <w:t>8</w:t>
            </w:r>
          </w:p>
        </w:tc>
        <w:tc>
          <w:tcPr>
            <w:tcW w:w="7642" w:type="dxa"/>
            <w:tcBorders>
              <w:tl2br w:val="nil"/>
              <w:tr2bl w:val="nil"/>
            </w:tcBorders>
            <w:shd w:val="clear" w:color="auto" w:fill="auto"/>
            <w:noWrap/>
            <w:vAlign w:val="center"/>
          </w:tcPr>
          <w:p w14:paraId="7DEA2B25">
            <w:r>
              <w:rPr>
                <w:rFonts w:hint="eastAsia"/>
              </w:rPr>
              <w:t>我希望学生从批判的角度分析给定问题的解决方案。</w:t>
            </w:r>
          </w:p>
        </w:tc>
      </w:tr>
      <w:tr w14:paraId="05CFF23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792" w:type="dxa"/>
            <w:tcBorders>
              <w:tl2br w:val="nil"/>
              <w:tr2bl w:val="nil"/>
            </w:tcBorders>
            <w:shd w:val="clear" w:color="auto" w:fill="auto"/>
            <w:noWrap/>
            <w:vAlign w:val="center"/>
          </w:tcPr>
          <w:p w14:paraId="3ACFE213">
            <w:r>
              <w:rPr>
                <w:rFonts w:hint="eastAsia"/>
              </w:rPr>
              <w:t>9</w:t>
            </w:r>
          </w:p>
        </w:tc>
        <w:tc>
          <w:tcPr>
            <w:tcW w:w="7642" w:type="dxa"/>
            <w:tcBorders>
              <w:tl2br w:val="nil"/>
              <w:tr2bl w:val="nil"/>
            </w:tcBorders>
            <w:shd w:val="clear" w:color="auto" w:fill="auto"/>
            <w:noWrap/>
            <w:vAlign w:val="center"/>
          </w:tcPr>
          <w:p w14:paraId="70157E24">
            <w:r>
              <w:rPr>
                <w:rFonts w:hint="eastAsia"/>
              </w:rPr>
              <w:t>我安排活动鼓励学生以非常规的方式使用某些物品。</w:t>
            </w:r>
          </w:p>
        </w:tc>
      </w:tr>
    </w:tbl>
    <w:p w14:paraId="5DBDB523">
      <w:pPr>
        <w:pStyle w:val="12"/>
        <w:ind w:firstLine="480"/>
      </w:pPr>
      <w:r>
        <w:rPr>
          <w:rFonts w:hint="eastAsia"/>
        </w:rPr>
        <w:t>综上所述，众多学者已经注意到，在评估教师的思维教学能力时，测评工具应注重思维技能与教学实践的结合。然而，目前大部分研究和测评工具主要关注教师的思维教学倾向，而较少关注教师的实际思维教学能力。在对教师进行思维教学能力的评估时，必须考虑到这些能力在具体教学场景中的应用，并将其纳入评估范围。虽然现有的通用思维技能测评工具可以测量教师的思维能力，但针对具体教学领域设计的测评工具将更具针对性和实用性。因此，本研究旨在开发一套专门面向教师的思维教学能力测评工具，该工具将专注于思维教学领域，以测量教师在实际教学中运用思维技能和策略的能力。这套工具的开发将填补现有研究的空白，为教师的专业发展提供更有力的支持，并有助于提高教学质量和学生的思维能力。</w:t>
      </w:r>
    </w:p>
    <w:p w14:paraId="60D864DB">
      <w:pPr>
        <w:pStyle w:val="3"/>
      </w:pPr>
      <w:r>
        <w:rPr>
          <w:rFonts w:hint="eastAsia"/>
        </w:rPr>
        <w:t xml:space="preserve"> </w:t>
      </w:r>
      <w:r>
        <w:t xml:space="preserve"> </w:t>
      </w:r>
      <w:bookmarkStart w:id="41" w:name="_Toc18233"/>
      <w:r>
        <w:rPr>
          <w:rFonts w:hint="eastAsia"/>
        </w:rPr>
        <w:t>小结</w:t>
      </w:r>
      <w:bookmarkEnd w:id="41"/>
    </w:p>
    <w:p w14:paraId="104F204E">
      <w:pPr>
        <w:pStyle w:val="12"/>
        <w:ind w:firstLine="480"/>
        <w:rPr>
          <w:rFonts w:hint="eastAsia"/>
        </w:rPr>
      </w:pPr>
      <w:r>
        <w:rPr>
          <w:rFonts w:hint="eastAsia"/>
        </w:rPr>
        <w:t>综上所述，思维教学以知识作为载体，以培养思维倾向和技能作为抓手，旨在培养学生的批判性思维、高阶思维和问题解决能力等关键能力。思维倾向通常指的是学习者内部的思考动机，而思维技能则是指在思考过程中运用的策略和方法</w:t>
      </w:r>
      <w:r>
        <w:rPr>
          <w:rFonts w:hint="default" w:ascii="Times New Roman" w:hAnsi="Times New Roman" w:cs="Times New Roman"/>
          <w:sz w:val="24"/>
          <w:szCs w:val="24"/>
          <w:vertAlign w:val="superscript"/>
        </w:rPr>
        <w:t>[33]</w:t>
      </w:r>
      <w:r>
        <w:rPr>
          <w:rFonts w:hint="eastAsia"/>
        </w:rPr>
        <w:t>。教师在进行思维教学实践时，需要相关理论的指导。目前，有效的思维教学实践要求教师不仅要掌握思维教学的理论，还要了解相关要素，才能有效地培养学生的思维能力。</w:t>
      </w:r>
    </w:p>
    <w:p w14:paraId="1ADB46B2">
      <w:pPr>
        <w:pStyle w:val="12"/>
        <w:ind w:firstLine="480"/>
        <w:rPr>
          <w:rFonts w:hint="eastAsia"/>
        </w:rPr>
        <w:sectPr>
          <w:pgSz w:w="11906" w:h="16838"/>
          <w:pgMar w:top="1440" w:right="1797" w:bottom="1440" w:left="1797" w:header="851" w:footer="851" w:gutter="0"/>
          <w:cols w:space="720" w:num="1"/>
          <w:docGrid w:linePitch="326" w:charSpace="0"/>
        </w:sectPr>
      </w:pPr>
      <w:r>
        <w:rPr>
          <w:rFonts w:hint="eastAsia"/>
        </w:rPr>
        <w:t>教师专业发展的研究显示，教师学习思维教学是一个长期且复杂的过程。从学习基础思维教学知识到在课堂中有效运用这些知识，教师需要系统地学习思维理论、思维工具、思维策略以及如何将这些元素与教学实践相结合。然而，目前对教师思维教学能力的评估存在一定的局限性。多数测评工具侧重于评估教师的思维倾向，而忽视了对教学实践和技能的具体考察。因此，开发一套全面、针对性强的思维教学测评工具显得尤为迫切。这套工具不仅要能够评估教师的思维技能和教学策略，还要能够反映教师在实际教学中的运用情况，以促进教师的专业成长和提高教学质量。</w:t>
      </w:r>
    </w:p>
    <w:p w14:paraId="62884720">
      <w:pPr>
        <w:pStyle w:val="2"/>
      </w:pPr>
      <w:r>
        <w:rPr>
          <w:rFonts w:hint="eastAsia" w:ascii="黑体" w:hAnsi="黑体"/>
          <w:sz w:val="32"/>
          <w:szCs w:val="32"/>
        </w:rPr>
        <w:t xml:space="preserve"> </w:t>
      </w:r>
      <w:bookmarkStart w:id="42" w:name="_Toc3413"/>
      <w:r>
        <w:rPr>
          <w:rFonts w:hint="eastAsia" w:ascii="黑体" w:hAnsi="黑体"/>
          <w:sz w:val="32"/>
          <w:szCs w:val="32"/>
        </w:rPr>
        <w:t>研究设计</w:t>
      </w:r>
      <w:bookmarkEnd w:id="42"/>
    </w:p>
    <w:p w14:paraId="36ADC268">
      <w:pPr>
        <w:pStyle w:val="3"/>
        <w:numPr>
          <w:ilvl w:val="1"/>
          <w:numId w:val="6"/>
        </w:numPr>
      </w:pPr>
      <w:r>
        <w:rPr>
          <w:rFonts w:hint="eastAsia"/>
        </w:rPr>
        <w:t xml:space="preserve"> </w:t>
      </w:r>
      <w:r>
        <w:t xml:space="preserve"> </w:t>
      </w:r>
      <w:bookmarkStart w:id="43" w:name="_Toc22526"/>
      <w:r>
        <w:rPr>
          <w:rStyle w:val="47"/>
          <w:rFonts w:hint="eastAsia"/>
          <w:bCs/>
        </w:rPr>
        <w:t>样本对象</w:t>
      </w:r>
      <w:bookmarkEnd w:id="43"/>
    </w:p>
    <w:p w14:paraId="6E89378E">
      <w:pPr>
        <w:pStyle w:val="12"/>
        <w:ind w:firstLine="480"/>
      </w:pPr>
      <w:r>
        <w:rPr>
          <w:rFonts w:hint="eastAsia"/>
        </w:rPr>
        <w:t>TTAT测评对象</w:t>
      </w:r>
      <w:r>
        <w:rPr>
          <w:rFonts w:hint="eastAsia"/>
          <w:lang w:val="en-US" w:eastAsia="zh-CN"/>
        </w:rPr>
        <w:t>选择</w:t>
      </w:r>
      <w:r>
        <w:rPr>
          <w:rFonts w:hint="eastAsia"/>
        </w:rPr>
        <w:t>了121名来自全国一二线城市的教师，他们均隶属于某知名的教师专业发展共同体。</w:t>
      </w:r>
      <w:r>
        <w:rPr>
          <w:rFonts w:hint="eastAsia"/>
          <w:lang w:val="en-US" w:eastAsia="zh-CN"/>
        </w:rPr>
        <w:t>本研究</w:t>
      </w:r>
      <w:r>
        <w:rPr>
          <w:rFonts w:hint="eastAsia"/>
        </w:rPr>
        <w:t>选择这个共同体的成员作为测评对象，是因为该共同体汇集了职前教师、新手教师、专家型教师、学校行政人员和高校学者</w:t>
      </w:r>
      <w:r>
        <w:rPr>
          <w:rFonts w:hint="eastAsia"/>
          <w:lang w:eastAsia="zh-CN"/>
        </w:rPr>
        <w:t>。</w:t>
      </w:r>
      <w:r>
        <w:rPr>
          <w:rFonts w:hint="eastAsia"/>
          <w:lang w:val="en-US" w:eastAsia="zh-CN"/>
        </w:rPr>
        <w:t>该共同体</w:t>
      </w:r>
      <w:r>
        <w:rPr>
          <w:rFonts w:hint="eastAsia"/>
        </w:rPr>
        <w:t>长期开展以思维教学为特定主题的各类教师专业发展项目和学术交流</w:t>
      </w:r>
      <w:r>
        <w:rPr>
          <w:rFonts w:hint="eastAsia"/>
          <w:lang w:eastAsia="zh-CN"/>
        </w:rPr>
        <w:t>，</w:t>
      </w:r>
      <w:r>
        <w:rPr>
          <w:rFonts w:hint="eastAsia"/>
        </w:rPr>
        <w:t>成员对思维教学有着较为基础的了解，为本次测评提供了一个理想的研究背景。此外，由于教师的教龄分布较为分散，增加了样本的多样性，有助于提高研究结果的代表性和有效性</w:t>
      </w:r>
      <w:r>
        <w:rPr>
          <w:rFonts w:hint="eastAsia"/>
          <w:lang w:eastAsia="zh-CN"/>
        </w:rPr>
        <w:t>，</w:t>
      </w:r>
      <w:r>
        <w:rPr>
          <w:rFonts w:hint="eastAsia"/>
          <w:lang w:val="en-US" w:eastAsia="zh-CN"/>
        </w:rPr>
        <w:t>同时</w:t>
      </w:r>
      <w:r>
        <w:rPr>
          <w:rFonts w:hint="eastAsia"/>
        </w:rPr>
        <w:t>最大限度地保证调研结果的真实性和有效性。具体的教师教龄分布情况见表</w:t>
      </w:r>
      <w:r>
        <w:rPr>
          <w:rFonts w:hint="eastAsia"/>
          <w:lang w:val="en-US" w:eastAsia="zh-CN"/>
        </w:rPr>
        <w:t>3</w:t>
      </w:r>
      <w:r>
        <w:rPr>
          <w:rFonts w:hint="eastAsia"/>
        </w:rPr>
        <w:t>。</w:t>
      </w:r>
    </w:p>
    <w:p w14:paraId="5086FB7F">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w:t>
      </w:r>
      <w:r>
        <w:fldChar w:fldCharType="end"/>
      </w:r>
      <w:bookmarkStart w:id="44" w:name="_Toc20962"/>
      <w:r>
        <w:t xml:space="preserve">  </w:t>
      </w:r>
      <w:r>
        <w:rPr>
          <w:rFonts w:hint="eastAsia"/>
        </w:rPr>
        <w:t>参与测试教师的基本情况</w:t>
      </w:r>
      <w:bookmarkEnd w:id="44"/>
    </w:p>
    <w:tbl>
      <w:tblPr>
        <w:tblStyle w:val="34"/>
        <w:tblW w:w="4998"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29"/>
        <w:gridCol w:w="2132"/>
        <w:gridCol w:w="2132"/>
        <w:gridCol w:w="2132"/>
      </w:tblGrid>
      <w:tr w14:paraId="1158AFF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48" w:type="pct"/>
            <w:tcBorders>
              <w:bottom w:val="single" w:color="auto" w:sz="6" w:space="0"/>
            </w:tcBorders>
          </w:tcPr>
          <w:p w14:paraId="238CB942">
            <w:pPr>
              <w:jc w:val="center"/>
            </w:pPr>
          </w:p>
        </w:tc>
        <w:tc>
          <w:tcPr>
            <w:tcW w:w="1250" w:type="pct"/>
            <w:tcBorders>
              <w:bottom w:val="single" w:color="auto" w:sz="6" w:space="0"/>
            </w:tcBorders>
          </w:tcPr>
          <w:p w14:paraId="0BF46675">
            <w:pPr>
              <w:jc w:val="center"/>
              <w:rPr>
                <w:b/>
                <w:bCs/>
              </w:rPr>
            </w:pPr>
            <w:r>
              <w:rPr>
                <w:rFonts w:hint="eastAsia"/>
                <w:b/>
                <w:bCs/>
              </w:rPr>
              <w:t>男性</w:t>
            </w:r>
          </w:p>
        </w:tc>
        <w:tc>
          <w:tcPr>
            <w:tcW w:w="1250" w:type="pct"/>
            <w:tcBorders>
              <w:bottom w:val="single" w:color="auto" w:sz="6" w:space="0"/>
            </w:tcBorders>
          </w:tcPr>
          <w:p w14:paraId="3CDF753F">
            <w:pPr>
              <w:jc w:val="center"/>
              <w:rPr>
                <w:b/>
                <w:bCs/>
              </w:rPr>
            </w:pPr>
            <w:r>
              <w:rPr>
                <w:rFonts w:hint="eastAsia"/>
                <w:b/>
                <w:bCs/>
              </w:rPr>
              <w:t>女性</w:t>
            </w:r>
          </w:p>
        </w:tc>
        <w:tc>
          <w:tcPr>
            <w:tcW w:w="1250" w:type="pct"/>
            <w:tcBorders>
              <w:bottom w:val="single" w:color="auto" w:sz="6" w:space="0"/>
            </w:tcBorders>
          </w:tcPr>
          <w:p w14:paraId="29AECB43">
            <w:pPr>
              <w:jc w:val="center"/>
              <w:rPr>
                <w:b/>
                <w:bCs/>
              </w:rPr>
            </w:pPr>
            <w:r>
              <w:rPr>
                <w:rFonts w:hint="eastAsia"/>
                <w:b/>
                <w:bCs/>
              </w:rPr>
              <w:t>总人数</w:t>
            </w:r>
          </w:p>
        </w:tc>
      </w:tr>
      <w:tr w14:paraId="42AFDEE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48" w:type="pct"/>
          </w:tcPr>
          <w:p w14:paraId="17F4DCE8">
            <w:pPr>
              <w:jc w:val="center"/>
            </w:pPr>
            <w:r>
              <w:rPr>
                <w:rFonts w:hint="eastAsia"/>
              </w:rPr>
              <w:t>新手教师</w:t>
            </w:r>
          </w:p>
        </w:tc>
        <w:tc>
          <w:tcPr>
            <w:tcW w:w="1250" w:type="pct"/>
          </w:tcPr>
          <w:p w14:paraId="4AB9833D">
            <w:pPr>
              <w:jc w:val="center"/>
            </w:pPr>
            <w:r>
              <w:rPr>
                <w:rFonts w:hint="eastAsia"/>
              </w:rPr>
              <w:t>9</w:t>
            </w:r>
          </w:p>
        </w:tc>
        <w:tc>
          <w:tcPr>
            <w:tcW w:w="1250" w:type="pct"/>
          </w:tcPr>
          <w:p w14:paraId="4EBA2D4B">
            <w:pPr>
              <w:jc w:val="center"/>
            </w:pPr>
            <w:r>
              <w:rPr>
                <w:rFonts w:hint="eastAsia"/>
              </w:rPr>
              <w:t>37</w:t>
            </w:r>
          </w:p>
        </w:tc>
        <w:tc>
          <w:tcPr>
            <w:tcW w:w="1250" w:type="pct"/>
          </w:tcPr>
          <w:p w14:paraId="417E4820">
            <w:pPr>
              <w:jc w:val="center"/>
            </w:pPr>
            <w:r>
              <w:rPr>
                <w:rFonts w:hint="eastAsia"/>
              </w:rPr>
              <w:t>46</w:t>
            </w:r>
          </w:p>
        </w:tc>
      </w:tr>
      <w:tr w14:paraId="3E08583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48" w:type="pct"/>
          </w:tcPr>
          <w:p w14:paraId="6DD00482">
            <w:pPr>
              <w:jc w:val="center"/>
            </w:pPr>
            <w:r>
              <w:rPr>
                <w:rFonts w:hint="eastAsia"/>
              </w:rPr>
              <w:t>熟手教师</w:t>
            </w:r>
          </w:p>
        </w:tc>
        <w:tc>
          <w:tcPr>
            <w:tcW w:w="1250" w:type="pct"/>
          </w:tcPr>
          <w:p w14:paraId="23E09D45">
            <w:pPr>
              <w:jc w:val="center"/>
            </w:pPr>
            <w:r>
              <w:rPr>
                <w:rFonts w:hint="eastAsia"/>
              </w:rPr>
              <w:t>7</w:t>
            </w:r>
          </w:p>
        </w:tc>
        <w:tc>
          <w:tcPr>
            <w:tcW w:w="1250" w:type="pct"/>
          </w:tcPr>
          <w:p w14:paraId="22F7053A">
            <w:pPr>
              <w:jc w:val="center"/>
            </w:pPr>
            <w:r>
              <w:rPr>
                <w:rFonts w:hint="eastAsia"/>
              </w:rPr>
              <w:t>12</w:t>
            </w:r>
          </w:p>
        </w:tc>
        <w:tc>
          <w:tcPr>
            <w:tcW w:w="1250" w:type="pct"/>
          </w:tcPr>
          <w:p w14:paraId="27CE89D7">
            <w:pPr>
              <w:jc w:val="center"/>
            </w:pPr>
            <w:r>
              <w:rPr>
                <w:rFonts w:hint="eastAsia"/>
              </w:rPr>
              <w:t>19</w:t>
            </w:r>
          </w:p>
        </w:tc>
      </w:tr>
      <w:tr w14:paraId="4E5306B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48" w:type="pct"/>
          </w:tcPr>
          <w:p w14:paraId="2809236E">
            <w:pPr>
              <w:jc w:val="center"/>
            </w:pPr>
            <w:r>
              <w:rPr>
                <w:rFonts w:hint="eastAsia"/>
              </w:rPr>
              <w:t>专家教师</w:t>
            </w:r>
          </w:p>
        </w:tc>
        <w:tc>
          <w:tcPr>
            <w:tcW w:w="1250" w:type="pct"/>
          </w:tcPr>
          <w:p w14:paraId="480FEE2A">
            <w:pPr>
              <w:jc w:val="center"/>
            </w:pPr>
            <w:r>
              <w:rPr>
                <w:rFonts w:hint="eastAsia"/>
              </w:rPr>
              <w:t>13</w:t>
            </w:r>
          </w:p>
        </w:tc>
        <w:tc>
          <w:tcPr>
            <w:tcW w:w="1250" w:type="pct"/>
          </w:tcPr>
          <w:p w14:paraId="3EB504C6">
            <w:pPr>
              <w:jc w:val="center"/>
            </w:pPr>
            <w:r>
              <w:rPr>
                <w:rFonts w:hint="eastAsia"/>
              </w:rPr>
              <w:t>30</w:t>
            </w:r>
          </w:p>
        </w:tc>
        <w:tc>
          <w:tcPr>
            <w:tcW w:w="1250" w:type="pct"/>
          </w:tcPr>
          <w:p w14:paraId="349A6B02">
            <w:pPr>
              <w:jc w:val="center"/>
            </w:pPr>
            <w:r>
              <w:rPr>
                <w:rFonts w:hint="eastAsia"/>
              </w:rPr>
              <w:t>43</w:t>
            </w:r>
          </w:p>
        </w:tc>
      </w:tr>
    </w:tbl>
    <w:p w14:paraId="6640F651">
      <w:pPr>
        <w:pStyle w:val="3"/>
      </w:pPr>
      <w:r>
        <w:rPr>
          <w:rFonts w:hint="eastAsia"/>
        </w:rPr>
        <w:t xml:space="preserve"> </w:t>
      </w:r>
      <w:r>
        <w:t xml:space="preserve"> </w:t>
      </w:r>
      <w:bookmarkStart w:id="45" w:name="_Toc9080"/>
      <w:r>
        <w:rPr>
          <w:rFonts w:hint="eastAsia"/>
        </w:rPr>
        <w:t>研究过程</w:t>
      </w:r>
      <w:bookmarkEnd w:id="45"/>
    </w:p>
    <w:p w14:paraId="54A2C041">
      <w:pPr>
        <w:pStyle w:val="12"/>
        <w:ind w:firstLine="480"/>
      </w:pPr>
      <w:r>
        <w:rPr>
          <w:rFonts w:hint="eastAsia"/>
        </w:rPr>
        <w:t>本研究主要分为理论建构、测评指标建构、测评工具开发与验证及测评结果分析四个阶段，每个阶段的具体步骤如下，研究的具体流程如图2所示：</w:t>
      </w:r>
    </w:p>
    <w:p w14:paraId="7A6FAA48">
      <w:pPr>
        <w:pStyle w:val="12"/>
        <w:ind w:firstLine="480"/>
      </w:pPr>
      <w:r>
        <w:rPr>
          <w:rFonts w:hint="eastAsia"/>
        </w:rPr>
        <w:t>第一阶段，通过文献梳理TPACK模型相关的研究，结合思维教学</w:t>
      </w:r>
      <w:r>
        <w:rPr>
          <w:rFonts w:hint="eastAsia"/>
          <w:lang w:val="en-US" w:eastAsia="zh-CN"/>
        </w:rPr>
        <w:t>公开展示</w:t>
      </w:r>
      <w:r>
        <w:rPr>
          <w:rFonts w:hint="eastAsia"/>
        </w:rPr>
        <w:t>课例的案例分析，构建以思维教学为特定学科主题的TPACK模型。在此基础上，采用德尔菲专家咨询法，咨询多位专家的意见，对通用思维教学</w:t>
      </w:r>
      <w:r>
        <w:rPr>
          <w:rFonts w:hint="eastAsia"/>
          <w:lang w:val="en-US" w:eastAsia="zh-CN"/>
        </w:rPr>
        <w:t>倾向和技能</w:t>
      </w:r>
      <w:r>
        <w:rPr>
          <w:rFonts w:hint="eastAsia"/>
        </w:rPr>
        <w:t>的内涵和框架进行初步界定和修订。</w:t>
      </w:r>
    </w:p>
    <w:p w14:paraId="22713D80">
      <w:pPr>
        <w:pStyle w:val="12"/>
        <w:ind w:firstLine="480"/>
        <w:rPr>
          <w:rFonts w:hint="eastAsia"/>
        </w:rPr>
      </w:pPr>
      <w:r>
        <w:rPr>
          <w:rFonts w:hint="eastAsia"/>
        </w:rPr>
        <w:t>第二阶段，建构通用思维教学</w:t>
      </w:r>
      <w:r>
        <w:rPr>
          <w:rFonts w:hint="eastAsia"/>
          <w:lang w:val="en-US" w:eastAsia="zh-CN"/>
        </w:rPr>
        <w:t>倾向和</w:t>
      </w:r>
      <w:r>
        <w:rPr>
          <w:rFonts w:hint="eastAsia"/>
        </w:rPr>
        <w:t>技能的相关测评指标。依据确定的教师思维教学技能框架，邀请思维教学专家和一线教师对测评指标进行审议和修订，并根据反馈调整内容。</w:t>
      </w:r>
    </w:p>
    <w:p w14:paraId="1199B1AD">
      <w:pPr>
        <w:pStyle w:val="12"/>
        <w:ind w:firstLine="480"/>
      </w:pPr>
      <w:r>
        <w:rPr>
          <w:rFonts w:hint="eastAsia"/>
        </w:rPr>
        <w:t>第三阶段，基于修订的通用思维教学</w:t>
      </w:r>
      <w:r>
        <w:rPr>
          <w:rFonts w:hint="eastAsia"/>
          <w:lang w:val="en-US" w:eastAsia="zh-CN"/>
        </w:rPr>
        <w:t>强项和</w:t>
      </w:r>
      <w:r>
        <w:rPr>
          <w:rFonts w:hint="eastAsia"/>
        </w:rPr>
        <w:t>技能框架和测评指标，开发</w:t>
      </w:r>
      <w:r>
        <w:rPr>
          <w:rFonts w:hint="eastAsia"/>
          <w:lang w:val="en-US" w:eastAsia="zh-CN"/>
        </w:rPr>
        <w:t>思维教学</w:t>
      </w:r>
      <w:r>
        <w:rPr>
          <w:rFonts w:hint="eastAsia"/>
        </w:rPr>
        <w:t>倾向量表和</w:t>
      </w:r>
      <w:r>
        <w:rPr>
          <w:rFonts w:hint="eastAsia"/>
          <w:lang w:val="en-US" w:eastAsia="zh-CN"/>
        </w:rPr>
        <w:t>思维教学</w:t>
      </w:r>
      <w:r>
        <w:rPr>
          <w:rFonts w:hint="eastAsia"/>
        </w:rPr>
        <w:t>技能</w:t>
      </w:r>
      <w:r>
        <w:rPr>
          <w:rFonts w:hint="eastAsia"/>
          <w:lang w:val="en-US" w:eastAsia="zh-CN"/>
        </w:rPr>
        <w:t>题项</w:t>
      </w:r>
      <w:r>
        <w:rPr>
          <w:rFonts w:hint="eastAsia"/>
        </w:rPr>
        <w:t>。邀请专家对测评工具进行审议和修订。本研究使用测验法进行小规模测试，收集数据后，使用AMOS软件对倾向量表进行CFA（Confirmatory Factor Analysis）验证性因子分析，使用</w:t>
      </w:r>
      <w:r>
        <w:rPr>
          <w:rFonts w:hint="eastAsia"/>
          <w:lang w:eastAsia="zh-CN"/>
        </w:rPr>
        <w:t>Winsteps</w:t>
      </w:r>
      <w:r>
        <w:rPr>
          <w:rFonts w:hint="eastAsia"/>
        </w:rPr>
        <w:t>软件对技能</w:t>
      </w:r>
      <w:r>
        <w:rPr>
          <w:rFonts w:hint="eastAsia"/>
          <w:lang w:val="en-US" w:eastAsia="zh-CN"/>
        </w:rPr>
        <w:t>题项</w:t>
      </w:r>
      <w:r>
        <w:rPr>
          <w:rFonts w:hint="eastAsia"/>
        </w:rPr>
        <w:t>的数据进行Rasch模型数据分析，以验证数据的信效度。</w:t>
      </w:r>
    </w:p>
    <w:p w14:paraId="559A2BCD">
      <w:pPr>
        <w:pStyle w:val="12"/>
        <w:ind w:firstLine="480"/>
      </w:pPr>
      <w:r>
        <w:rPr>
          <w:rFonts w:hint="eastAsia"/>
        </w:rPr>
        <w:t>第四阶段，测评结果分析。利用收集到的测评数据，初步调查参与测评教师的思维教学现状。利用SPSS 26.0等工具对教师的思维教学进行统计学分析，主要包括总体情况分析、教师教龄、倾向与技能知识交叉分析等。通过以上测评结果的分析，提出在思维教学教师专业发展方面的相关建议。</w:t>
      </w:r>
    </w:p>
    <w:p w14:paraId="6845165B"/>
    <w:p w14:paraId="3D2B34AA">
      <w:r>
        <w:drawing>
          <wp:anchor distT="0" distB="0" distL="114300" distR="114300" simplePos="0" relativeHeight="251700224" behindDoc="0" locked="0" layoutInCell="1" allowOverlap="1">
            <wp:simplePos x="0" y="0"/>
            <wp:positionH relativeFrom="column">
              <wp:posOffset>429895</wp:posOffset>
            </wp:positionH>
            <wp:positionV relativeFrom="paragraph">
              <wp:posOffset>-8785860</wp:posOffset>
            </wp:positionV>
            <wp:extent cx="4066540" cy="8507095"/>
            <wp:effectExtent l="0" t="0" r="0" b="0"/>
            <wp:wrapNone/>
            <wp:docPr id="36" name="图片 36" descr="TTAT研究流程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TTAT研究流程图 (1)"/>
                    <pic:cNvPicPr>
                      <a:picLocks noChangeAspect="1"/>
                    </pic:cNvPicPr>
                  </pic:nvPicPr>
                  <pic:blipFill>
                    <a:blip r:embed="rId36"/>
                    <a:srcRect r="-2448" b="770"/>
                    <a:stretch>
                      <a:fillRect/>
                    </a:stretch>
                  </pic:blipFill>
                  <pic:spPr>
                    <a:xfrm>
                      <a:off x="0" y="0"/>
                      <a:ext cx="4066540" cy="8507095"/>
                    </a:xfrm>
                    <a:prstGeom prst="rect">
                      <a:avLst/>
                    </a:prstGeom>
                  </pic:spPr>
                </pic:pic>
              </a:graphicData>
            </a:graphic>
          </wp:anchor>
        </w:drawing>
      </w:r>
      <w:r>
        <mc:AlternateContent>
          <mc:Choice Requires="wps">
            <w:drawing>
              <wp:anchor distT="0" distB="0" distL="114300" distR="114300" simplePos="0" relativeHeight="251664384" behindDoc="0" locked="0" layoutInCell="1" allowOverlap="1">
                <wp:simplePos x="0" y="0"/>
                <wp:positionH relativeFrom="column">
                  <wp:posOffset>443865</wp:posOffset>
                </wp:positionH>
                <wp:positionV relativeFrom="paragraph">
                  <wp:posOffset>8414385</wp:posOffset>
                </wp:positionV>
                <wp:extent cx="3957320" cy="635"/>
                <wp:effectExtent l="0" t="0" r="0" b="0"/>
                <wp:wrapTopAndBottom/>
                <wp:docPr id="8" name="文本框 8"/>
                <wp:cNvGraphicFramePr/>
                <a:graphic xmlns:a="http://schemas.openxmlformats.org/drawingml/2006/main">
                  <a:graphicData uri="http://schemas.microsoft.com/office/word/2010/wordprocessingShape">
                    <wps:wsp>
                      <wps:cNvSpPr txBox="1"/>
                      <wps:spPr>
                        <a:xfrm>
                          <a:off x="0" y="0"/>
                          <a:ext cx="3957320" cy="635"/>
                        </a:xfrm>
                        <a:prstGeom prst="rect">
                          <a:avLst/>
                        </a:prstGeom>
                        <a:solidFill>
                          <a:prstClr val="white"/>
                        </a:solidFill>
                        <a:ln>
                          <a:noFill/>
                        </a:ln>
                      </wps:spPr>
                      <wps:txbx>
                        <w:txbxContent>
                          <w:p w14:paraId="274D87DF">
                            <w:pPr>
                              <w:pStyle w:val="13"/>
                              <w:rPr>
                                <w:rFonts w:ascii="Times New Roman" w:hAnsi="Times New Roman"/>
                                <w:sz w:val="24"/>
                              </w:rPr>
                            </w:pPr>
                            <w:bookmarkStart w:id="188" w:name="_Toc168834513"/>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t xml:space="preserve">  </w:t>
                            </w:r>
                            <w:r>
                              <w:rPr>
                                <w:rFonts w:hint="eastAsia"/>
                              </w:rPr>
                              <w:t>研究设计流程图</w:t>
                            </w:r>
                            <w:bookmarkEnd w:id="18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4.95pt;margin-top:662.55pt;height:0.05pt;width:311.6pt;mso-wrap-distance-bottom:0pt;mso-wrap-distance-top:0pt;z-index:251664384;mso-width-relative:page;mso-height-relative:page;" fillcolor="#FFFFFF" filled="t" stroked="f" coordsize="21600,21600" o:gfxdata="UEsDBAoAAAAAAIdO4kAAAAAAAAAAAAAAAAAEAAAAZHJzL1BLAwQUAAAACACHTuJAHX3TpdsAAAAM&#10;AQAADwAAAGRycy9kb3ducmV2LnhtbE2PzU7DMBCE70i8g7VIXBB1fkpEQpwKVXCAS0XohZsbu3Eg&#10;Xke205a3Z1EPcNudGc1+W69OdmQH7cPgUEC6SIBp7JwasBewfX++vQcWokQlR4dawLcOsGouL2pZ&#10;KXfEN31oY8+oBEMlBZgYp4rz0BltZVi4SSN5e+etjLT6nisvj1RuR54lScGtHJAuGDnptdHdVztb&#10;AZvlx8bczPun18dl7l+287r47Fshrq/S5AFY1Kf4F4ZffEKHhph2bkYV2CigKEtKkp5ndykwShRl&#10;TsPuLGXAm5r/f6L5AVBLAwQUAAAACACHTuJAJ8DikjoCAAByBAAADgAAAGRycy9lMm9Eb2MueG1s&#10;rVTNbhMxEL4j8Q6W72STRi0l6qYKiYqQIlopIM6O15u1ZHuMPclueAB4A05cuPNcfQ7G+5NC4dAD&#10;F+94ZvyNv2/Ge3XdWMMOKkQNLueT0Zgz5SQU2u1y/uH9zYtLziIKVwgDTuX8qCK/nj9/dlX7mTqD&#10;CkyhAiMQF2e1z3mF6GdZFmWlrIgj8MpRsIRgBdI27LIiiJrQrcnOxuOLrIZQ+ABSxUjeVRfkPWJ4&#10;CiCUpZZqBXJvlcMONSgjkCjFSvvI5+1ty1JJvC3LqJCZnBNTbFcqQvY2rdn8Ssx2QfhKy/4K4ilX&#10;eMTJCu2o6AlqJVCwfdB/QVktA0QocSTBZh2RVhFiMRk/0mZTCa9aLiR19CfR4/+Dle8Od4HpIufU&#10;dicsNfz+29f77z/vf3xhl0me2scZZW085WHzGhoamsEfyZlYN2Ww6Ut8GMVJ3ONJXNUgk+Scvjp/&#10;OT2jkKTYxfQ8YWQPR32I+EaBZcnIeaDOtYKKwzpilzqkpEoRjC5utDFpkwJLE9hBUJfrSqPqwf/I&#10;Mi7lOkinOsDkyRK/jkeysNk2PektFEfiHKAbmujljaZCaxHxTgSaEuJC7whvaSkN1DmH3uKsgvD5&#10;X/6UT82jKGc1TV3O46e9CIoz89ZRWwkSByMMxnYw3N4ugShO6IV62Zp0IKAZzDKA/UjPa5GqUEg4&#10;SbVyjoO5xG726XlKtVi0STSIXuDabbxM0K26frFHEqoVPsnSadGrRaPYtq5/NmnWf9+3WQ+/ivk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X3TpdsAAAAMAQAADwAAAAAAAAABACAAAAAiAAAAZHJz&#10;L2Rvd25yZXYueG1sUEsBAhQAFAAAAAgAh07iQCfA4pI6AgAAcgQAAA4AAAAAAAAAAQAgAAAAKgEA&#10;AGRycy9lMm9Eb2MueG1sUEsFBgAAAAAGAAYAWQEAANYFAAAAAA==&#10;">
                <v:fill on="t" focussize="0,0"/>
                <v:stroke on="f"/>
                <v:imagedata o:title=""/>
                <o:lock v:ext="edit" aspectratio="f"/>
                <v:textbox inset="0mm,0mm,0mm,0mm" style="mso-fit-shape-to-text:t;">
                  <w:txbxContent>
                    <w:p w14:paraId="274D87DF">
                      <w:pPr>
                        <w:pStyle w:val="13"/>
                        <w:rPr>
                          <w:rFonts w:ascii="Times New Roman" w:hAnsi="Times New Roman"/>
                          <w:sz w:val="24"/>
                        </w:rPr>
                      </w:pPr>
                      <w:bookmarkStart w:id="188" w:name="_Toc168834513"/>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t xml:space="preserve">  </w:t>
                      </w:r>
                      <w:r>
                        <w:rPr>
                          <w:rFonts w:hint="eastAsia"/>
                        </w:rPr>
                        <w:t>研究设计流程图</w:t>
                      </w:r>
                      <w:bookmarkEnd w:id="188"/>
                    </w:p>
                  </w:txbxContent>
                </v:textbox>
                <w10:wrap type="topAndBottom"/>
              </v:shape>
            </w:pict>
          </mc:Fallback>
        </mc:AlternateContent>
      </w:r>
      <w:r>
        <w:rPr>
          <w:rFonts w:hint="eastAsia"/>
        </w:rPr>
        <w:drawing>
          <wp:anchor distT="0" distB="0" distL="114300" distR="114300" simplePos="0" relativeHeight="251659264" behindDoc="0" locked="0" layoutInCell="1" allowOverlap="1">
            <wp:simplePos x="0" y="0"/>
            <wp:positionH relativeFrom="margin">
              <wp:posOffset>443865</wp:posOffset>
            </wp:positionH>
            <wp:positionV relativeFrom="paragraph">
              <wp:posOffset>0</wp:posOffset>
            </wp:positionV>
            <wp:extent cx="3142615" cy="8369935"/>
            <wp:effectExtent l="0" t="0" r="0" b="0"/>
            <wp:wrapTopAndBottom/>
            <wp:docPr id="7" name="图片 7" descr="/Users/roywang/Library/Containers/com.kingsoft.wpsoffice.mac/Data/tmp/picturecompress_20240518104401/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Users/roywang/Library/Containers/com.kingsoft.wpsoffice.mac/Data/tmp/picturecompress_20240518104401/output_1.jpgoutput_1"/>
                    <pic:cNvPicPr>
                      <a:picLocks noChangeAspect="1"/>
                    </pic:cNvPicPr>
                  </pic:nvPicPr>
                  <pic:blipFill>
                    <a:blip r:embed="rId37"/>
                    <a:srcRect r="20715"/>
                    <a:stretch>
                      <a:fillRect/>
                    </a:stretch>
                  </pic:blipFill>
                  <pic:spPr>
                    <a:xfrm>
                      <a:off x="0" y="0"/>
                      <a:ext cx="3142615" cy="8369935"/>
                    </a:xfrm>
                    <a:prstGeom prst="rect">
                      <a:avLst/>
                    </a:prstGeom>
                  </pic:spPr>
                </pic:pic>
              </a:graphicData>
            </a:graphic>
          </wp:anchor>
        </w:drawing>
      </w:r>
    </w:p>
    <w:p w14:paraId="4443EE0D">
      <w:pPr>
        <w:pStyle w:val="3"/>
      </w:pPr>
      <w:r>
        <w:rPr>
          <w:rFonts w:hint="eastAsia"/>
        </w:rPr>
        <w:t xml:space="preserve"> </w:t>
      </w:r>
      <w:r>
        <w:t xml:space="preserve"> </w:t>
      </w:r>
      <w:bookmarkStart w:id="46" w:name="_Toc30552"/>
      <w:r>
        <w:rPr>
          <w:rFonts w:hint="eastAsia"/>
        </w:rPr>
        <w:t>研究方法</w:t>
      </w:r>
      <w:bookmarkEnd w:id="46"/>
    </w:p>
    <w:p w14:paraId="0A2B7987">
      <w:pPr>
        <w:pStyle w:val="12"/>
        <w:ind w:firstLine="480"/>
      </w:pPr>
      <w:r>
        <w:rPr>
          <w:rFonts w:hint="eastAsia"/>
        </w:rPr>
        <w:t>本研究的核心问题是设计一个有效的通用思维教学技能测评工具，用于测查教师的通用思维教学技能倾向和通用思维教学技能知识。从已有研究来看，教师TPACK的测评研究可以分为两种：一种是以案例研究描述小群体的教师TPACK水平为主；一种是以量化研究为主关注教师一般性的特征，发现教师群体共有的普遍性特征。本研究使用混合研究方法增加研究结果的可靠性，通过对思维教学对课例进行案例分析，寻找教师通用思维教学技能的普遍性特征，同时为了增加可靠性，</w:t>
      </w:r>
      <w:r>
        <w:rPr>
          <w:rFonts w:hint="eastAsia"/>
          <w:lang w:val="en-US" w:eastAsia="zh-CN"/>
        </w:rPr>
        <w:t>并</w:t>
      </w:r>
      <w:r>
        <w:rPr>
          <w:rFonts w:hint="eastAsia"/>
        </w:rPr>
        <w:t>选择德尔菲专家咨询和访谈佐证研究结果。</w:t>
      </w:r>
    </w:p>
    <w:p w14:paraId="18F7E44E">
      <w:pPr>
        <w:pStyle w:val="12"/>
        <w:ind w:firstLine="480"/>
      </w:pPr>
      <w:r>
        <w:rPr>
          <w:rFonts w:hint="eastAsia"/>
          <w:lang w:val="en-US" w:eastAsia="zh-CN"/>
        </w:rPr>
        <w:t>第一，</w:t>
      </w:r>
      <w:r>
        <w:rPr>
          <w:rFonts w:hint="eastAsia"/>
        </w:rPr>
        <w:t>案例分析法</w:t>
      </w:r>
      <w:r>
        <w:rPr>
          <w:rFonts w:hint="eastAsia"/>
          <w:lang w:eastAsia="zh-CN"/>
        </w:rPr>
        <w:t>。</w:t>
      </w:r>
      <w:r>
        <w:rPr>
          <w:rFonts w:hint="eastAsia"/>
        </w:rPr>
        <w:t>案例分析法是典型的质性研究方法之一。质性分析法按照一定的标准将原始资料进行整理，通过不同的分析手段将资料整理为一个有结构、有联系、有意义的系统，以便研究者更好</w:t>
      </w:r>
      <w:r>
        <w:rPr>
          <w:rFonts w:hint="eastAsia"/>
          <w:lang w:val="en-US" w:eastAsia="zh-CN"/>
        </w:rPr>
        <w:t>地</w:t>
      </w:r>
      <w:r>
        <w:rPr>
          <w:rFonts w:hint="eastAsia"/>
        </w:rPr>
        <w:t>理解其本质。在本研究中，通过对思维教学的展示课进行课例分析，寻找思维教学技能展现的特征进行归纳与总结，并与TPACK模型的要素进行映射，为后续的德尔菲法打下理论框架的研究基础。</w:t>
      </w:r>
    </w:p>
    <w:p w14:paraId="30CED897">
      <w:pPr>
        <w:pStyle w:val="12"/>
        <w:ind w:firstLine="480"/>
      </w:pPr>
      <w:r>
        <w:rPr>
          <w:rFonts w:hint="eastAsia"/>
          <w:lang w:val="en-US" w:eastAsia="zh-CN"/>
        </w:rPr>
        <w:t>第二，</w:t>
      </w:r>
      <w:r>
        <w:rPr>
          <w:rFonts w:hint="eastAsia"/>
        </w:rPr>
        <w:t>德尔菲法</w:t>
      </w:r>
      <w:r>
        <w:rPr>
          <w:rFonts w:hint="eastAsia"/>
          <w:lang w:eastAsia="zh-CN"/>
        </w:rPr>
        <w:t>。</w:t>
      </w:r>
      <w:r>
        <w:rPr>
          <w:rFonts w:hint="eastAsia"/>
        </w:rPr>
        <w:t>德尔菲专家咨询法是一种研究和决策方法，通常用于探讨复杂问题或未来趋势，尤其在没有确定答案或没有足够数据支持的情况下。这种方法涉及一组专家，他们匿名地就特定问题进行多轮调查和讨论，以达成共识或接近共识的意见。基于本研究初步界定的中小学教师思维教学技能内涵和框架，选取多名思维教学领域的学者和有着丰富思维教学经验的一线教师作为专家，进行两轮德尔菲专家咨询，收集意见并进行修改，保证该框架的合理性和科学性。</w:t>
      </w:r>
    </w:p>
    <w:p w14:paraId="0867D6C4">
      <w:pPr>
        <w:pStyle w:val="12"/>
        <w:ind w:firstLine="480"/>
      </w:pPr>
      <w:r>
        <w:rPr>
          <w:rFonts w:hint="eastAsia"/>
          <w:lang w:val="en-US" w:eastAsia="zh-CN"/>
        </w:rPr>
        <w:t>第三，</w:t>
      </w:r>
      <w:r>
        <w:rPr>
          <w:rFonts w:hint="eastAsia"/>
        </w:rPr>
        <w:t>测验法</w:t>
      </w:r>
      <w:r>
        <w:rPr>
          <w:rFonts w:hint="eastAsia"/>
          <w:lang w:eastAsia="zh-CN"/>
        </w:rPr>
        <w:t>。</w:t>
      </w:r>
      <w:r>
        <w:t>测验法是一种用于评估个体能力、知识水平、技能或个性特征的系统化方法。它可以采用多种形式，包括问卷调查、笔试、口试、实地观察等。这些方法根据需要和评估目的来设计，以便收集数据并评估个体在特定领域的表现或特征。</w:t>
      </w:r>
      <w:r>
        <w:rPr>
          <w:rFonts w:hint="eastAsia"/>
        </w:rPr>
        <w:t>本研究通过第一轮小规模测试，检验初版测评工具的质量并对其进行修改。在第二轮大规模后，验证测评工具的质量并了解我国中小学教师思维教学技能的现状。</w:t>
      </w:r>
    </w:p>
    <w:p w14:paraId="52829B08">
      <w:pPr>
        <w:ind w:firstLine="480"/>
        <w:rPr>
          <w:rFonts w:cs="Times New Roman"/>
        </w:rPr>
        <w:sectPr>
          <w:pgSz w:w="11906" w:h="16838"/>
          <w:pgMar w:top="1440" w:right="1797" w:bottom="1440" w:left="1797" w:header="851" w:footer="851" w:gutter="0"/>
          <w:cols w:space="720" w:num="1"/>
          <w:docGrid w:linePitch="326" w:charSpace="0"/>
        </w:sectPr>
      </w:pPr>
    </w:p>
    <w:p w14:paraId="2BE4D3C8">
      <w:pPr>
        <w:pStyle w:val="2"/>
        <w:rPr>
          <w:rFonts w:ascii="黑体" w:hAnsi="黑体" w:cs="Times New Roman"/>
          <w:sz w:val="32"/>
          <w:szCs w:val="32"/>
        </w:rPr>
      </w:pPr>
      <w:r>
        <w:rPr>
          <w:rFonts w:hint="eastAsia" w:ascii="黑体" w:hAnsi="黑体" w:cs="Times New Roman"/>
          <w:sz w:val="32"/>
          <w:szCs w:val="32"/>
        </w:rPr>
        <w:t xml:space="preserve"> </w:t>
      </w:r>
      <w:bookmarkStart w:id="47" w:name="_Toc28352"/>
      <w:r>
        <w:rPr>
          <w:rFonts w:hint="eastAsia" w:ascii="黑体" w:hAnsi="黑体" w:cs="Times New Roman"/>
          <w:sz w:val="32"/>
          <w:szCs w:val="32"/>
        </w:rPr>
        <w:t>教师通用思维教学倾向量表的开发与验证</w:t>
      </w:r>
      <w:bookmarkEnd w:id="47"/>
    </w:p>
    <w:p w14:paraId="33F9DF8B">
      <w:pPr>
        <w:pStyle w:val="12"/>
        <w:ind w:firstLine="480"/>
      </w:pPr>
      <w:r>
        <w:rPr>
          <w:rFonts w:hint="eastAsia"/>
        </w:rPr>
        <w:t>在第三章本研究通过文献综述了解了国内外思维教学领域相关的测评工具，本章基于现有的TPACK研究，聚焦于思维教学领域的教师专业发展测评，进行中小学教师通用思维教学技能TTAT测评工具倾向部分量表的开发与验证。</w:t>
      </w:r>
    </w:p>
    <w:p w14:paraId="794CECF4">
      <w:pPr>
        <w:pStyle w:val="3"/>
        <w:numPr>
          <w:ilvl w:val="1"/>
          <w:numId w:val="7"/>
        </w:numPr>
      </w:pPr>
      <w:r>
        <w:t xml:space="preserve">  </w:t>
      </w:r>
      <w:bookmarkStart w:id="48" w:name="_Toc11676"/>
      <w:r>
        <w:rPr>
          <w:rFonts w:hint="eastAsia"/>
        </w:rPr>
        <w:t>已有测评工具分析</w:t>
      </w:r>
      <w:bookmarkEnd w:id="48"/>
    </w:p>
    <w:p w14:paraId="32635B2B">
      <w:pPr>
        <w:pStyle w:val="4"/>
      </w:pPr>
      <w:r>
        <w:t xml:space="preserve"> </w:t>
      </w:r>
      <w:bookmarkStart w:id="49" w:name="_Toc18240"/>
      <w:r>
        <w:rPr>
          <w:rFonts w:hint="eastAsia"/>
        </w:rPr>
        <w:t>初步拟定的通用思维教学</w:t>
      </w:r>
      <w:r>
        <w:rPr>
          <w:rFonts w:hint="eastAsia"/>
          <w:lang w:val="en-US" w:eastAsia="zh-CN"/>
        </w:rPr>
        <w:t>倾向</w:t>
      </w:r>
      <w:r>
        <w:rPr>
          <w:rFonts w:hint="eastAsia"/>
        </w:rPr>
        <w:t>的框架要素</w:t>
      </w:r>
      <w:bookmarkEnd w:id="49"/>
    </w:p>
    <w:p w14:paraId="226EBBBD">
      <w:pPr>
        <w:pStyle w:val="12"/>
        <w:bidi w:val="0"/>
      </w:pPr>
      <w:r>
        <w:rPr>
          <w:rFonts w:hint="eastAsia"/>
        </w:rPr>
        <w:t>已有研究在对教师PCK进行评测时，把PCK分为几个要素便于测评。本研究在进行教师通用思维教学技能要素时，一是以Park提出的PCK五要素为理论依据，即理科教学定位、理科课程知识、理科中有关学生理解的知识、理科教学策略知识、理科学习评价知识。该五要素模型被许多学者所认可，并被学者作为理论表征教师的学科教学知识。Park的PCK五要素模型是典型的特定主题的PCK，因此本研究以PCK五要素为理论依据，聚焦于思维教学技能为具体主题，形成通用思维教学技能要素。二是以本研究以教师教学为实际依据，帮助教师解决思维教学“教什么”、“怎么教”、“学什么”，因此教师应该就这些有一定的认识。</w:t>
      </w:r>
    </w:p>
    <w:p w14:paraId="19CBC918">
      <w:pPr>
        <w:pStyle w:val="12"/>
        <w:bidi w:val="0"/>
      </w:pPr>
      <w:r>
        <w:rPr>
          <w:rFonts w:hint="eastAsia"/>
        </w:rPr>
        <w:t>鉴于以上依据，本研究建构了通用思维教学技能TTAT要素，具体如下：</w:t>
      </w:r>
    </w:p>
    <w:p w14:paraId="4DB810F9">
      <w:pPr>
        <w:pStyle w:val="12"/>
        <w:bidi w:val="0"/>
      </w:pPr>
      <w:r>
        <w:rPr>
          <w:rFonts w:hint="eastAsia"/>
          <w:lang w:val="en-US" w:eastAsia="zh-CN"/>
        </w:rPr>
        <w:t>第一，</w:t>
      </w:r>
      <w:r>
        <w:rPr>
          <w:rFonts w:hint="eastAsia"/>
        </w:rPr>
        <w:t>思维相关的知识（简称</w:t>
      </w:r>
      <w:r>
        <w:t>CK</w:t>
      </w:r>
      <w:r>
        <w:rPr>
          <w:rFonts w:hint="eastAsia"/>
        </w:rPr>
        <w:t>）</w:t>
      </w:r>
      <w:r>
        <w:rPr>
          <w:rFonts w:hint="eastAsia"/>
          <w:lang w:eastAsia="zh-CN"/>
        </w:rPr>
        <w:t>。</w:t>
      </w:r>
      <w:r>
        <w:rPr>
          <w:rFonts w:hint="eastAsia"/>
        </w:rPr>
        <w:t>思维相关的知识主要是指进行思维教学为主题的教学时，教师应该明确拥有的“关于思维的知识”，主要是回答“教什么”的问题。目前教育学界对思维教学的教学目标并未达成共识，从学科领域视角出发的学者认为应当培养学生的数学思维、科学思维、设计思维、工程思维、计算思维等</w:t>
      </w:r>
      <w:r>
        <w:rPr>
          <w:rFonts w:hint="eastAsia"/>
          <w:lang w:eastAsia="zh-CN"/>
        </w:rPr>
        <w:t>；</w:t>
      </w:r>
      <w:r>
        <w:rPr>
          <w:rFonts w:hint="eastAsia"/>
        </w:rPr>
        <w:t>从高阶思维视角出发的学者认为应当培养学生的创造性思维、批判性思维和问题解决能力等。在新课标的背景下，每位教师需要根据具体的教学情境、学情和教学进度选择教什么思维、怎么教思维，同时还需要考虑如何将思维教学与学科知识相互融合。</w:t>
      </w:r>
    </w:p>
    <w:p w14:paraId="5DCF9C2E">
      <w:pPr>
        <w:pStyle w:val="12"/>
        <w:bidi w:val="0"/>
      </w:pPr>
      <w:r>
        <w:rPr>
          <w:rFonts w:hint="eastAsia"/>
          <w:lang w:val="en-US" w:eastAsia="zh-CN"/>
        </w:rPr>
        <w:t>第二，</w:t>
      </w:r>
      <w:r>
        <w:rPr>
          <w:rFonts w:hint="eastAsia"/>
        </w:rPr>
        <w:t>思维工具相关的知识（简称</w:t>
      </w:r>
      <w:r>
        <w:t>TK</w:t>
      </w:r>
      <w:r>
        <w:rPr>
          <w:rFonts w:hint="eastAsia"/>
        </w:rPr>
        <w:t>）</w:t>
      </w:r>
      <w:r>
        <w:rPr>
          <w:rFonts w:hint="eastAsia"/>
          <w:lang w:eastAsia="zh-CN"/>
        </w:rPr>
        <w:t>。</w:t>
      </w:r>
      <w:r>
        <w:rPr>
          <w:rFonts w:hint="eastAsia"/>
        </w:rPr>
        <w:t>思维工具相关的知识是指教师“针对思维教学所采用的方式”的技术性知识，主要是解决“用什么教”的问题。教师在知道要培养学生的思维是重要的，知道如何用合适的教学工具培养学生的思维也是非常重要的。教师同时还需要考虑如何促进学生的有意义学习、深度学习和知识建构，即学生在教学活动中不仅获取知识，还能同时获取学习知识的方法，并能够迁移到更多的学习活动中去。</w:t>
      </w:r>
    </w:p>
    <w:p w14:paraId="4AAD2BA8">
      <w:pPr>
        <w:pStyle w:val="12"/>
        <w:bidi w:val="0"/>
      </w:pPr>
      <w:r>
        <w:rPr>
          <w:rFonts w:hint="eastAsia"/>
          <w:lang w:val="en-US" w:eastAsia="zh-CN"/>
        </w:rPr>
        <w:t>第三，</w:t>
      </w:r>
      <w:r>
        <w:rPr>
          <w:rFonts w:hint="eastAsia"/>
        </w:rPr>
        <w:t>思维教学相关的教学法知识（简称</w:t>
      </w:r>
      <w:r>
        <w:t>PK</w:t>
      </w:r>
      <w:r>
        <w:rPr>
          <w:rFonts w:hint="eastAsia"/>
        </w:rPr>
        <w:t>）</w:t>
      </w:r>
      <w:r>
        <w:rPr>
          <w:rFonts w:hint="eastAsia"/>
          <w:lang w:eastAsia="zh-CN"/>
        </w:rPr>
        <w:t>。</w:t>
      </w:r>
      <w:r>
        <w:rPr>
          <w:rFonts w:hint="eastAsia"/>
        </w:rPr>
        <w:t>思维教学相关的教学法知识是指教师拥有的“如何系统性”的教学法知识，主要解决的是“怎么教”的问题。有经验的和经过系统教师专业发展项目培训的教师，可以熟练</w:t>
      </w:r>
      <w:r>
        <w:rPr>
          <w:rFonts w:hint="eastAsia"/>
          <w:lang w:val="en-US" w:eastAsia="zh-CN"/>
        </w:rPr>
        <w:t>地</w:t>
      </w:r>
      <w:r>
        <w:rPr>
          <w:rFonts w:hint="eastAsia"/>
        </w:rPr>
        <w:t>组合思维教学课的要素设计一节思维课。</w:t>
      </w:r>
    </w:p>
    <w:p w14:paraId="62688B56">
      <w:pPr>
        <w:pStyle w:val="12"/>
        <w:bidi w:val="0"/>
      </w:pPr>
      <w:r>
        <mc:AlternateContent>
          <mc:Choice Requires="wps">
            <w:drawing>
              <wp:anchor distT="0" distB="0" distL="114300" distR="114300" simplePos="0" relativeHeight="251666432" behindDoc="0" locked="0" layoutInCell="1" allowOverlap="1">
                <wp:simplePos x="0" y="0"/>
                <wp:positionH relativeFrom="column">
                  <wp:posOffset>1381760</wp:posOffset>
                </wp:positionH>
                <wp:positionV relativeFrom="paragraph">
                  <wp:posOffset>3289935</wp:posOffset>
                </wp:positionV>
                <wp:extent cx="2505075"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75245DCE">
                            <w:pPr>
                              <w:pStyle w:val="13"/>
                              <w:rPr>
                                <w:rFonts w:ascii="Times New Roman" w:hAnsi="Times New Roman"/>
                                <w:sz w:val="24"/>
                              </w:rPr>
                            </w:pPr>
                            <w:bookmarkStart w:id="189" w:name="_Toc168834514"/>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t xml:space="preserve">  </w:t>
                            </w:r>
                            <w:r>
                              <w:rPr>
                                <w:rFonts w:hint="eastAsia"/>
                              </w:rPr>
                              <w:t>通用思维教学技能倾向框架</w:t>
                            </w:r>
                            <w:bookmarkEnd w:id="1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8.8pt;margin-top:259.05pt;height:0.05pt;width:197.25pt;mso-wrap-distance-bottom:0pt;mso-wrap-distance-top:0pt;z-index:251666432;mso-width-relative:page;mso-height-relative:page;" fillcolor="#FFFFFF" filled="t" stroked="f" coordsize="21600,21600" o:gfxdata="UEsDBAoAAAAAAIdO4kAAAAAAAAAAAAAAAAAEAAAAZHJzL1BLAwQUAAAACACHTuJABIiYe9oAAAAL&#10;AQAADwAAAGRycy9kb3ducmV2LnhtbE2PPU/DMBCGdyT+g3VILIg6DiWt0jgVqmCApSJ0YXNjNw7E&#10;58h22vLvOVhgu49H7z1Xrc9uYEcTYu9RgphlwAy2XvfYSdi9Pd0ugcWkUKvBo5HwZSKs68uLSpXa&#10;n/DVHJvUMQrBWCoJNqWx5Dy21jgVZ340SLuDD04lakPHdVAnCncDz7Os4E71SBesGs3GmvazmZyE&#10;7fx9a2+mw+PLw/wuPO+mTfHRNVJeX4lsBSyZc/qD4Uef1KEmp72fUEc2SMjFoiBUwr1YCmBEFCKn&#10;Yv87yYHXFf//Q/0NUEsDBBQAAAAIAIdO4kCga73hOgIAAHQEAAAOAAAAZHJzL2Uyb0RvYy54bWyt&#10;VM1uEzEQviPxDpbvZJOgFBR1U4VEQUgRrVQQZ8frzVqyPcaeZDc8ALwBJy6981x9Dsb7k0Lh0AMX&#10;73hm/I2/b8Z7edVYw44qRA0u55PRmDPlJBTa7XP+8cPmxWvOIgpXCANO5fykIr9aPH92Wfu5mkIF&#10;plCBEYiL89rnvEL08yyLslJWxBF45ShYQrACaRv2WRFETejWZNPx+CKrIRQ+gFQxknfdBXmPGJ4C&#10;CGWppVqDPFjlsEMNyggkSrHSPvJFe9uyVBKvyzIqZCbnxBTblYqQvUtrtrgU830QvtKyv4J4yhUe&#10;cbJCOyp6hloLFOwQ9F9QVssAEUocSbBZR6RVhFhMxo+0ua2EVy0Xkjr6s+jx/8HK98ebwHRBk0CS&#10;OGGp4/ffv93/+Hl/95WRjwSqfZxT3q2nTGzeQEPJgz+SM/FuymDTlxgxihPW6SyvapBJck5n49n4&#10;1YwzSbGLl7OEkT0c9SHiWwWWJSPngXrXSiqO24hd6pCSKkUwuthoY9ImBVYmsKOgPteVRtWD/5Fl&#10;XMp1kE51gMmTJX4dj2Rhs2t60jsoTsQ5QDc20cuNpkJbEfFGBJoTokkvCa9pKQ3UOYfe4qyC8OVf&#10;/pRP7aMoZzXNXc7j54MIijPzzlFjCRIHIwzGbjDcwa6AKE7ojXrZmnQgoBnMMoD9RA9smapQSDhJ&#10;tXKOg7nCbvrpgUq1XLZJNIpe4NbdepmgW3X98oAkVCt8kqXToleLhrFtXf9w0rT/vm+zHn4Wi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EiJh72gAAAAsBAAAPAAAAAAAAAAEAIAAAACIAAABkcnMv&#10;ZG93bnJldi54bWxQSwECFAAUAAAACACHTuJAoGu94ToCAAB0BAAADgAAAAAAAAABACAAAAApAQAA&#10;ZHJzL2Uyb0RvYy54bWxQSwUGAAAAAAYABgBZAQAA1QUAAAAA&#10;">
                <v:fill on="t" focussize="0,0"/>
                <v:stroke on="f"/>
                <v:imagedata o:title=""/>
                <o:lock v:ext="edit" aspectratio="f"/>
                <v:textbox inset="0mm,0mm,0mm,0mm" style="mso-fit-shape-to-text:t;">
                  <w:txbxContent>
                    <w:p w14:paraId="75245DCE">
                      <w:pPr>
                        <w:pStyle w:val="13"/>
                        <w:rPr>
                          <w:rFonts w:ascii="Times New Roman" w:hAnsi="Times New Roman"/>
                          <w:sz w:val="24"/>
                        </w:rPr>
                      </w:pPr>
                      <w:bookmarkStart w:id="189" w:name="_Toc168834514"/>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t xml:space="preserve">  </w:t>
                      </w:r>
                      <w:r>
                        <w:rPr>
                          <w:rFonts w:hint="eastAsia"/>
                        </w:rPr>
                        <w:t>通用思维教学技能倾向框架</w:t>
                      </w:r>
                      <w:bookmarkEnd w:id="189"/>
                    </w:p>
                  </w:txbxContent>
                </v:textbox>
                <w10:wrap type="topAndBottom"/>
              </v:shape>
            </w:pict>
          </mc:Fallback>
        </mc:AlternateContent>
      </w:r>
      <w:r>
        <w:rPr>
          <w:rFonts w:hint="eastAsia"/>
        </w:rPr>
        <w:drawing>
          <wp:anchor distT="0" distB="0" distL="114300" distR="114300" simplePos="0" relativeHeight="251665408" behindDoc="0" locked="0" layoutInCell="1" allowOverlap="1">
            <wp:simplePos x="0" y="0"/>
            <wp:positionH relativeFrom="margin">
              <wp:align>center</wp:align>
            </wp:positionH>
            <wp:positionV relativeFrom="paragraph">
              <wp:posOffset>810260</wp:posOffset>
            </wp:positionV>
            <wp:extent cx="2505710" cy="2422525"/>
            <wp:effectExtent l="0" t="0" r="9525" b="0"/>
            <wp:wrapTopAndBottom/>
            <wp:docPr id="9" name="图片 9" descr="德尔菲指标图_v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德尔菲指标图_v0412"/>
                    <pic:cNvPicPr>
                      <a:picLocks noChangeAspect="1"/>
                    </pic:cNvPicPr>
                  </pic:nvPicPr>
                  <pic:blipFill>
                    <a:blip r:embed="rId38"/>
                    <a:srcRect r="65906"/>
                    <a:stretch>
                      <a:fillRect/>
                    </a:stretch>
                  </pic:blipFill>
                  <pic:spPr>
                    <a:xfrm>
                      <a:off x="0" y="0"/>
                      <a:ext cx="2505600" cy="2422800"/>
                    </a:xfrm>
                    <a:prstGeom prst="rect">
                      <a:avLst/>
                    </a:prstGeom>
                  </pic:spPr>
                </pic:pic>
              </a:graphicData>
            </a:graphic>
          </wp:anchor>
        </w:drawing>
      </w:r>
      <w:r>
        <w:rPr>
          <w:rFonts w:hint="eastAsia"/>
        </w:rPr>
        <w:t>Park的PCK模型中各要素呈现平行的关系，本研究认为教师TTAT五要素也是平行关系，是教师TTAT的表现要素，由此，形成了如图3所示的教师TTAT要素框架。</w:t>
      </w:r>
    </w:p>
    <w:p w14:paraId="3C90590B">
      <w:pPr>
        <w:pStyle w:val="4"/>
      </w:pPr>
      <w:r>
        <w:rPr>
          <w:rFonts w:hint="eastAsia"/>
        </w:rPr>
        <w:t xml:space="preserve"> </w:t>
      </w:r>
      <w:bookmarkStart w:id="50" w:name="_Toc26459"/>
      <w:r>
        <w:rPr>
          <w:rFonts w:hint="eastAsia"/>
        </w:rPr>
        <w:t>基于TPACK模型的测评工具主要以自填式量表为主</w:t>
      </w:r>
      <w:bookmarkEnd w:id="50"/>
    </w:p>
    <w:p w14:paraId="2AB3FBAB">
      <w:pPr>
        <w:pStyle w:val="12"/>
        <w:ind w:firstLine="480"/>
      </w:pPr>
      <w:r>
        <w:rPr>
          <w:rFonts w:hint="eastAsia"/>
        </w:rPr>
        <w:t>分析已有以思维为特定主题的TPACK测评工具，能够为本研究倾向量表的开发提供理论参考和借鉴。从特定主题来看，现有的基于TPACK模型的思维测评工具主要以测评教师的计算思维</w:t>
      </w:r>
      <w:r>
        <w:rPr>
          <w:rFonts w:hint="default" w:ascii="Times New Roman" w:hAnsi="Times New Roman" w:cs="Times New Roman"/>
          <w:sz w:val="24"/>
          <w:szCs w:val="24"/>
          <w:vertAlign w:val="superscript"/>
        </w:rPr>
        <w:t>[52]–[57]</w:t>
      </w:r>
      <w:r>
        <w:rPr>
          <w:rFonts w:hint="eastAsia"/>
        </w:rPr>
        <w:t>、批判性思维</w:t>
      </w:r>
      <w:r>
        <w:rPr>
          <w:rFonts w:hint="default" w:ascii="Times New Roman" w:hAnsi="Times New Roman" w:cs="Times New Roman"/>
          <w:sz w:val="24"/>
          <w:szCs w:val="24"/>
          <w:vertAlign w:val="superscript"/>
        </w:rPr>
        <w:t>[58]–[60]</w:t>
      </w:r>
      <w:r>
        <w:rPr>
          <w:rFonts w:hint="eastAsia"/>
        </w:rPr>
        <w:t>、逻辑思维</w:t>
      </w:r>
      <w:r>
        <w:rPr>
          <w:rFonts w:hint="default" w:ascii="Times New Roman" w:hAnsi="Times New Roman" w:cs="Times New Roman"/>
          <w:sz w:val="24"/>
          <w:szCs w:val="24"/>
          <w:vertAlign w:val="superscript"/>
        </w:rPr>
        <w:t>[61]</w:t>
      </w:r>
      <w:r>
        <w:rPr>
          <w:rFonts w:hint="eastAsia"/>
        </w:rPr>
        <w:t>、设计思维</w:t>
      </w:r>
      <w:r>
        <w:rPr>
          <w:rFonts w:hint="default" w:ascii="Times New Roman" w:hAnsi="Times New Roman" w:cs="Times New Roman"/>
          <w:sz w:val="24"/>
          <w:szCs w:val="24"/>
          <w:vertAlign w:val="superscript"/>
        </w:rPr>
        <w:t>[62]–[66]</w:t>
      </w:r>
      <w:r>
        <w:rPr>
          <w:rFonts w:hint="eastAsia"/>
        </w:rPr>
        <w:t>、创造性思维</w:t>
      </w:r>
      <w:r>
        <w:rPr>
          <w:rFonts w:hint="default" w:ascii="Times New Roman" w:hAnsi="Times New Roman" w:cs="Times New Roman"/>
          <w:sz w:val="24"/>
          <w:szCs w:val="24"/>
          <w:vertAlign w:val="superscript"/>
        </w:rPr>
        <w:t>[67],[68]</w:t>
      </w:r>
      <w:r>
        <w:rPr>
          <w:rFonts w:hint="eastAsia"/>
        </w:rPr>
        <w:t>、思维工具</w:t>
      </w:r>
      <w:r>
        <w:rPr>
          <w:rFonts w:hint="default" w:ascii="Times New Roman" w:hAnsi="Times New Roman" w:cs="Times New Roman"/>
          <w:sz w:val="24"/>
          <w:szCs w:val="24"/>
          <w:vertAlign w:val="superscript"/>
        </w:rPr>
        <w:t>[69]</w:t>
      </w:r>
      <w:r>
        <w:rPr>
          <w:rFonts w:hint="eastAsia"/>
        </w:rPr>
        <w:t>为主。从测评方式来看，有学生作品评价</w:t>
      </w:r>
      <w:r>
        <w:rPr>
          <w:rFonts w:hint="default" w:ascii="Times New Roman" w:hAnsi="Times New Roman" w:cs="Times New Roman"/>
          <w:sz w:val="24"/>
          <w:szCs w:val="24"/>
          <w:vertAlign w:val="superscript"/>
        </w:rPr>
        <w:t>[65],[68]</w:t>
      </w:r>
      <w:r>
        <w:rPr>
          <w:rFonts w:hint="eastAsia"/>
        </w:rPr>
        <w:t>、课例分析</w:t>
      </w:r>
      <w:r>
        <w:rPr>
          <w:rFonts w:hint="default" w:ascii="Times New Roman" w:hAnsi="Times New Roman" w:cs="Times New Roman"/>
          <w:sz w:val="24"/>
          <w:szCs w:val="24"/>
          <w:vertAlign w:val="superscript"/>
        </w:rPr>
        <w:t>[66]</w:t>
      </w:r>
      <w:r>
        <w:rPr>
          <w:rFonts w:hint="eastAsia"/>
        </w:rPr>
        <w:t>，主要以李特克量表为主的测查形式进行。</w:t>
      </w:r>
    </w:p>
    <w:p w14:paraId="4DF611D2">
      <w:pPr>
        <w:pStyle w:val="12"/>
        <w:ind w:firstLine="480"/>
        <w:rPr>
          <w:rFonts w:cs="Times New Roman"/>
        </w:rPr>
      </w:pPr>
      <w:r>
        <w:rPr>
          <w:rFonts w:hint="eastAsia"/>
        </w:rPr>
        <w:t>本研究以改编量表题项为主，自编量表题项为辅。从已有的TPACK模型倾向测评量表来看，涉及思维作为TPACK特定主题的量表有很多，表明将通用思维技能倾向作为TPACK量表的特定主题是可行的。与原版TPACK量表相比，</w:t>
      </w:r>
      <w:r>
        <w:t>TPACK.xs</w:t>
      </w:r>
      <w:r>
        <w:rPr>
          <w:rFonts w:hint="eastAsia"/>
        </w:rPr>
        <w:t>量表题项更少，在保证信效度的前提可以最大程度</w:t>
      </w:r>
      <w:r>
        <w:rPr>
          <w:rFonts w:hint="eastAsia"/>
          <w:lang w:val="en-US" w:eastAsia="zh-CN"/>
        </w:rPr>
        <w:t>地</w:t>
      </w:r>
      <w:r>
        <w:rPr>
          <w:rFonts w:hint="eastAsia"/>
        </w:rPr>
        <w:t>减轻教师的认知负荷，因此本研究选择基于TPACK</w:t>
      </w:r>
      <w:r>
        <w:t>.xs</w:t>
      </w:r>
      <w:r>
        <w:rPr>
          <w:rFonts w:hint="eastAsia"/>
        </w:rPr>
        <w:t>进行改编工作</w:t>
      </w:r>
      <w:r>
        <w:rPr>
          <w:rFonts w:hint="default" w:ascii="Times New Roman" w:hAnsi="Times New Roman" w:cs="Times New Roman"/>
          <w:sz w:val="24"/>
          <w:szCs w:val="24"/>
          <w:vertAlign w:val="superscript"/>
        </w:rPr>
        <w:t>[70]</w:t>
      </w:r>
      <w:r>
        <w:rPr>
          <w:rFonts w:hint="eastAsia"/>
        </w:rPr>
        <w:t>。在此基础上，本研究以通用思维教学技能作为TPACK的特定主题，对相关题项进行改编，针对思维教学的特定因素保证题项的科学性和有效性，保证测查更加精细和深化。</w:t>
      </w:r>
    </w:p>
    <w:p w14:paraId="536860BF">
      <w:pPr>
        <w:pStyle w:val="3"/>
      </w:pPr>
      <w:r>
        <w:t xml:space="preserve">  </w:t>
      </w:r>
      <w:bookmarkStart w:id="51" w:name="_Toc12516"/>
      <w:r>
        <w:rPr>
          <w:rFonts w:hint="eastAsia"/>
        </w:rPr>
        <w:t>通用思维教学倾向题项的初步开发</w:t>
      </w:r>
      <w:bookmarkEnd w:id="51"/>
    </w:p>
    <w:p w14:paraId="292EB746">
      <w:pPr>
        <w:pStyle w:val="12"/>
        <w:ind w:firstLine="480"/>
      </w:pPr>
      <w:r>
        <w:rPr>
          <w:rFonts w:hint="eastAsia"/>
        </w:rPr>
        <w:t>在参考</w:t>
      </w:r>
      <w:r>
        <w:t>TPACK.xs</w:t>
      </w:r>
      <w:r>
        <w:rPr>
          <w:rFonts w:hint="eastAsia"/>
        </w:rPr>
        <w:t>量表的过程中，</w:t>
      </w:r>
      <w:r>
        <w:rPr>
          <w:rFonts w:hint="eastAsia"/>
          <w:lang w:val="en-US" w:eastAsia="zh-CN"/>
        </w:rPr>
        <w:t>发现</w:t>
      </w:r>
      <w:r>
        <w:rPr>
          <w:rFonts w:hint="eastAsia"/>
        </w:rPr>
        <w:t>原始量表无法满足对通用思维教学技能倾向</w:t>
      </w:r>
      <w:r>
        <w:rPr>
          <w:rFonts w:hint="eastAsia"/>
          <w:lang w:val="en-US" w:eastAsia="zh-CN"/>
        </w:rPr>
        <w:t>测量</w:t>
      </w:r>
      <w:r>
        <w:rPr>
          <w:rFonts w:hint="eastAsia"/>
        </w:rPr>
        <w:t>的目的，经过翻译后部分题项的呈现方式不适合国内教师阅读、理解和作答，因此结合思维教学实际以及教师教学话语体系，对原始量表进行了改编和调整，如表</w:t>
      </w:r>
      <w:r>
        <w:rPr>
          <w:rFonts w:hint="eastAsia"/>
          <w:lang w:val="en-US" w:eastAsia="zh-CN"/>
        </w:rPr>
        <w:t>4</w:t>
      </w:r>
      <w:r>
        <w:rPr>
          <w:rFonts w:hint="eastAsia"/>
        </w:rPr>
        <w:t>做示。</w:t>
      </w:r>
    </w:p>
    <w:p w14:paraId="18375D3F">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w:t>
      </w:r>
      <w:r>
        <w:fldChar w:fldCharType="end"/>
      </w:r>
      <w:bookmarkStart w:id="52" w:name="_Toc8926"/>
      <w:r>
        <w:t xml:space="preserve">  </w:t>
      </w:r>
      <w:r>
        <w:rPr>
          <w:rFonts w:hint="eastAsia"/>
        </w:rPr>
        <w:t>通用思维教学倾向测评部分题项</w:t>
      </w:r>
      <w:bookmarkEnd w:id="52"/>
    </w:p>
    <w:tbl>
      <w:tblPr>
        <w:tblStyle w:val="34"/>
        <w:tblW w:w="4999"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0"/>
        <w:gridCol w:w="2130"/>
        <w:gridCol w:w="2130"/>
        <w:gridCol w:w="2130"/>
      </w:tblGrid>
      <w:tr w14:paraId="184A761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1250" w:type="pct"/>
            <w:tcBorders>
              <w:bottom w:val="single" w:color="auto" w:sz="6" w:space="0"/>
            </w:tcBorders>
            <w:vAlign w:val="center"/>
          </w:tcPr>
          <w:p w14:paraId="2A52CCC0">
            <w:pPr>
              <w:jc w:val="center"/>
              <w:rPr>
                <w:b/>
                <w:bCs/>
                <w:sz w:val="18"/>
                <w:szCs w:val="16"/>
              </w:rPr>
            </w:pPr>
            <w:r>
              <w:rPr>
                <w:rFonts w:hint="eastAsia"/>
                <w:b/>
                <w:bCs/>
                <w:sz w:val="18"/>
                <w:szCs w:val="16"/>
              </w:rPr>
              <w:t>TPCK要素</w:t>
            </w:r>
          </w:p>
        </w:tc>
        <w:tc>
          <w:tcPr>
            <w:tcW w:w="1250" w:type="pct"/>
            <w:tcBorders>
              <w:bottom w:val="single" w:color="auto" w:sz="6" w:space="0"/>
            </w:tcBorders>
            <w:vAlign w:val="center"/>
          </w:tcPr>
          <w:p w14:paraId="631E6301">
            <w:pPr>
              <w:jc w:val="center"/>
              <w:rPr>
                <w:b/>
                <w:bCs/>
                <w:sz w:val="18"/>
                <w:szCs w:val="16"/>
              </w:rPr>
            </w:pPr>
            <w:r>
              <w:rPr>
                <w:rFonts w:hint="eastAsia"/>
                <w:b/>
                <w:bCs/>
                <w:sz w:val="18"/>
                <w:szCs w:val="16"/>
              </w:rPr>
              <w:t>定义</w:t>
            </w:r>
          </w:p>
        </w:tc>
        <w:tc>
          <w:tcPr>
            <w:tcW w:w="1250" w:type="pct"/>
            <w:tcBorders>
              <w:bottom w:val="single" w:color="auto" w:sz="6" w:space="0"/>
            </w:tcBorders>
            <w:vAlign w:val="center"/>
          </w:tcPr>
          <w:p w14:paraId="264C9B2E">
            <w:pPr>
              <w:jc w:val="center"/>
              <w:rPr>
                <w:b/>
                <w:bCs/>
                <w:sz w:val="18"/>
                <w:szCs w:val="16"/>
              </w:rPr>
            </w:pPr>
            <w:r>
              <w:rPr>
                <w:rFonts w:hint="eastAsia"/>
                <w:b/>
                <w:bCs/>
                <w:sz w:val="18"/>
                <w:szCs w:val="16"/>
              </w:rPr>
              <w:t>题项示例</w:t>
            </w:r>
          </w:p>
        </w:tc>
        <w:tc>
          <w:tcPr>
            <w:tcW w:w="1250" w:type="pct"/>
            <w:tcBorders>
              <w:bottom w:val="single" w:color="auto" w:sz="6" w:space="0"/>
            </w:tcBorders>
            <w:vAlign w:val="center"/>
          </w:tcPr>
          <w:p w14:paraId="4246E7B6">
            <w:pPr>
              <w:jc w:val="center"/>
              <w:rPr>
                <w:b/>
                <w:bCs/>
                <w:sz w:val="18"/>
                <w:szCs w:val="16"/>
              </w:rPr>
            </w:pPr>
            <w:r>
              <w:rPr>
                <w:rFonts w:hint="eastAsia"/>
                <w:b/>
                <w:bCs/>
                <w:sz w:val="18"/>
                <w:szCs w:val="16"/>
              </w:rPr>
              <w:t>题目来源</w:t>
            </w:r>
          </w:p>
        </w:tc>
      </w:tr>
      <w:tr w14:paraId="52FB299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1250" w:type="pct"/>
            <w:tcBorders>
              <w:top w:val="single" w:color="auto" w:sz="6" w:space="0"/>
              <w:tl2br w:val="nil"/>
              <w:tr2bl w:val="nil"/>
            </w:tcBorders>
            <w:vAlign w:val="top"/>
          </w:tcPr>
          <w:p w14:paraId="31EE06C8">
            <w:pPr>
              <w:jc w:val="center"/>
              <w:rPr>
                <w:sz w:val="18"/>
                <w:szCs w:val="16"/>
              </w:rPr>
            </w:pPr>
            <w:r>
              <w:rPr>
                <w:rFonts w:hint="eastAsia"/>
                <w:sz w:val="18"/>
                <w:szCs w:val="16"/>
              </w:rPr>
              <w:t>思维训练的</w:t>
            </w:r>
          </w:p>
          <w:p w14:paraId="5CC7624F">
            <w:pPr>
              <w:jc w:val="center"/>
              <w:rPr>
                <w:sz w:val="18"/>
                <w:szCs w:val="16"/>
              </w:rPr>
            </w:pPr>
            <w:r>
              <w:rPr>
                <w:rFonts w:hint="eastAsia"/>
                <w:sz w:val="18"/>
                <w:szCs w:val="16"/>
              </w:rPr>
              <w:t>基本知识CK</w:t>
            </w:r>
          </w:p>
        </w:tc>
        <w:tc>
          <w:tcPr>
            <w:tcW w:w="1250" w:type="pct"/>
            <w:tcBorders>
              <w:top w:val="single" w:color="auto" w:sz="6" w:space="0"/>
              <w:tl2br w:val="nil"/>
              <w:tr2bl w:val="nil"/>
            </w:tcBorders>
            <w:vAlign w:val="top"/>
          </w:tcPr>
          <w:p w14:paraId="52C2686F">
            <w:pPr>
              <w:rPr>
                <w:sz w:val="18"/>
                <w:szCs w:val="16"/>
              </w:rPr>
            </w:pPr>
            <w:r>
              <w:rPr>
                <w:rFonts w:hint="eastAsia"/>
                <w:sz w:val="18"/>
                <w:szCs w:val="16"/>
              </w:rPr>
              <w:t>思维训练CK涉及到培养和提高个人的认知能力、逻辑推理能力、问题解决能力等方面的技能知识，CK有批判性思维、创造性思维、思维激发、思维聚合、抽象、概括、判断、推理等。</w:t>
            </w:r>
          </w:p>
        </w:tc>
        <w:tc>
          <w:tcPr>
            <w:tcW w:w="1250" w:type="pct"/>
            <w:tcBorders>
              <w:top w:val="single" w:color="auto" w:sz="6" w:space="0"/>
              <w:tl2br w:val="nil"/>
              <w:tr2bl w:val="nil"/>
            </w:tcBorders>
            <w:vAlign w:val="top"/>
          </w:tcPr>
          <w:p w14:paraId="1A82D44C">
            <w:pPr>
              <w:rPr>
                <w:sz w:val="18"/>
                <w:szCs w:val="16"/>
              </w:rPr>
            </w:pPr>
            <w:r>
              <w:rPr>
                <w:sz w:val="18"/>
                <w:szCs w:val="16"/>
              </w:rPr>
              <w:t>我对</w:t>
            </w:r>
            <w:r>
              <w:rPr>
                <w:rFonts w:hint="eastAsia"/>
                <w:sz w:val="18"/>
                <w:szCs w:val="16"/>
              </w:rPr>
              <w:t>思维训练</w:t>
            </w:r>
            <w:r>
              <w:rPr>
                <w:sz w:val="18"/>
                <w:szCs w:val="16"/>
              </w:rPr>
              <w:t>拥有足够的知识。</w:t>
            </w:r>
          </w:p>
        </w:tc>
        <w:tc>
          <w:tcPr>
            <w:tcW w:w="1250" w:type="pct"/>
            <w:tcBorders>
              <w:top w:val="single" w:color="auto" w:sz="6" w:space="0"/>
              <w:tl2br w:val="nil"/>
              <w:tr2bl w:val="nil"/>
            </w:tcBorders>
            <w:vAlign w:val="top"/>
          </w:tcPr>
          <w:p w14:paraId="16D8B74C">
            <w:pPr>
              <w:rPr>
                <w:sz w:val="18"/>
                <w:szCs w:val="16"/>
              </w:rPr>
            </w:pPr>
            <w:r>
              <w:rPr>
                <w:rFonts w:hint="eastAsia"/>
                <w:sz w:val="18"/>
                <w:szCs w:val="16"/>
              </w:rPr>
              <w:t>TPACK</w:t>
            </w:r>
            <w:r>
              <w:rPr>
                <w:sz w:val="18"/>
                <w:szCs w:val="16"/>
              </w:rPr>
              <w:t>.xs</w:t>
            </w:r>
            <w:r>
              <w:rPr>
                <w:rFonts w:hint="eastAsia"/>
                <w:sz w:val="18"/>
                <w:szCs w:val="16"/>
              </w:rPr>
              <w:t>改编</w:t>
            </w:r>
          </w:p>
        </w:tc>
      </w:tr>
      <w:tr w14:paraId="12E9EE5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1250" w:type="pct"/>
            <w:tcBorders>
              <w:tl2br w:val="nil"/>
              <w:tr2bl w:val="nil"/>
            </w:tcBorders>
            <w:vAlign w:val="top"/>
          </w:tcPr>
          <w:p w14:paraId="5ACB0DB5">
            <w:pPr>
              <w:jc w:val="center"/>
              <w:rPr>
                <w:sz w:val="18"/>
                <w:szCs w:val="16"/>
              </w:rPr>
            </w:pPr>
            <w:r>
              <w:rPr>
                <w:rFonts w:hint="eastAsia"/>
                <w:sz w:val="18"/>
                <w:szCs w:val="16"/>
              </w:rPr>
              <w:t>教学知识PK</w:t>
            </w:r>
          </w:p>
        </w:tc>
        <w:tc>
          <w:tcPr>
            <w:tcW w:w="1250" w:type="pct"/>
            <w:tcBorders>
              <w:tl2br w:val="nil"/>
              <w:tr2bl w:val="nil"/>
            </w:tcBorders>
            <w:vAlign w:val="top"/>
          </w:tcPr>
          <w:p w14:paraId="49606C61">
            <w:pPr>
              <w:rPr>
                <w:sz w:val="18"/>
                <w:szCs w:val="16"/>
              </w:rPr>
            </w:pPr>
            <w:r>
              <w:rPr>
                <w:sz w:val="18"/>
                <w:szCs w:val="16"/>
              </w:rPr>
              <w:t>思维教学法</w:t>
            </w:r>
            <w:r>
              <w:rPr>
                <w:rFonts w:hint="eastAsia"/>
                <w:sz w:val="18"/>
                <w:szCs w:val="16"/>
              </w:rPr>
              <w:t>PK</w:t>
            </w:r>
            <w:r>
              <w:rPr>
                <w:sz w:val="18"/>
                <w:szCs w:val="16"/>
              </w:rPr>
              <w:t>旨在通过特定的教学方法和策略来促进学生的思维能力发展</w:t>
            </w:r>
            <w:r>
              <w:rPr>
                <w:rFonts w:hint="eastAsia"/>
                <w:sz w:val="18"/>
                <w:szCs w:val="16"/>
              </w:rPr>
              <w:t>的理论知识，PK</w:t>
            </w:r>
            <w:r>
              <w:rPr>
                <w:sz w:val="18"/>
                <w:szCs w:val="16"/>
              </w:rPr>
              <w:t>包括EDI，五步教学法、思维课堂的要素等</w:t>
            </w:r>
            <w:r>
              <w:rPr>
                <w:rFonts w:hint="eastAsia"/>
                <w:sz w:val="18"/>
                <w:szCs w:val="16"/>
              </w:rPr>
              <w:t>。</w:t>
            </w:r>
          </w:p>
        </w:tc>
        <w:tc>
          <w:tcPr>
            <w:tcW w:w="1250" w:type="pct"/>
            <w:tcBorders>
              <w:tl2br w:val="nil"/>
              <w:tr2bl w:val="nil"/>
            </w:tcBorders>
            <w:vAlign w:val="top"/>
          </w:tcPr>
          <w:p w14:paraId="6F60A32B">
            <w:pPr>
              <w:rPr>
                <w:sz w:val="18"/>
                <w:szCs w:val="16"/>
              </w:rPr>
            </w:pPr>
            <w:r>
              <w:rPr>
                <w:sz w:val="18"/>
                <w:szCs w:val="16"/>
              </w:rPr>
              <w:t>我能够帮助学生做到学习上的自我监控。</w:t>
            </w:r>
          </w:p>
        </w:tc>
        <w:tc>
          <w:tcPr>
            <w:tcW w:w="1250" w:type="pct"/>
            <w:tcBorders>
              <w:tl2br w:val="nil"/>
              <w:tr2bl w:val="nil"/>
            </w:tcBorders>
            <w:vAlign w:val="top"/>
          </w:tcPr>
          <w:p w14:paraId="65C820D1">
            <w:pPr>
              <w:rPr>
                <w:sz w:val="18"/>
                <w:szCs w:val="16"/>
              </w:rPr>
            </w:pPr>
            <w:r>
              <w:rPr>
                <w:rFonts w:hint="eastAsia"/>
                <w:sz w:val="18"/>
                <w:szCs w:val="16"/>
              </w:rPr>
              <w:t>TPACK</w:t>
            </w:r>
            <w:r>
              <w:rPr>
                <w:sz w:val="18"/>
                <w:szCs w:val="16"/>
              </w:rPr>
              <w:t>.xs</w:t>
            </w:r>
            <w:r>
              <w:rPr>
                <w:rFonts w:hint="eastAsia"/>
                <w:sz w:val="18"/>
                <w:szCs w:val="16"/>
              </w:rPr>
              <w:t>改编</w:t>
            </w:r>
          </w:p>
        </w:tc>
      </w:tr>
      <w:tr w14:paraId="4D1C39A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1250" w:type="pct"/>
            <w:tcBorders>
              <w:tl2br w:val="nil"/>
              <w:tr2bl w:val="nil"/>
            </w:tcBorders>
            <w:vAlign w:val="top"/>
          </w:tcPr>
          <w:p w14:paraId="1C294759">
            <w:pPr>
              <w:jc w:val="center"/>
              <w:rPr>
                <w:sz w:val="18"/>
                <w:szCs w:val="16"/>
              </w:rPr>
            </w:pPr>
            <w:r>
              <w:rPr>
                <w:sz w:val="18"/>
                <w:szCs w:val="16"/>
              </w:rPr>
              <w:t>思维工具知识</w:t>
            </w:r>
            <w:r>
              <w:rPr>
                <w:rFonts w:hint="eastAsia"/>
                <w:sz w:val="18"/>
                <w:szCs w:val="16"/>
              </w:rPr>
              <w:t>TK</w:t>
            </w:r>
          </w:p>
        </w:tc>
        <w:tc>
          <w:tcPr>
            <w:tcW w:w="1250" w:type="pct"/>
            <w:tcBorders>
              <w:tl2br w:val="nil"/>
              <w:tr2bl w:val="nil"/>
            </w:tcBorders>
            <w:vAlign w:val="top"/>
          </w:tcPr>
          <w:p w14:paraId="1F7560F0">
            <w:pPr>
              <w:rPr>
                <w:sz w:val="18"/>
                <w:szCs w:val="16"/>
              </w:rPr>
            </w:pPr>
            <w:r>
              <w:rPr>
                <w:sz w:val="18"/>
                <w:szCs w:val="16"/>
              </w:rPr>
              <w:t>思维工具</w:t>
            </w:r>
            <w:r>
              <w:rPr>
                <w:rFonts w:hint="eastAsia"/>
                <w:sz w:val="18"/>
                <w:szCs w:val="16"/>
              </w:rPr>
              <w:t>TK</w:t>
            </w:r>
            <w:r>
              <w:rPr>
                <w:sz w:val="18"/>
                <w:szCs w:val="16"/>
              </w:rPr>
              <w:t>是用来促进思考、解决问题和组织思维的工具或技术</w:t>
            </w:r>
            <w:r>
              <w:rPr>
                <w:rFonts w:hint="eastAsia"/>
                <w:sz w:val="18"/>
                <w:szCs w:val="16"/>
              </w:rPr>
              <w:t>知识，</w:t>
            </w:r>
            <w:r>
              <w:rPr>
                <w:sz w:val="18"/>
                <w:szCs w:val="16"/>
              </w:rPr>
              <w:t>包括可视化工具和策略工具</w:t>
            </w:r>
            <w:r>
              <w:rPr>
                <w:rFonts w:hint="eastAsia"/>
                <w:sz w:val="18"/>
                <w:szCs w:val="16"/>
              </w:rPr>
              <w:t>。</w:t>
            </w:r>
          </w:p>
        </w:tc>
        <w:tc>
          <w:tcPr>
            <w:tcW w:w="1250" w:type="pct"/>
            <w:tcBorders>
              <w:tl2br w:val="nil"/>
              <w:tr2bl w:val="nil"/>
            </w:tcBorders>
            <w:vAlign w:val="top"/>
          </w:tcPr>
          <w:p w14:paraId="1B61146E">
            <w:pPr>
              <w:rPr>
                <w:sz w:val="18"/>
                <w:szCs w:val="16"/>
              </w:rPr>
            </w:pPr>
            <w:r>
              <w:rPr>
                <w:sz w:val="18"/>
                <w:szCs w:val="16"/>
              </w:rPr>
              <w:t>我能够有意识地使用创造性思维进行思考。</w:t>
            </w:r>
          </w:p>
        </w:tc>
        <w:tc>
          <w:tcPr>
            <w:tcW w:w="1250" w:type="pct"/>
            <w:tcBorders>
              <w:tl2br w:val="nil"/>
              <w:tr2bl w:val="nil"/>
            </w:tcBorders>
            <w:vAlign w:val="top"/>
          </w:tcPr>
          <w:p w14:paraId="594A2A31">
            <w:pPr>
              <w:rPr>
                <w:sz w:val="18"/>
                <w:szCs w:val="16"/>
              </w:rPr>
            </w:pPr>
            <w:r>
              <w:rPr>
                <w:rFonts w:hint="eastAsia"/>
                <w:sz w:val="18"/>
                <w:szCs w:val="16"/>
              </w:rPr>
              <w:t>TPACK</w:t>
            </w:r>
            <w:r>
              <w:rPr>
                <w:sz w:val="18"/>
                <w:szCs w:val="16"/>
              </w:rPr>
              <w:t>.xs</w:t>
            </w:r>
            <w:r>
              <w:rPr>
                <w:rFonts w:hint="eastAsia"/>
                <w:sz w:val="18"/>
                <w:szCs w:val="16"/>
              </w:rPr>
              <w:t>改编</w:t>
            </w:r>
          </w:p>
        </w:tc>
      </w:tr>
      <w:tr w14:paraId="7E50EF8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1250" w:type="pct"/>
            <w:tcBorders>
              <w:tl2br w:val="nil"/>
              <w:tr2bl w:val="nil"/>
            </w:tcBorders>
            <w:vAlign w:val="top"/>
          </w:tcPr>
          <w:p w14:paraId="0B7FBB9C">
            <w:pPr>
              <w:jc w:val="center"/>
              <w:rPr>
                <w:sz w:val="18"/>
                <w:szCs w:val="16"/>
              </w:rPr>
            </w:pPr>
            <w:r>
              <w:rPr>
                <w:sz w:val="18"/>
                <w:szCs w:val="16"/>
              </w:rPr>
              <w:t>教学内容知识</w:t>
            </w:r>
            <w:r>
              <w:rPr>
                <w:rFonts w:hint="eastAsia"/>
                <w:sz w:val="18"/>
                <w:szCs w:val="16"/>
              </w:rPr>
              <w:t>PCK</w:t>
            </w:r>
          </w:p>
        </w:tc>
        <w:tc>
          <w:tcPr>
            <w:tcW w:w="1250" w:type="pct"/>
            <w:tcBorders>
              <w:tl2br w:val="nil"/>
              <w:tr2bl w:val="nil"/>
            </w:tcBorders>
            <w:vAlign w:val="top"/>
          </w:tcPr>
          <w:p w14:paraId="07CD5E1C">
            <w:pPr>
              <w:rPr>
                <w:sz w:val="18"/>
                <w:szCs w:val="16"/>
              </w:rPr>
            </w:pPr>
            <w:r>
              <w:rPr>
                <w:rFonts w:hint="eastAsia"/>
                <w:sz w:val="18"/>
                <w:szCs w:val="16"/>
              </w:rPr>
              <w:t>PCK为整合教学理论方法，结合多种思维训练策略，培养学生综合思维能力的思维训练知识。</w:t>
            </w:r>
          </w:p>
        </w:tc>
        <w:tc>
          <w:tcPr>
            <w:tcW w:w="1250" w:type="pct"/>
            <w:tcBorders>
              <w:tl2br w:val="nil"/>
              <w:tr2bl w:val="nil"/>
            </w:tcBorders>
            <w:vAlign w:val="top"/>
          </w:tcPr>
          <w:p w14:paraId="32ED2E1D">
            <w:pPr>
              <w:rPr>
                <w:sz w:val="18"/>
                <w:szCs w:val="16"/>
              </w:rPr>
            </w:pPr>
            <w:r>
              <w:rPr>
                <w:sz w:val="18"/>
                <w:szCs w:val="16"/>
              </w:rPr>
              <w:t>即使不使用思维工具，我也能够处理学生在我所教的学科中常出现的学习困难。</w:t>
            </w:r>
          </w:p>
        </w:tc>
        <w:tc>
          <w:tcPr>
            <w:tcW w:w="1250" w:type="pct"/>
            <w:tcBorders>
              <w:tl2br w:val="nil"/>
              <w:tr2bl w:val="nil"/>
            </w:tcBorders>
            <w:vAlign w:val="top"/>
          </w:tcPr>
          <w:p w14:paraId="0E487E51">
            <w:pPr>
              <w:rPr>
                <w:sz w:val="18"/>
                <w:szCs w:val="16"/>
              </w:rPr>
            </w:pPr>
            <w:r>
              <w:rPr>
                <w:rFonts w:hint="eastAsia"/>
                <w:sz w:val="18"/>
                <w:szCs w:val="16"/>
              </w:rPr>
              <w:t>TPACK-TT改编</w:t>
            </w:r>
          </w:p>
        </w:tc>
      </w:tr>
      <w:tr w14:paraId="058BFA8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1250" w:type="pct"/>
            <w:tcBorders>
              <w:tl2br w:val="nil"/>
              <w:tr2bl w:val="nil"/>
            </w:tcBorders>
            <w:vAlign w:val="top"/>
          </w:tcPr>
          <w:p w14:paraId="320019CA">
            <w:pPr>
              <w:jc w:val="center"/>
              <w:rPr>
                <w:sz w:val="18"/>
                <w:szCs w:val="16"/>
              </w:rPr>
            </w:pPr>
            <w:r>
              <w:rPr>
                <w:rFonts w:hint="eastAsia"/>
                <w:sz w:val="18"/>
                <w:szCs w:val="16"/>
              </w:rPr>
              <w:t>技术教学知识TPK</w:t>
            </w:r>
          </w:p>
        </w:tc>
        <w:tc>
          <w:tcPr>
            <w:tcW w:w="1250" w:type="pct"/>
            <w:tcBorders>
              <w:tl2br w:val="nil"/>
              <w:tr2bl w:val="nil"/>
            </w:tcBorders>
            <w:vAlign w:val="top"/>
          </w:tcPr>
          <w:p w14:paraId="5654F308">
            <w:pPr>
              <w:rPr>
                <w:sz w:val="18"/>
                <w:szCs w:val="16"/>
              </w:rPr>
            </w:pPr>
            <w:r>
              <w:rPr>
                <w:sz w:val="18"/>
                <w:szCs w:val="16"/>
              </w:rPr>
              <w:t>TPK</w:t>
            </w:r>
            <w:r>
              <w:rPr>
                <w:rFonts w:hint="eastAsia"/>
                <w:sz w:val="18"/>
                <w:szCs w:val="16"/>
              </w:rPr>
              <w:t>为使用头脑风暴、思维导图、SWOT分析等思维工具，整合多种思维工具，培养学生综合思维能力的教学方法知识。</w:t>
            </w:r>
          </w:p>
        </w:tc>
        <w:tc>
          <w:tcPr>
            <w:tcW w:w="1250" w:type="pct"/>
            <w:tcBorders>
              <w:tl2br w:val="nil"/>
              <w:tr2bl w:val="nil"/>
            </w:tcBorders>
            <w:vAlign w:val="top"/>
          </w:tcPr>
          <w:p w14:paraId="425C7BC4">
            <w:pPr>
              <w:rPr>
                <w:sz w:val="18"/>
                <w:szCs w:val="16"/>
              </w:rPr>
            </w:pPr>
            <w:r>
              <w:rPr>
                <w:sz w:val="18"/>
                <w:szCs w:val="16"/>
              </w:rPr>
              <w:t>我能够帮助学生用思维工具进行深层次的思考。</w:t>
            </w:r>
          </w:p>
        </w:tc>
        <w:tc>
          <w:tcPr>
            <w:tcW w:w="1250" w:type="pct"/>
            <w:tcBorders>
              <w:tl2br w:val="nil"/>
              <w:tr2bl w:val="nil"/>
            </w:tcBorders>
            <w:vAlign w:val="top"/>
          </w:tcPr>
          <w:p w14:paraId="3FC259DE">
            <w:pPr>
              <w:rPr>
                <w:sz w:val="18"/>
                <w:szCs w:val="16"/>
              </w:rPr>
            </w:pPr>
            <w:r>
              <w:rPr>
                <w:rFonts w:hint="eastAsia"/>
                <w:sz w:val="18"/>
                <w:szCs w:val="16"/>
              </w:rPr>
              <w:t>自编</w:t>
            </w:r>
          </w:p>
        </w:tc>
      </w:tr>
      <w:tr w14:paraId="159B638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1250" w:type="pct"/>
            <w:tcBorders>
              <w:tl2br w:val="nil"/>
              <w:tr2bl w:val="nil"/>
            </w:tcBorders>
            <w:vAlign w:val="top"/>
          </w:tcPr>
          <w:p w14:paraId="6B18DB5E">
            <w:pPr>
              <w:jc w:val="center"/>
              <w:rPr>
                <w:sz w:val="18"/>
                <w:szCs w:val="16"/>
              </w:rPr>
            </w:pPr>
            <w:r>
              <w:rPr>
                <w:rFonts w:hint="eastAsia"/>
                <w:sz w:val="18"/>
                <w:szCs w:val="16"/>
              </w:rPr>
              <w:t>技术内容知识TCK</w:t>
            </w:r>
          </w:p>
        </w:tc>
        <w:tc>
          <w:tcPr>
            <w:tcW w:w="1250" w:type="pct"/>
            <w:tcBorders>
              <w:tl2br w:val="nil"/>
              <w:tr2bl w:val="nil"/>
            </w:tcBorders>
            <w:vAlign w:val="top"/>
          </w:tcPr>
          <w:p w14:paraId="215DFB01">
            <w:pPr>
              <w:rPr>
                <w:sz w:val="18"/>
                <w:szCs w:val="16"/>
              </w:rPr>
            </w:pPr>
            <w:r>
              <w:rPr>
                <w:sz w:val="18"/>
                <w:szCs w:val="16"/>
              </w:rPr>
              <w:t>T</w:t>
            </w:r>
            <w:r>
              <w:rPr>
                <w:rFonts w:hint="eastAsia"/>
                <w:sz w:val="18"/>
                <w:szCs w:val="16"/>
              </w:rPr>
              <w:t>CK为使用八大思维图示、思维导图、SWOT分析等思维工具，培养学生综合思维能力的思维训练知识。</w:t>
            </w:r>
          </w:p>
        </w:tc>
        <w:tc>
          <w:tcPr>
            <w:tcW w:w="1250" w:type="pct"/>
            <w:tcBorders>
              <w:tl2br w:val="nil"/>
              <w:tr2bl w:val="nil"/>
            </w:tcBorders>
            <w:vAlign w:val="top"/>
          </w:tcPr>
          <w:p w14:paraId="1BED8D3A">
            <w:pPr>
              <w:rPr>
                <w:sz w:val="18"/>
                <w:szCs w:val="16"/>
              </w:rPr>
            </w:pPr>
            <w:r>
              <w:rPr>
                <w:rFonts w:hint="eastAsia"/>
                <w:sz w:val="18"/>
                <w:szCs w:val="16"/>
              </w:rPr>
              <w:t>我能够熟练</w:t>
            </w:r>
            <w:r>
              <w:rPr>
                <w:rFonts w:hint="eastAsia"/>
                <w:sz w:val="18"/>
                <w:szCs w:val="16"/>
                <w:lang w:val="en-US" w:eastAsia="zh-CN"/>
              </w:rPr>
              <w:t>地</w:t>
            </w:r>
            <w:r>
              <w:rPr>
                <w:rFonts w:hint="eastAsia"/>
                <w:sz w:val="18"/>
                <w:szCs w:val="16"/>
              </w:rPr>
              <w:t>使用思维导图培养学生的批判性思维。</w:t>
            </w:r>
          </w:p>
        </w:tc>
        <w:tc>
          <w:tcPr>
            <w:tcW w:w="1250" w:type="pct"/>
            <w:tcBorders>
              <w:tl2br w:val="nil"/>
              <w:tr2bl w:val="nil"/>
            </w:tcBorders>
            <w:vAlign w:val="top"/>
          </w:tcPr>
          <w:p w14:paraId="09553B52">
            <w:pPr>
              <w:rPr>
                <w:sz w:val="18"/>
                <w:szCs w:val="16"/>
              </w:rPr>
            </w:pPr>
            <w:r>
              <w:rPr>
                <w:rFonts w:hint="eastAsia"/>
                <w:sz w:val="18"/>
                <w:szCs w:val="16"/>
              </w:rPr>
              <w:t>自编</w:t>
            </w:r>
          </w:p>
        </w:tc>
      </w:tr>
      <w:tr w14:paraId="7C17CF9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1250" w:type="pct"/>
            <w:tcBorders>
              <w:tl2br w:val="nil"/>
              <w:tr2bl w:val="nil"/>
            </w:tcBorders>
            <w:vAlign w:val="top"/>
          </w:tcPr>
          <w:p w14:paraId="6DA24666">
            <w:pPr>
              <w:jc w:val="center"/>
              <w:rPr>
                <w:sz w:val="18"/>
                <w:szCs w:val="16"/>
              </w:rPr>
            </w:pPr>
            <w:r>
              <w:rPr>
                <w:sz w:val="18"/>
                <w:szCs w:val="16"/>
              </w:rPr>
              <w:t>技术教学内容知识</w:t>
            </w:r>
            <w:r>
              <w:rPr>
                <w:rFonts w:hint="eastAsia"/>
                <w:sz w:val="18"/>
                <w:szCs w:val="16"/>
              </w:rPr>
              <w:t>TPCK</w:t>
            </w:r>
          </w:p>
        </w:tc>
        <w:tc>
          <w:tcPr>
            <w:tcW w:w="1250" w:type="pct"/>
            <w:tcBorders>
              <w:tl2br w:val="nil"/>
              <w:tr2bl w:val="nil"/>
            </w:tcBorders>
            <w:vAlign w:val="top"/>
          </w:tcPr>
          <w:p w14:paraId="0FD260A2">
            <w:pPr>
              <w:rPr>
                <w:sz w:val="18"/>
                <w:szCs w:val="16"/>
              </w:rPr>
            </w:pPr>
            <w:r>
              <w:rPr>
                <w:sz w:val="18"/>
                <w:szCs w:val="16"/>
              </w:rPr>
              <w:t>T</w:t>
            </w:r>
            <w:r>
              <w:rPr>
                <w:rFonts w:hint="eastAsia"/>
                <w:sz w:val="18"/>
                <w:szCs w:val="16"/>
              </w:rPr>
              <w:t>PACK为中小学教师通用思维教学技能知识。</w:t>
            </w:r>
          </w:p>
        </w:tc>
        <w:tc>
          <w:tcPr>
            <w:tcW w:w="1250" w:type="pct"/>
            <w:tcBorders>
              <w:tl2br w:val="nil"/>
              <w:tr2bl w:val="nil"/>
            </w:tcBorders>
            <w:vAlign w:val="top"/>
          </w:tcPr>
          <w:p w14:paraId="417446AD">
            <w:pPr>
              <w:rPr>
                <w:sz w:val="18"/>
                <w:szCs w:val="16"/>
              </w:rPr>
            </w:pPr>
            <w:r>
              <w:rPr>
                <w:sz w:val="18"/>
                <w:szCs w:val="16"/>
              </w:rPr>
              <w:t>我能恰当整合教</w:t>
            </w:r>
            <w:r>
              <w:rPr>
                <w:rFonts w:hint="eastAsia"/>
                <w:sz w:val="18"/>
                <w:szCs w:val="16"/>
              </w:rPr>
              <w:t>思维训练</w:t>
            </w:r>
            <w:r>
              <w:rPr>
                <w:sz w:val="18"/>
                <w:szCs w:val="16"/>
              </w:rPr>
              <w:t>、思维技能和教学方法来设计教学，实现以学生为中心的学习。</w:t>
            </w:r>
          </w:p>
        </w:tc>
        <w:tc>
          <w:tcPr>
            <w:tcW w:w="1250" w:type="pct"/>
            <w:tcBorders>
              <w:tl2br w:val="nil"/>
              <w:tr2bl w:val="nil"/>
            </w:tcBorders>
            <w:vAlign w:val="top"/>
          </w:tcPr>
          <w:p w14:paraId="642DFD0F">
            <w:pPr>
              <w:rPr>
                <w:sz w:val="18"/>
                <w:szCs w:val="16"/>
              </w:rPr>
            </w:pPr>
            <w:r>
              <w:rPr>
                <w:rFonts w:hint="eastAsia"/>
                <w:sz w:val="18"/>
                <w:szCs w:val="16"/>
              </w:rPr>
              <w:t>TPACK</w:t>
            </w:r>
            <w:r>
              <w:rPr>
                <w:sz w:val="18"/>
                <w:szCs w:val="16"/>
              </w:rPr>
              <w:t>.xs</w:t>
            </w:r>
            <w:r>
              <w:rPr>
                <w:rFonts w:hint="eastAsia"/>
                <w:sz w:val="18"/>
                <w:szCs w:val="16"/>
              </w:rPr>
              <w:t>改编</w:t>
            </w:r>
          </w:p>
        </w:tc>
      </w:tr>
    </w:tbl>
    <w:p w14:paraId="2198E1BA">
      <w:pPr>
        <w:pStyle w:val="12"/>
        <w:ind w:firstLine="480"/>
      </w:pPr>
      <w:r>
        <w:rPr>
          <w:rFonts w:hint="eastAsia"/>
        </w:rPr>
        <w:t>本研究基于TPACK</w:t>
      </w:r>
      <w:r>
        <w:t>.xs</w:t>
      </w:r>
      <w:r>
        <w:rPr>
          <w:rFonts w:hint="eastAsia"/>
        </w:rPr>
        <w:t>量表的7个要素，拟定了52个题项，初步形成了通用思维教学技能倾向的主体。另外，倾向测评工具还需被试教师的人口社会学信息，因此增加了必要的教师个人信息部分。最终形成的通用思维教学技能倾向测评工具，见附录1。初版测评工具主要包括2个部分</w:t>
      </w:r>
      <w:r>
        <w:rPr>
          <w:rFonts w:hint="eastAsia"/>
          <w:lang w:eastAsia="zh-CN"/>
        </w:rPr>
        <w:t>：</w:t>
      </w:r>
      <w:r>
        <w:rPr>
          <w:rFonts w:hint="eastAsia"/>
        </w:rPr>
        <w:t>第一部分是教师个人信息，包括性别、教龄、城市等；第二部分是倾向测评，主要由52个题项组成，具体内容见附录1。</w:t>
      </w:r>
    </w:p>
    <w:p w14:paraId="52C7148E">
      <w:pPr>
        <w:pStyle w:val="3"/>
      </w:pPr>
      <w:r>
        <w:t xml:space="preserve">  </w:t>
      </w:r>
      <w:bookmarkStart w:id="53" w:name="_Toc17387"/>
      <w:r>
        <w:rPr>
          <w:rFonts w:hint="eastAsia"/>
        </w:rPr>
        <w:t>通用思维教学倾向量表的修正</w:t>
      </w:r>
      <w:bookmarkEnd w:id="53"/>
    </w:p>
    <w:p w14:paraId="7CA0FB2D">
      <w:pPr>
        <w:pStyle w:val="4"/>
      </w:pPr>
      <w:r>
        <w:t xml:space="preserve"> </w:t>
      </w:r>
      <w:bookmarkStart w:id="54" w:name="_Toc13404"/>
      <w:r>
        <w:rPr>
          <w:rFonts w:hint="eastAsia"/>
        </w:rPr>
        <w:t>德尔菲修正</w:t>
      </w:r>
      <w:bookmarkEnd w:id="54"/>
    </w:p>
    <w:p w14:paraId="3DA23F08">
      <w:pPr>
        <w:pStyle w:val="12"/>
        <w:ind w:firstLine="480"/>
      </w:pPr>
      <w:r>
        <w:rPr>
          <w:rFonts w:hint="eastAsia"/>
        </w:rPr>
        <w:t>德尔菲法（</w:t>
      </w:r>
      <w:r>
        <w:t>Delphi Method</w:t>
      </w:r>
      <w:r>
        <w:rPr>
          <w:rFonts w:hint="eastAsia"/>
        </w:rPr>
        <w:t>）指由不同领域专家形成小组，小组成员避免直接接触，经过数轮问卷形成反馈、意见和共识，并产生总结性意见和观点。德尔菲法在教育领域受到广泛应用，当研究情境中的理论依据不足缺乏实证数据时，研究可以应用德尔菲法借助专家知识对问题作出判断。</w:t>
      </w:r>
    </w:p>
    <w:p w14:paraId="6CB7C24B">
      <w:pPr>
        <w:pStyle w:val="12"/>
        <w:ind w:firstLine="480"/>
      </w:pPr>
      <w:r>
        <w:rPr>
          <w:rFonts w:hint="eastAsia"/>
        </w:rPr>
        <w:t>德尔菲法的本质是收集和整合专家的观点，进而生成理论，被视为质性研究方法的一种。德尔菲法通常包括三轮，会视实际情况增加和减少问卷轮数。本研究的课题组扎根于思维教学教师专业发展多年，与数百所中小学开展过思维教学实践合作，研究者对思维教学有较为丰富的思维教学经验，并对TPACK思维教学相关文献进行了详细梳理，而且关于PCK的研究有成熟的界定、框架和实证研究可供借鉴。因此，本研究的研究问题已经较为清晰的界定，本研究使用修正的德尔菲法，直接进入二轮德尔菲专家征询。</w:t>
      </w:r>
    </w:p>
    <w:p w14:paraId="27709CFA">
      <w:pPr>
        <w:pStyle w:val="12"/>
        <w:ind w:firstLine="480"/>
      </w:pPr>
      <w:r>
        <w:rPr>
          <w:rFonts w:hint="eastAsia"/>
        </w:rPr>
        <w:t>专家的意见和反馈是德尔菲法研究过程中唯一数据来源，因此专家组的成员选择至关重要，选择标准必须明确。本研究的研究问题是教师专业发展中的一个具体问题，即关于教师实施思维教学应当具备哪些能力与知识，所以将专家的选择标准定位对该问题的熟悉程度，最终主要从以下三类专家中选择：</w:t>
      </w:r>
    </w:p>
    <w:p w14:paraId="4C0AD2D3">
      <w:pPr>
        <w:pStyle w:val="12"/>
        <w:ind w:firstLine="480"/>
      </w:pPr>
      <w:r>
        <w:rPr>
          <w:rFonts w:hint="eastAsia"/>
        </w:rPr>
        <w:t>第一，师范大学（高校）以思维教学为研究方向的学者。国内师范大学的部分学者致力于教师专业发展和思维教学，开展各种实证研究，是对研究问题很熟悉的专家。高校学者的优势在于对思维教学的理论知识研究、教师专业发展需求、测评工具开发方面具有关键作用。</w:t>
      </w:r>
    </w:p>
    <w:p w14:paraId="76FA10AD">
      <w:pPr>
        <w:pStyle w:val="12"/>
        <w:ind w:firstLine="480"/>
      </w:pPr>
      <w:r>
        <w:rPr>
          <w:rFonts w:hint="eastAsia"/>
        </w:rPr>
        <w:t>第二，长期实践思维教学的一线教师。本研究选取一些对思维教学较为熟悉的一线教师作为德尔菲专家组成员之一，通常教龄较长，对如何促进学生的批判性思维、创造性思维、问题解决能力有较为丰富的教学实践经验，是思维教学的实施者。同时一线教师积极参加各种教师专业发展项目，也是本研究开发的测评工具主要实施场所，因此研究者开发的通用思维教学技能测评工具质量如何，需要听到一线教师的意见。</w:t>
      </w:r>
    </w:p>
    <w:p w14:paraId="1AB9BB74">
      <w:pPr>
        <w:pStyle w:val="12"/>
        <w:ind w:firstLine="480"/>
      </w:pPr>
      <w:r>
        <w:rPr>
          <w:rFonts w:hint="eastAsia"/>
        </w:rPr>
        <w:t>第三，思维教学教师专业发展教研员。教研员致力于服务参加教师专业发展的一线教师和高校学者，是学术与实践的桥梁。高校学者提出的相关知识理论，需要一线教师进行实践，而教研员</w:t>
      </w:r>
      <w:r>
        <w:rPr>
          <w:rFonts w:hint="eastAsia"/>
          <w:lang w:val="en-US" w:eastAsia="zh-CN"/>
        </w:rPr>
        <w:t>则</w:t>
      </w:r>
      <w:r>
        <w:rPr>
          <w:rFonts w:hint="eastAsia"/>
        </w:rPr>
        <w:t>填平了这一鸿沟的角色。教研员与高校学者相比，深知理论用于实践的痛点，与一线教师相比，对于相关理论理解</w:t>
      </w:r>
      <w:r>
        <w:rPr>
          <w:rFonts w:hint="eastAsia"/>
          <w:lang w:val="en-US" w:eastAsia="zh-CN"/>
        </w:rPr>
        <w:t>得</w:t>
      </w:r>
      <w:r>
        <w:rPr>
          <w:rFonts w:hint="eastAsia"/>
        </w:rPr>
        <w:t>更深。因此本测评工具的相关测评指标，能否真实反映教师的思维教学技能，为教师专业发展项目提供真实的反馈，需要</w:t>
      </w:r>
      <w:r>
        <w:rPr>
          <w:rFonts w:hint="eastAsia"/>
          <w:lang w:val="en-US" w:eastAsia="zh-CN"/>
        </w:rPr>
        <w:t>听取</w:t>
      </w:r>
      <w:r>
        <w:rPr>
          <w:rFonts w:hint="eastAsia"/>
        </w:rPr>
        <w:t>教研员的意见。</w:t>
      </w:r>
    </w:p>
    <w:p w14:paraId="13F2BC66">
      <w:pPr>
        <w:pStyle w:val="12"/>
        <w:ind w:firstLine="480"/>
        <w:rPr>
          <w:rFonts w:hint="eastAsia"/>
        </w:rPr>
      </w:pPr>
      <w:r>
        <w:rPr>
          <w:rFonts w:hint="eastAsia"/>
        </w:rPr>
        <w:t>合适数量范围内的专家人数可以提升德尔菲专家征询的信度，但是人数过多会导致过多的消耗研究者的研究资源。因此在保证研究可行性的前提下，德尔菲专家征询的人数一般选择10-30人之间，接受邀请的专家信息如表</w:t>
      </w:r>
      <w:r>
        <w:rPr>
          <w:rFonts w:hint="eastAsia"/>
          <w:lang w:val="en-US" w:eastAsia="zh-CN"/>
        </w:rPr>
        <w:t>5</w:t>
      </w:r>
      <w:r>
        <w:rPr>
          <w:rFonts w:hint="eastAsia"/>
        </w:rPr>
        <w:t>所示。本研究的德尔菲专家组成员，大部分来自北京市，与本研究的课题组工作交流较多。因此这部分专家对研究问题比较熟悉，成为邀请对象。</w:t>
      </w:r>
    </w:p>
    <w:p w14:paraId="5E0F27DE">
      <w:pPr>
        <w:pStyle w:val="12"/>
        <w:ind w:firstLine="480"/>
        <w:rPr>
          <w:rFonts w:hint="eastAsia"/>
        </w:rPr>
      </w:pPr>
    </w:p>
    <w:p w14:paraId="1046D66B">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5</w:t>
      </w:r>
      <w:r>
        <w:fldChar w:fldCharType="end"/>
      </w:r>
      <w:bookmarkStart w:id="55" w:name="_Toc11199"/>
      <w:r>
        <w:t xml:space="preserve">  </w:t>
      </w:r>
      <w:r>
        <w:rPr>
          <w:rFonts w:hint="eastAsia"/>
        </w:rPr>
        <w:t>德尔菲法专家信息表</w:t>
      </w:r>
      <w:bookmarkEnd w:id="55"/>
    </w:p>
    <w:tbl>
      <w:tblPr>
        <w:tblStyle w:val="34"/>
        <w:tblW w:w="4998"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17"/>
        <w:gridCol w:w="1217"/>
        <w:gridCol w:w="1217"/>
        <w:gridCol w:w="1217"/>
        <w:gridCol w:w="1217"/>
        <w:gridCol w:w="1217"/>
        <w:gridCol w:w="1217"/>
      </w:tblGrid>
      <w:tr w14:paraId="7198B79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PrEx>
        <w:tc>
          <w:tcPr>
            <w:tcW w:w="714" w:type="pct"/>
            <w:tcBorders>
              <w:bottom w:val="single" w:color="auto" w:sz="6" w:space="0"/>
            </w:tcBorders>
            <w:vAlign w:val="center"/>
          </w:tcPr>
          <w:p w14:paraId="0BD1A28D">
            <w:pPr>
              <w:jc w:val="center"/>
              <w:rPr>
                <w:b/>
                <w:bCs/>
              </w:rPr>
            </w:pPr>
            <w:r>
              <w:rPr>
                <w:rFonts w:hint="eastAsia"/>
                <w:b/>
                <w:bCs/>
              </w:rPr>
              <w:t>类别</w:t>
            </w:r>
          </w:p>
        </w:tc>
        <w:tc>
          <w:tcPr>
            <w:tcW w:w="714" w:type="pct"/>
            <w:tcBorders>
              <w:bottom w:val="single" w:color="auto" w:sz="6" w:space="0"/>
            </w:tcBorders>
            <w:vAlign w:val="center"/>
          </w:tcPr>
          <w:p w14:paraId="46C4FD11">
            <w:pPr>
              <w:jc w:val="center"/>
              <w:rPr>
                <w:b/>
                <w:bCs/>
              </w:rPr>
            </w:pPr>
            <w:r>
              <w:rPr>
                <w:rFonts w:hint="eastAsia"/>
                <w:b/>
                <w:bCs/>
              </w:rPr>
              <w:t>编号</w:t>
            </w:r>
          </w:p>
        </w:tc>
        <w:tc>
          <w:tcPr>
            <w:tcW w:w="714" w:type="pct"/>
            <w:tcBorders>
              <w:bottom w:val="single" w:color="auto" w:sz="6" w:space="0"/>
            </w:tcBorders>
            <w:vAlign w:val="center"/>
          </w:tcPr>
          <w:p w14:paraId="0307989E">
            <w:pPr>
              <w:jc w:val="center"/>
              <w:rPr>
                <w:b/>
                <w:bCs/>
              </w:rPr>
            </w:pPr>
            <w:r>
              <w:rPr>
                <w:rFonts w:hint="eastAsia"/>
                <w:b/>
                <w:bCs/>
              </w:rPr>
              <w:t>年龄</w:t>
            </w:r>
          </w:p>
        </w:tc>
        <w:tc>
          <w:tcPr>
            <w:tcW w:w="714" w:type="pct"/>
            <w:tcBorders>
              <w:bottom w:val="single" w:color="auto" w:sz="6" w:space="0"/>
            </w:tcBorders>
            <w:vAlign w:val="center"/>
          </w:tcPr>
          <w:p w14:paraId="03B8F030">
            <w:pPr>
              <w:jc w:val="center"/>
              <w:rPr>
                <w:b/>
                <w:bCs/>
              </w:rPr>
            </w:pPr>
            <w:r>
              <w:rPr>
                <w:rFonts w:hint="eastAsia"/>
                <w:b/>
                <w:bCs/>
              </w:rPr>
              <w:t>工作年限</w:t>
            </w:r>
          </w:p>
        </w:tc>
        <w:tc>
          <w:tcPr>
            <w:tcW w:w="714" w:type="pct"/>
            <w:tcBorders>
              <w:bottom w:val="single" w:color="auto" w:sz="6" w:space="0"/>
            </w:tcBorders>
            <w:vAlign w:val="center"/>
          </w:tcPr>
          <w:p w14:paraId="0D61C9CC">
            <w:pPr>
              <w:jc w:val="center"/>
              <w:rPr>
                <w:b/>
                <w:bCs/>
              </w:rPr>
            </w:pPr>
            <w:r>
              <w:rPr>
                <w:rFonts w:hint="eastAsia"/>
                <w:b/>
                <w:bCs/>
              </w:rPr>
              <w:t>最高学历</w:t>
            </w:r>
          </w:p>
        </w:tc>
        <w:tc>
          <w:tcPr>
            <w:tcW w:w="714" w:type="pct"/>
            <w:tcBorders>
              <w:bottom w:val="single" w:color="auto" w:sz="6" w:space="0"/>
            </w:tcBorders>
            <w:vAlign w:val="center"/>
          </w:tcPr>
          <w:p w14:paraId="0FEB4445">
            <w:pPr>
              <w:jc w:val="center"/>
              <w:rPr>
                <w:b/>
                <w:bCs/>
              </w:rPr>
            </w:pPr>
            <w:r>
              <w:rPr>
                <w:rFonts w:hint="eastAsia"/>
                <w:b/>
                <w:bCs/>
              </w:rPr>
              <w:t>职称</w:t>
            </w:r>
          </w:p>
        </w:tc>
        <w:tc>
          <w:tcPr>
            <w:tcW w:w="714" w:type="pct"/>
            <w:tcBorders>
              <w:bottom w:val="single" w:color="auto" w:sz="6" w:space="0"/>
            </w:tcBorders>
            <w:vAlign w:val="center"/>
          </w:tcPr>
          <w:p w14:paraId="0400F238">
            <w:pPr>
              <w:jc w:val="center"/>
              <w:rPr>
                <w:b/>
                <w:bCs/>
              </w:rPr>
            </w:pPr>
            <w:r>
              <w:rPr>
                <w:rFonts w:hint="eastAsia"/>
                <w:b/>
                <w:bCs/>
              </w:rPr>
              <w:t>所在省份</w:t>
            </w:r>
          </w:p>
        </w:tc>
      </w:tr>
      <w:tr w14:paraId="4D35BF1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restart"/>
            <w:tcBorders>
              <w:top w:val="single" w:color="auto" w:sz="6" w:space="0"/>
            </w:tcBorders>
            <w:vAlign w:val="center"/>
          </w:tcPr>
          <w:p w14:paraId="70DBF0FA">
            <w:pPr>
              <w:jc w:val="center"/>
            </w:pPr>
            <w:r>
              <w:rPr>
                <w:rFonts w:hint="eastAsia"/>
              </w:rPr>
              <w:t>一线教师</w:t>
            </w:r>
          </w:p>
        </w:tc>
        <w:tc>
          <w:tcPr>
            <w:tcW w:w="714" w:type="pct"/>
            <w:tcBorders>
              <w:top w:val="single" w:color="auto" w:sz="6" w:space="0"/>
            </w:tcBorders>
            <w:vAlign w:val="center"/>
          </w:tcPr>
          <w:p w14:paraId="52DF88A5">
            <w:pPr>
              <w:jc w:val="center"/>
            </w:pPr>
            <w:r>
              <w:rPr>
                <w:rFonts w:hint="eastAsia"/>
              </w:rPr>
              <w:t>01</w:t>
            </w:r>
          </w:p>
        </w:tc>
        <w:tc>
          <w:tcPr>
            <w:tcW w:w="714" w:type="pct"/>
            <w:tcBorders>
              <w:top w:val="single" w:color="auto" w:sz="6" w:space="0"/>
            </w:tcBorders>
            <w:vAlign w:val="center"/>
          </w:tcPr>
          <w:p w14:paraId="7767F25E">
            <w:pPr>
              <w:jc w:val="center"/>
            </w:pPr>
            <w:r>
              <w:rPr>
                <w:rFonts w:hint="eastAsia"/>
              </w:rPr>
              <w:t>25</w:t>
            </w:r>
          </w:p>
        </w:tc>
        <w:tc>
          <w:tcPr>
            <w:tcW w:w="714" w:type="pct"/>
            <w:tcBorders>
              <w:top w:val="single" w:color="auto" w:sz="6" w:space="0"/>
            </w:tcBorders>
            <w:vAlign w:val="center"/>
          </w:tcPr>
          <w:p w14:paraId="1BB0F0E2">
            <w:pPr>
              <w:jc w:val="center"/>
            </w:pPr>
            <w:r>
              <w:rPr>
                <w:rFonts w:hint="eastAsia"/>
              </w:rPr>
              <w:t>2</w:t>
            </w:r>
          </w:p>
        </w:tc>
        <w:tc>
          <w:tcPr>
            <w:tcW w:w="714" w:type="pct"/>
            <w:tcBorders>
              <w:top w:val="single" w:color="auto" w:sz="6" w:space="0"/>
            </w:tcBorders>
            <w:vAlign w:val="center"/>
          </w:tcPr>
          <w:p w14:paraId="61825A32">
            <w:pPr>
              <w:jc w:val="center"/>
            </w:pPr>
            <w:r>
              <w:rPr>
                <w:rFonts w:hint="eastAsia"/>
              </w:rPr>
              <w:t>硕士</w:t>
            </w:r>
          </w:p>
        </w:tc>
        <w:tc>
          <w:tcPr>
            <w:tcW w:w="714" w:type="pct"/>
            <w:tcBorders>
              <w:top w:val="single" w:color="auto" w:sz="6" w:space="0"/>
            </w:tcBorders>
            <w:vAlign w:val="center"/>
          </w:tcPr>
          <w:p w14:paraId="04BC82B3">
            <w:pPr>
              <w:jc w:val="center"/>
            </w:pPr>
          </w:p>
        </w:tc>
        <w:tc>
          <w:tcPr>
            <w:tcW w:w="714" w:type="pct"/>
            <w:tcBorders>
              <w:top w:val="single" w:color="auto" w:sz="6" w:space="0"/>
            </w:tcBorders>
            <w:vAlign w:val="center"/>
          </w:tcPr>
          <w:p w14:paraId="03C91A94">
            <w:pPr>
              <w:jc w:val="center"/>
            </w:pPr>
            <w:r>
              <w:rPr>
                <w:rFonts w:hint="eastAsia"/>
              </w:rPr>
              <w:t>广东</w:t>
            </w:r>
          </w:p>
        </w:tc>
      </w:tr>
      <w:tr w14:paraId="0FE0792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continue"/>
            <w:vAlign w:val="center"/>
          </w:tcPr>
          <w:p w14:paraId="5E9F9CC9">
            <w:pPr>
              <w:jc w:val="center"/>
            </w:pPr>
          </w:p>
        </w:tc>
        <w:tc>
          <w:tcPr>
            <w:tcW w:w="714" w:type="pct"/>
            <w:vAlign w:val="center"/>
          </w:tcPr>
          <w:p w14:paraId="2FE32D25">
            <w:pPr>
              <w:jc w:val="center"/>
            </w:pPr>
            <w:r>
              <w:rPr>
                <w:rFonts w:hint="eastAsia"/>
              </w:rPr>
              <w:t>02</w:t>
            </w:r>
          </w:p>
        </w:tc>
        <w:tc>
          <w:tcPr>
            <w:tcW w:w="714" w:type="pct"/>
            <w:vAlign w:val="center"/>
          </w:tcPr>
          <w:p w14:paraId="400CAEC8">
            <w:pPr>
              <w:jc w:val="center"/>
            </w:pPr>
            <w:r>
              <w:rPr>
                <w:rFonts w:hint="eastAsia"/>
              </w:rPr>
              <w:t>30</w:t>
            </w:r>
          </w:p>
        </w:tc>
        <w:tc>
          <w:tcPr>
            <w:tcW w:w="714" w:type="pct"/>
            <w:vAlign w:val="center"/>
          </w:tcPr>
          <w:p w14:paraId="2FB09EA5">
            <w:pPr>
              <w:jc w:val="center"/>
            </w:pPr>
            <w:r>
              <w:rPr>
                <w:rFonts w:hint="eastAsia"/>
              </w:rPr>
              <w:t>10</w:t>
            </w:r>
          </w:p>
        </w:tc>
        <w:tc>
          <w:tcPr>
            <w:tcW w:w="714" w:type="pct"/>
            <w:vAlign w:val="center"/>
          </w:tcPr>
          <w:p w14:paraId="55472E18">
            <w:pPr>
              <w:jc w:val="center"/>
            </w:pPr>
            <w:r>
              <w:rPr>
                <w:rFonts w:hint="eastAsia"/>
              </w:rPr>
              <w:t>硕士</w:t>
            </w:r>
          </w:p>
        </w:tc>
        <w:tc>
          <w:tcPr>
            <w:tcW w:w="714" w:type="pct"/>
            <w:vAlign w:val="center"/>
          </w:tcPr>
          <w:p w14:paraId="37E8301A">
            <w:pPr>
              <w:jc w:val="center"/>
              <w:rPr>
                <w:rFonts w:hint="eastAsia" w:eastAsia="宋体"/>
                <w:lang w:val="en-US" w:eastAsia="zh-CN"/>
              </w:rPr>
            </w:pPr>
            <w:r>
              <w:rPr>
                <w:rFonts w:hint="eastAsia"/>
                <w:lang w:val="en-US" w:eastAsia="zh-CN"/>
              </w:rPr>
              <w:t>副高</w:t>
            </w:r>
          </w:p>
        </w:tc>
        <w:tc>
          <w:tcPr>
            <w:tcW w:w="714" w:type="pct"/>
            <w:vAlign w:val="center"/>
          </w:tcPr>
          <w:p w14:paraId="1A904DB0">
            <w:pPr>
              <w:jc w:val="center"/>
            </w:pPr>
            <w:r>
              <w:rPr>
                <w:rFonts w:hint="eastAsia"/>
              </w:rPr>
              <w:t>陕西</w:t>
            </w:r>
          </w:p>
        </w:tc>
      </w:tr>
      <w:tr w14:paraId="59D2F95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continue"/>
            <w:vAlign w:val="center"/>
          </w:tcPr>
          <w:p w14:paraId="500CA763">
            <w:pPr>
              <w:jc w:val="center"/>
            </w:pPr>
          </w:p>
        </w:tc>
        <w:tc>
          <w:tcPr>
            <w:tcW w:w="714" w:type="pct"/>
            <w:vAlign w:val="center"/>
          </w:tcPr>
          <w:p w14:paraId="6EF7586B">
            <w:pPr>
              <w:jc w:val="center"/>
            </w:pPr>
            <w:r>
              <w:rPr>
                <w:rFonts w:hint="eastAsia"/>
              </w:rPr>
              <w:t>03</w:t>
            </w:r>
          </w:p>
        </w:tc>
        <w:tc>
          <w:tcPr>
            <w:tcW w:w="714" w:type="pct"/>
            <w:vAlign w:val="center"/>
          </w:tcPr>
          <w:p w14:paraId="795C8149">
            <w:pPr>
              <w:jc w:val="center"/>
            </w:pPr>
            <w:r>
              <w:rPr>
                <w:rFonts w:hint="eastAsia"/>
              </w:rPr>
              <w:t>40</w:t>
            </w:r>
          </w:p>
        </w:tc>
        <w:tc>
          <w:tcPr>
            <w:tcW w:w="714" w:type="pct"/>
            <w:vAlign w:val="center"/>
          </w:tcPr>
          <w:p w14:paraId="12416812">
            <w:pPr>
              <w:jc w:val="center"/>
            </w:pPr>
            <w:r>
              <w:rPr>
                <w:rFonts w:hint="eastAsia"/>
              </w:rPr>
              <w:t>10</w:t>
            </w:r>
          </w:p>
        </w:tc>
        <w:tc>
          <w:tcPr>
            <w:tcW w:w="714" w:type="pct"/>
            <w:vAlign w:val="center"/>
          </w:tcPr>
          <w:p w14:paraId="0829B2B1">
            <w:pPr>
              <w:jc w:val="center"/>
            </w:pPr>
            <w:r>
              <w:rPr>
                <w:rFonts w:hint="eastAsia"/>
              </w:rPr>
              <w:t>硕士</w:t>
            </w:r>
          </w:p>
        </w:tc>
        <w:tc>
          <w:tcPr>
            <w:tcW w:w="714" w:type="pct"/>
            <w:vAlign w:val="center"/>
          </w:tcPr>
          <w:p w14:paraId="1DC68304">
            <w:pPr>
              <w:jc w:val="center"/>
              <w:rPr>
                <w:rFonts w:hint="default" w:eastAsia="宋体"/>
                <w:lang w:val="en-US" w:eastAsia="zh-CN"/>
              </w:rPr>
            </w:pPr>
            <w:r>
              <w:rPr>
                <w:rFonts w:hint="eastAsia"/>
                <w:lang w:val="en-US" w:eastAsia="zh-CN"/>
              </w:rPr>
              <w:t>副高</w:t>
            </w:r>
          </w:p>
        </w:tc>
        <w:tc>
          <w:tcPr>
            <w:tcW w:w="714" w:type="pct"/>
            <w:vAlign w:val="center"/>
          </w:tcPr>
          <w:p w14:paraId="164D7EC8">
            <w:pPr>
              <w:jc w:val="center"/>
            </w:pPr>
            <w:r>
              <w:rPr>
                <w:rFonts w:hint="eastAsia"/>
              </w:rPr>
              <w:t>北京</w:t>
            </w:r>
          </w:p>
        </w:tc>
      </w:tr>
      <w:tr w14:paraId="779F86E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continue"/>
            <w:vAlign w:val="center"/>
          </w:tcPr>
          <w:p w14:paraId="7B80B6F6">
            <w:pPr>
              <w:jc w:val="center"/>
            </w:pPr>
          </w:p>
        </w:tc>
        <w:tc>
          <w:tcPr>
            <w:tcW w:w="714" w:type="pct"/>
            <w:vAlign w:val="center"/>
          </w:tcPr>
          <w:p w14:paraId="022C5694">
            <w:pPr>
              <w:jc w:val="center"/>
            </w:pPr>
            <w:r>
              <w:rPr>
                <w:rFonts w:hint="eastAsia"/>
              </w:rPr>
              <w:t>04</w:t>
            </w:r>
          </w:p>
        </w:tc>
        <w:tc>
          <w:tcPr>
            <w:tcW w:w="714" w:type="pct"/>
            <w:vAlign w:val="center"/>
          </w:tcPr>
          <w:p w14:paraId="1CCAF258">
            <w:pPr>
              <w:jc w:val="center"/>
            </w:pPr>
            <w:r>
              <w:rPr>
                <w:rFonts w:hint="eastAsia"/>
              </w:rPr>
              <w:t>30</w:t>
            </w:r>
          </w:p>
        </w:tc>
        <w:tc>
          <w:tcPr>
            <w:tcW w:w="714" w:type="pct"/>
            <w:vAlign w:val="center"/>
          </w:tcPr>
          <w:p w14:paraId="79A3BF83">
            <w:pPr>
              <w:jc w:val="center"/>
            </w:pPr>
            <w:r>
              <w:rPr>
                <w:rFonts w:hint="eastAsia"/>
              </w:rPr>
              <w:t>2</w:t>
            </w:r>
          </w:p>
        </w:tc>
        <w:tc>
          <w:tcPr>
            <w:tcW w:w="714" w:type="pct"/>
            <w:vAlign w:val="center"/>
          </w:tcPr>
          <w:p w14:paraId="4E88EE10">
            <w:pPr>
              <w:jc w:val="center"/>
            </w:pPr>
            <w:r>
              <w:rPr>
                <w:rFonts w:hint="eastAsia"/>
              </w:rPr>
              <w:t>硕士</w:t>
            </w:r>
          </w:p>
        </w:tc>
        <w:tc>
          <w:tcPr>
            <w:tcW w:w="714" w:type="pct"/>
            <w:vAlign w:val="center"/>
          </w:tcPr>
          <w:p w14:paraId="0C035621">
            <w:pPr>
              <w:jc w:val="center"/>
            </w:pPr>
          </w:p>
        </w:tc>
        <w:tc>
          <w:tcPr>
            <w:tcW w:w="714" w:type="pct"/>
            <w:vAlign w:val="center"/>
          </w:tcPr>
          <w:p w14:paraId="4D8A4281">
            <w:pPr>
              <w:jc w:val="center"/>
            </w:pPr>
            <w:r>
              <w:rPr>
                <w:rFonts w:hint="eastAsia"/>
              </w:rPr>
              <w:t>广东</w:t>
            </w:r>
          </w:p>
        </w:tc>
      </w:tr>
      <w:tr w14:paraId="7FC02F3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continue"/>
            <w:vAlign w:val="center"/>
          </w:tcPr>
          <w:p w14:paraId="7F23F493">
            <w:pPr>
              <w:jc w:val="center"/>
            </w:pPr>
          </w:p>
        </w:tc>
        <w:tc>
          <w:tcPr>
            <w:tcW w:w="714" w:type="pct"/>
            <w:vAlign w:val="center"/>
          </w:tcPr>
          <w:p w14:paraId="435C4A8E">
            <w:pPr>
              <w:jc w:val="center"/>
            </w:pPr>
            <w:r>
              <w:rPr>
                <w:rFonts w:hint="eastAsia"/>
              </w:rPr>
              <w:t>05</w:t>
            </w:r>
          </w:p>
        </w:tc>
        <w:tc>
          <w:tcPr>
            <w:tcW w:w="714" w:type="pct"/>
            <w:vAlign w:val="center"/>
          </w:tcPr>
          <w:p w14:paraId="11FB1016">
            <w:pPr>
              <w:jc w:val="center"/>
            </w:pPr>
            <w:r>
              <w:rPr>
                <w:rFonts w:hint="eastAsia"/>
              </w:rPr>
              <w:t>30</w:t>
            </w:r>
          </w:p>
        </w:tc>
        <w:tc>
          <w:tcPr>
            <w:tcW w:w="714" w:type="pct"/>
            <w:vAlign w:val="center"/>
          </w:tcPr>
          <w:p w14:paraId="701F0B5C">
            <w:pPr>
              <w:jc w:val="center"/>
            </w:pPr>
            <w:r>
              <w:rPr>
                <w:rFonts w:hint="eastAsia"/>
              </w:rPr>
              <w:t>10</w:t>
            </w:r>
          </w:p>
        </w:tc>
        <w:tc>
          <w:tcPr>
            <w:tcW w:w="714" w:type="pct"/>
            <w:vAlign w:val="center"/>
          </w:tcPr>
          <w:p w14:paraId="1234483B">
            <w:pPr>
              <w:jc w:val="center"/>
            </w:pPr>
            <w:r>
              <w:rPr>
                <w:rFonts w:hint="eastAsia"/>
              </w:rPr>
              <w:t>硕士</w:t>
            </w:r>
          </w:p>
        </w:tc>
        <w:tc>
          <w:tcPr>
            <w:tcW w:w="714" w:type="pct"/>
            <w:vAlign w:val="center"/>
          </w:tcPr>
          <w:p w14:paraId="4CB2F072">
            <w:pPr>
              <w:jc w:val="center"/>
              <w:rPr>
                <w:rFonts w:hint="default" w:eastAsia="宋体"/>
                <w:lang w:val="en-US" w:eastAsia="zh-CN"/>
              </w:rPr>
            </w:pPr>
            <w:r>
              <w:rPr>
                <w:rFonts w:hint="eastAsia"/>
                <w:lang w:val="en-US" w:eastAsia="zh-CN"/>
              </w:rPr>
              <w:t>副高</w:t>
            </w:r>
          </w:p>
        </w:tc>
        <w:tc>
          <w:tcPr>
            <w:tcW w:w="714" w:type="pct"/>
            <w:vAlign w:val="center"/>
          </w:tcPr>
          <w:p w14:paraId="3CE5BB24">
            <w:pPr>
              <w:jc w:val="center"/>
            </w:pPr>
            <w:r>
              <w:rPr>
                <w:rFonts w:hint="eastAsia"/>
              </w:rPr>
              <w:t>北京</w:t>
            </w:r>
          </w:p>
        </w:tc>
      </w:tr>
      <w:tr w14:paraId="7E229D7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continue"/>
            <w:vAlign w:val="center"/>
          </w:tcPr>
          <w:p w14:paraId="7548235A">
            <w:pPr>
              <w:jc w:val="center"/>
            </w:pPr>
          </w:p>
        </w:tc>
        <w:tc>
          <w:tcPr>
            <w:tcW w:w="714" w:type="pct"/>
            <w:vAlign w:val="center"/>
          </w:tcPr>
          <w:p w14:paraId="20578B70">
            <w:pPr>
              <w:jc w:val="center"/>
            </w:pPr>
            <w:r>
              <w:rPr>
                <w:rFonts w:hint="eastAsia"/>
              </w:rPr>
              <w:t>06</w:t>
            </w:r>
          </w:p>
        </w:tc>
        <w:tc>
          <w:tcPr>
            <w:tcW w:w="714" w:type="pct"/>
            <w:vAlign w:val="center"/>
          </w:tcPr>
          <w:p w14:paraId="36FCA9AB">
            <w:pPr>
              <w:jc w:val="center"/>
            </w:pPr>
            <w:r>
              <w:rPr>
                <w:rFonts w:hint="eastAsia"/>
              </w:rPr>
              <w:t>45</w:t>
            </w:r>
          </w:p>
        </w:tc>
        <w:tc>
          <w:tcPr>
            <w:tcW w:w="714" w:type="pct"/>
            <w:vAlign w:val="center"/>
          </w:tcPr>
          <w:p w14:paraId="0ADBDCE3">
            <w:pPr>
              <w:jc w:val="center"/>
            </w:pPr>
            <w:r>
              <w:rPr>
                <w:rFonts w:hint="eastAsia"/>
              </w:rPr>
              <w:t>20</w:t>
            </w:r>
          </w:p>
        </w:tc>
        <w:tc>
          <w:tcPr>
            <w:tcW w:w="714" w:type="pct"/>
            <w:vAlign w:val="center"/>
          </w:tcPr>
          <w:p w14:paraId="282CEAF4">
            <w:pPr>
              <w:jc w:val="center"/>
            </w:pPr>
            <w:r>
              <w:rPr>
                <w:rFonts w:hint="eastAsia"/>
              </w:rPr>
              <w:t>学士</w:t>
            </w:r>
          </w:p>
        </w:tc>
        <w:tc>
          <w:tcPr>
            <w:tcW w:w="714" w:type="pct"/>
            <w:vAlign w:val="center"/>
          </w:tcPr>
          <w:p w14:paraId="686C8DF1">
            <w:pPr>
              <w:jc w:val="center"/>
              <w:rPr>
                <w:rFonts w:hint="eastAsia" w:eastAsia="宋体"/>
                <w:lang w:val="en-US" w:eastAsia="zh-CN"/>
              </w:rPr>
            </w:pPr>
            <w:r>
              <w:rPr>
                <w:rFonts w:hint="eastAsia"/>
                <w:lang w:val="en-US" w:eastAsia="zh-CN"/>
              </w:rPr>
              <w:t>正高</w:t>
            </w:r>
          </w:p>
        </w:tc>
        <w:tc>
          <w:tcPr>
            <w:tcW w:w="714" w:type="pct"/>
            <w:vAlign w:val="center"/>
          </w:tcPr>
          <w:p w14:paraId="75FF5311">
            <w:pPr>
              <w:jc w:val="center"/>
            </w:pPr>
            <w:r>
              <w:rPr>
                <w:rFonts w:hint="eastAsia"/>
              </w:rPr>
              <w:t>北京</w:t>
            </w:r>
          </w:p>
        </w:tc>
      </w:tr>
      <w:tr w14:paraId="6114D1F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14" w:type="pct"/>
            <w:vMerge w:val="restart"/>
            <w:vAlign w:val="center"/>
          </w:tcPr>
          <w:p w14:paraId="3F6B55F3">
            <w:pPr>
              <w:jc w:val="center"/>
            </w:pPr>
            <w:r>
              <w:rPr>
                <w:rFonts w:hint="eastAsia"/>
              </w:rPr>
              <w:t>高校教师</w:t>
            </w:r>
          </w:p>
        </w:tc>
        <w:tc>
          <w:tcPr>
            <w:tcW w:w="714" w:type="pct"/>
            <w:vAlign w:val="center"/>
          </w:tcPr>
          <w:p w14:paraId="65E57E3B">
            <w:pPr>
              <w:jc w:val="center"/>
            </w:pPr>
            <w:r>
              <w:rPr>
                <w:rFonts w:hint="eastAsia"/>
              </w:rPr>
              <w:t>07</w:t>
            </w:r>
          </w:p>
        </w:tc>
        <w:tc>
          <w:tcPr>
            <w:tcW w:w="714" w:type="pct"/>
            <w:vAlign w:val="center"/>
          </w:tcPr>
          <w:p w14:paraId="2BC5D77A">
            <w:pPr>
              <w:jc w:val="center"/>
            </w:pPr>
            <w:r>
              <w:rPr>
                <w:rFonts w:hint="eastAsia"/>
              </w:rPr>
              <w:t>45</w:t>
            </w:r>
          </w:p>
        </w:tc>
        <w:tc>
          <w:tcPr>
            <w:tcW w:w="714" w:type="pct"/>
            <w:vAlign w:val="center"/>
          </w:tcPr>
          <w:p w14:paraId="068D4FD3">
            <w:pPr>
              <w:jc w:val="center"/>
            </w:pPr>
            <w:r>
              <w:rPr>
                <w:rFonts w:hint="eastAsia"/>
              </w:rPr>
              <w:t>20</w:t>
            </w:r>
          </w:p>
        </w:tc>
        <w:tc>
          <w:tcPr>
            <w:tcW w:w="714" w:type="pct"/>
            <w:vAlign w:val="center"/>
          </w:tcPr>
          <w:p w14:paraId="0585FF7C">
            <w:pPr>
              <w:jc w:val="center"/>
            </w:pPr>
            <w:r>
              <w:rPr>
                <w:rFonts w:hint="eastAsia"/>
              </w:rPr>
              <w:t>博士</w:t>
            </w:r>
          </w:p>
        </w:tc>
        <w:tc>
          <w:tcPr>
            <w:tcW w:w="714" w:type="pct"/>
            <w:vAlign w:val="center"/>
          </w:tcPr>
          <w:p w14:paraId="2ACED261">
            <w:pPr>
              <w:jc w:val="center"/>
            </w:pPr>
            <w:r>
              <w:rPr>
                <w:rFonts w:hint="eastAsia"/>
              </w:rPr>
              <w:t>副教授</w:t>
            </w:r>
          </w:p>
        </w:tc>
        <w:tc>
          <w:tcPr>
            <w:tcW w:w="714" w:type="pct"/>
            <w:vAlign w:val="center"/>
          </w:tcPr>
          <w:p w14:paraId="01594C31">
            <w:pPr>
              <w:jc w:val="center"/>
            </w:pPr>
            <w:r>
              <w:rPr>
                <w:rFonts w:hint="eastAsia"/>
              </w:rPr>
              <w:t>北京</w:t>
            </w:r>
          </w:p>
        </w:tc>
      </w:tr>
      <w:tr w14:paraId="22E34C1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continue"/>
            <w:vAlign w:val="center"/>
          </w:tcPr>
          <w:p w14:paraId="2BDC5B62">
            <w:pPr>
              <w:jc w:val="center"/>
            </w:pPr>
          </w:p>
        </w:tc>
        <w:tc>
          <w:tcPr>
            <w:tcW w:w="714" w:type="pct"/>
            <w:vAlign w:val="center"/>
          </w:tcPr>
          <w:p w14:paraId="4ABE6CBF">
            <w:pPr>
              <w:jc w:val="center"/>
            </w:pPr>
            <w:r>
              <w:rPr>
                <w:rFonts w:hint="eastAsia"/>
              </w:rPr>
              <w:t>08</w:t>
            </w:r>
          </w:p>
        </w:tc>
        <w:tc>
          <w:tcPr>
            <w:tcW w:w="714" w:type="pct"/>
            <w:vAlign w:val="center"/>
          </w:tcPr>
          <w:p w14:paraId="30F8B8F0">
            <w:pPr>
              <w:jc w:val="center"/>
            </w:pPr>
            <w:r>
              <w:rPr>
                <w:rFonts w:hint="eastAsia"/>
              </w:rPr>
              <w:t>40</w:t>
            </w:r>
          </w:p>
        </w:tc>
        <w:tc>
          <w:tcPr>
            <w:tcW w:w="714" w:type="pct"/>
            <w:vAlign w:val="center"/>
          </w:tcPr>
          <w:p w14:paraId="0CB054A0">
            <w:pPr>
              <w:jc w:val="center"/>
            </w:pPr>
            <w:r>
              <w:rPr>
                <w:rFonts w:hint="eastAsia"/>
              </w:rPr>
              <w:t>15</w:t>
            </w:r>
          </w:p>
        </w:tc>
        <w:tc>
          <w:tcPr>
            <w:tcW w:w="714" w:type="pct"/>
            <w:vAlign w:val="center"/>
          </w:tcPr>
          <w:p w14:paraId="0FA7FD7B">
            <w:pPr>
              <w:jc w:val="center"/>
            </w:pPr>
            <w:r>
              <w:rPr>
                <w:rFonts w:hint="eastAsia"/>
              </w:rPr>
              <w:t>硕士</w:t>
            </w:r>
          </w:p>
        </w:tc>
        <w:tc>
          <w:tcPr>
            <w:tcW w:w="714" w:type="pct"/>
            <w:vAlign w:val="center"/>
          </w:tcPr>
          <w:p w14:paraId="386D411D">
            <w:pPr>
              <w:jc w:val="center"/>
            </w:pPr>
            <w:r>
              <w:rPr>
                <w:rFonts w:hint="eastAsia"/>
              </w:rPr>
              <w:t>副教授</w:t>
            </w:r>
          </w:p>
        </w:tc>
        <w:tc>
          <w:tcPr>
            <w:tcW w:w="714" w:type="pct"/>
            <w:vAlign w:val="center"/>
          </w:tcPr>
          <w:p w14:paraId="5F0AF272">
            <w:pPr>
              <w:jc w:val="center"/>
            </w:pPr>
            <w:r>
              <w:rPr>
                <w:rFonts w:hint="eastAsia"/>
              </w:rPr>
              <w:t>邵阳</w:t>
            </w:r>
          </w:p>
        </w:tc>
      </w:tr>
      <w:tr w14:paraId="18E20C4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continue"/>
            <w:vAlign w:val="center"/>
          </w:tcPr>
          <w:p w14:paraId="34391D17">
            <w:pPr>
              <w:jc w:val="center"/>
            </w:pPr>
          </w:p>
        </w:tc>
        <w:tc>
          <w:tcPr>
            <w:tcW w:w="714" w:type="pct"/>
            <w:vAlign w:val="center"/>
          </w:tcPr>
          <w:p w14:paraId="4E1FAF7A">
            <w:pPr>
              <w:jc w:val="center"/>
            </w:pPr>
            <w:r>
              <w:rPr>
                <w:rFonts w:hint="eastAsia"/>
              </w:rPr>
              <w:t>09</w:t>
            </w:r>
          </w:p>
        </w:tc>
        <w:tc>
          <w:tcPr>
            <w:tcW w:w="714" w:type="pct"/>
            <w:vAlign w:val="center"/>
          </w:tcPr>
          <w:p w14:paraId="61A034A2">
            <w:pPr>
              <w:jc w:val="center"/>
            </w:pPr>
            <w:r>
              <w:rPr>
                <w:rFonts w:hint="eastAsia"/>
              </w:rPr>
              <w:t>45</w:t>
            </w:r>
          </w:p>
        </w:tc>
        <w:tc>
          <w:tcPr>
            <w:tcW w:w="714" w:type="pct"/>
            <w:vAlign w:val="center"/>
          </w:tcPr>
          <w:p w14:paraId="36F7251E">
            <w:pPr>
              <w:jc w:val="center"/>
            </w:pPr>
            <w:r>
              <w:rPr>
                <w:rFonts w:hint="eastAsia"/>
              </w:rPr>
              <w:t>20</w:t>
            </w:r>
          </w:p>
        </w:tc>
        <w:tc>
          <w:tcPr>
            <w:tcW w:w="714" w:type="pct"/>
            <w:vAlign w:val="center"/>
          </w:tcPr>
          <w:p w14:paraId="5CE4D72A">
            <w:pPr>
              <w:jc w:val="center"/>
            </w:pPr>
            <w:r>
              <w:rPr>
                <w:rFonts w:hint="eastAsia"/>
              </w:rPr>
              <w:t>硕士</w:t>
            </w:r>
          </w:p>
        </w:tc>
        <w:tc>
          <w:tcPr>
            <w:tcW w:w="714" w:type="pct"/>
            <w:vAlign w:val="center"/>
          </w:tcPr>
          <w:p w14:paraId="03596E7B">
            <w:pPr>
              <w:jc w:val="center"/>
            </w:pPr>
            <w:r>
              <w:rPr>
                <w:rFonts w:hint="eastAsia"/>
              </w:rPr>
              <w:t>正教授</w:t>
            </w:r>
          </w:p>
        </w:tc>
        <w:tc>
          <w:tcPr>
            <w:tcW w:w="714" w:type="pct"/>
            <w:vAlign w:val="center"/>
          </w:tcPr>
          <w:p w14:paraId="06FC5BF2">
            <w:pPr>
              <w:jc w:val="center"/>
            </w:pPr>
            <w:r>
              <w:rPr>
                <w:rFonts w:hint="eastAsia"/>
              </w:rPr>
              <w:t>广东</w:t>
            </w:r>
          </w:p>
        </w:tc>
      </w:tr>
      <w:tr w14:paraId="46645B9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continue"/>
            <w:vAlign w:val="center"/>
          </w:tcPr>
          <w:p w14:paraId="1734EA3F">
            <w:pPr>
              <w:jc w:val="center"/>
            </w:pPr>
          </w:p>
        </w:tc>
        <w:tc>
          <w:tcPr>
            <w:tcW w:w="714" w:type="pct"/>
            <w:vAlign w:val="center"/>
          </w:tcPr>
          <w:p w14:paraId="45A91F43">
            <w:pPr>
              <w:jc w:val="center"/>
            </w:pPr>
            <w:r>
              <w:rPr>
                <w:rFonts w:hint="eastAsia"/>
              </w:rPr>
              <w:t>10</w:t>
            </w:r>
          </w:p>
        </w:tc>
        <w:tc>
          <w:tcPr>
            <w:tcW w:w="714" w:type="pct"/>
            <w:vAlign w:val="center"/>
          </w:tcPr>
          <w:p w14:paraId="0B6E7190">
            <w:pPr>
              <w:jc w:val="center"/>
            </w:pPr>
            <w:r>
              <w:rPr>
                <w:rFonts w:hint="eastAsia"/>
              </w:rPr>
              <w:t>40</w:t>
            </w:r>
          </w:p>
        </w:tc>
        <w:tc>
          <w:tcPr>
            <w:tcW w:w="714" w:type="pct"/>
            <w:vAlign w:val="center"/>
          </w:tcPr>
          <w:p w14:paraId="61568514">
            <w:pPr>
              <w:jc w:val="center"/>
            </w:pPr>
            <w:r>
              <w:rPr>
                <w:rFonts w:hint="eastAsia"/>
              </w:rPr>
              <w:t>10</w:t>
            </w:r>
          </w:p>
        </w:tc>
        <w:tc>
          <w:tcPr>
            <w:tcW w:w="714" w:type="pct"/>
            <w:vAlign w:val="center"/>
          </w:tcPr>
          <w:p w14:paraId="58072EFC">
            <w:pPr>
              <w:jc w:val="center"/>
            </w:pPr>
            <w:r>
              <w:rPr>
                <w:rFonts w:hint="eastAsia"/>
              </w:rPr>
              <w:t>博士</w:t>
            </w:r>
          </w:p>
        </w:tc>
        <w:tc>
          <w:tcPr>
            <w:tcW w:w="714" w:type="pct"/>
            <w:vAlign w:val="center"/>
          </w:tcPr>
          <w:p w14:paraId="4B35F162">
            <w:pPr>
              <w:jc w:val="center"/>
            </w:pPr>
            <w:r>
              <w:rPr>
                <w:rFonts w:hint="eastAsia"/>
              </w:rPr>
              <w:t>副教授</w:t>
            </w:r>
          </w:p>
        </w:tc>
        <w:tc>
          <w:tcPr>
            <w:tcW w:w="714" w:type="pct"/>
            <w:vAlign w:val="center"/>
          </w:tcPr>
          <w:p w14:paraId="3C2779A0">
            <w:pPr>
              <w:jc w:val="center"/>
            </w:pPr>
            <w:r>
              <w:rPr>
                <w:rFonts w:hint="eastAsia"/>
              </w:rPr>
              <w:t>广东</w:t>
            </w:r>
          </w:p>
        </w:tc>
      </w:tr>
      <w:tr w14:paraId="648BC2C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714" w:type="pct"/>
            <w:vMerge w:val="continue"/>
            <w:vAlign w:val="center"/>
          </w:tcPr>
          <w:p w14:paraId="4E1DBDF9">
            <w:pPr>
              <w:jc w:val="center"/>
            </w:pPr>
          </w:p>
        </w:tc>
        <w:tc>
          <w:tcPr>
            <w:tcW w:w="714" w:type="pct"/>
            <w:vAlign w:val="center"/>
          </w:tcPr>
          <w:p w14:paraId="776448DB">
            <w:pPr>
              <w:jc w:val="center"/>
            </w:pPr>
            <w:r>
              <w:rPr>
                <w:rFonts w:hint="eastAsia"/>
              </w:rPr>
              <w:t>11</w:t>
            </w:r>
          </w:p>
        </w:tc>
        <w:tc>
          <w:tcPr>
            <w:tcW w:w="714" w:type="pct"/>
            <w:vAlign w:val="center"/>
          </w:tcPr>
          <w:p w14:paraId="7861836D">
            <w:pPr>
              <w:jc w:val="center"/>
            </w:pPr>
            <w:r>
              <w:rPr>
                <w:rFonts w:hint="eastAsia"/>
              </w:rPr>
              <w:t>40</w:t>
            </w:r>
          </w:p>
        </w:tc>
        <w:tc>
          <w:tcPr>
            <w:tcW w:w="714" w:type="pct"/>
            <w:vAlign w:val="center"/>
          </w:tcPr>
          <w:p w14:paraId="59F76D0F">
            <w:pPr>
              <w:jc w:val="center"/>
            </w:pPr>
            <w:r>
              <w:rPr>
                <w:rFonts w:hint="eastAsia"/>
              </w:rPr>
              <w:t>10</w:t>
            </w:r>
          </w:p>
        </w:tc>
        <w:tc>
          <w:tcPr>
            <w:tcW w:w="714" w:type="pct"/>
            <w:vAlign w:val="center"/>
          </w:tcPr>
          <w:p w14:paraId="0E3467E1">
            <w:pPr>
              <w:jc w:val="center"/>
            </w:pPr>
            <w:r>
              <w:rPr>
                <w:rFonts w:hint="eastAsia"/>
              </w:rPr>
              <w:t>博士</w:t>
            </w:r>
          </w:p>
        </w:tc>
        <w:tc>
          <w:tcPr>
            <w:tcW w:w="714" w:type="pct"/>
            <w:vAlign w:val="center"/>
          </w:tcPr>
          <w:p w14:paraId="2E09016C">
            <w:pPr>
              <w:jc w:val="center"/>
            </w:pPr>
            <w:r>
              <w:rPr>
                <w:rFonts w:hint="eastAsia"/>
              </w:rPr>
              <w:t>副教授</w:t>
            </w:r>
          </w:p>
        </w:tc>
        <w:tc>
          <w:tcPr>
            <w:tcW w:w="714" w:type="pct"/>
            <w:vAlign w:val="center"/>
          </w:tcPr>
          <w:p w14:paraId="1E484F06">
            <w:pPr>
              <w:jc w:val="center"/>
            </w:pPr>
            <w:r>
              <w:rPr>
                <w:rFonts w:hint="eastAsia"/>
              </w:rPr>
              <w:t>武汉</w:t>
            </w:r>
          </w:p>
        </w:tc>
      </w:tr>
    </w:tbl>
    <w:p w14:paraId="4C9568D6">
      <w:pPr>
        <w:pStyle w:val="4"/>
      </w:pPr>
      <w:r>
        <w:t xml:space="preserve"> </w:t>
      </w:r>
      <w:bookmarkStart w:id="56" w:name="_Toc15655"/>
      <w:r>
        <w:rPr>
          <w:rFonts w:hint="eastAsia"/>
        </w:rPr>
        <w:t>修正结果</w:t>
      </w:r>
      <w:bookmarkEnd w:id="56"/>
    </w:p>
    <w:p w14:paraId="55091FF3">
      <w:pPr>
        <w:pStyle w:val="12"/>
        <w:ind w:firstLine="480"/>
      </w:pPr>
      <w:r>
        <w:rPr>
          <w:rFonts w:hint="eastAsia"/>
        </w:rPr>
        <w:t>过德尔菲法，对本研究开发的通用思维教学技能测评工具的倾向部分，进行了修正。第一轮德尔菲法即修正的结果如下：</w:t>
      </w:r>
    </w:p>
    <w:p w14:paraId="5F27EBDC">
      <w:pPr>
        <w:pStyle w:val="12"/>
        <w:ind w:firstLine="480"/>
      </w:pPr>
      <w:r>
        <w:rPr>
          <w:rFonts w:hint="eastAsia"/>
        </w:rPr>
        <w:t>通用思维教学技能要素内涵的修正。鉴于通用思维教学技能测评工具基于TPACK模型，专家建议倾向测评部分针对以下方面进行修正：</w:t>
      </w:r>
      <w:r>
        <w:rPr>
          <w:rFonts w:hint="eastAsia"/>
        </w:rPr>
        <w:fldChar w:fldCharType="begin"/>
      </w:r>
      <w:r>
        <w:rPr>
          <w:rFonts w:hint="eastAsia"/>
        </w:rPr>
        <w:instrText xml:space="preserve"> EQ \o\ac(○,1)</w:instrText>
      </w:r>
      <w:r>
        <w:rPr>
          <w:rFonts w:hint="eastAsia"/>
        </w:rPr>
        <w:fldChar w:fldCharType="end"/>
      </w:r>
      <w:r>
        <w:rPr>
          <w:rFonts w:hint="eastAsia"/>
        </w:rPr>
        <w:t>CK和PK的定义有混淆，CK应为关于思维本身的知识，如教师对批判性思维、创造性思维、问题解决能力的理解，删除关于教学的论述；</w:t>
      </w:r>
      <w:r>
        <w:rPr>
          <w:rFonts w:hint="eastAsia"/>
        </w:rPr>
        <w:fldChar w:fldCharType="begin"/>
      </w:r>
      <w:r>
        <w:rPr>
          <w:rFonts w:hint="eastAsia"/>
        </w:rPr>
        <w:instrText xml:space="preserve"> EQ \o\ac(○,2)</w:instrText>
      </w:r>
      <w:r>
        <w:rPr>
          <w:rFonts w:hint="eastAsia"/>
        </w:rPr>
        <w:fldChar w:fldCharType="end"/>
      </w:r>
      <w:r>
        <w:rPr>
          <w:rFonts w:hint="eastAsia"/>
        </w:rPr>
        <w:t>PK部分的题项不够聚焦，应当针对思维教学特定的教学法知识或通用教学法知识；</w:t>
      </w:r>
      <w:r>
        <w:rPr>
          <w:rFonts w:hint="eastAsia"/>
        </w:rPr>
        <w:fldChar w:fldCharType="begin"/>
      </w:r>
      <w:r>
        <w:rPr>
          <w:rFonts w:hint="eastAsia"/>
        </w:rPr>
        <w:instrText xml:space="preserve"> EQ \o\ac(○,3)</w:instrText>
      </w:r>
      <w:r>
        <w:rPr>
          <w:rFonts w:hint="eastAsia"/>
        </w:rPr>
        <w:fldChar w:fldCharType="end"/>
      </w:r>
      <w:r>
        <w:rPr>
          <w:rFonts w:hint="eastAsia"/>
        </w:rPr>
        <w:t>PK部分题项需与要素相互对应，未能展现出思维教学的特色；</w:t>
      </w:r>
      <w:r>
        <w:rPr>
          <w:rFonts w:hint="eastAsia"/>
        </w:rPr>
        <w:fldChar w:fldCharType="begin"/>
      </w:r>
      <w:r>
        <w:rPr>
          <w:rFonts w:hint="eastAsia"/>
        </w:rPr>
        <w:instrText xml:space="preserve"> EQ \o\ac(○,4)</w:instrText>
      </w:r>
      <w:r>
        <w:rPr>
          <w:rFonts w:hint="eastAsia"/>
        </w:rPr>
        <w:fldChar w:fldCharType="end"/>
      </w:r>
      <w:r>
        <w:rPr>
          <w:rFonts w:hint="eastAsia"/>
        </w:rPr>
        <w:t>量表部分题项的表述过于学术化，应当作出针对性的修改。</w:t>
      </w:r>
    </w:p>
    <w:p w14:paraId="1C5A0B0E">
      <w:pPr>
        <w:pStyle w:val="12"/>
        <w:ind w:firstLine="480"/>
      </w:pPr>
      <w:r>
        <w:rPr>
          <w:rFonts w:hint="eastAsia"/>
        </w:rPr>
        <w:t>基于专家给出的意见，结合通用思维教学技能测评工具分为倾向和技能知识两个部分的可行性因素，本研究对初版的TTAT倾向量表进行了大幅度的修订。本研究对通用思维教学技能的内涵重新进行了审视，对部分题项的表述进行了修订了阐述，题项数量从52题筛减至26题。</w:t>
      </w:r>
    </w:p>
    <w:p w14:paraId="117C6216">
      <w:pPr>
        <w:pStyle w:val="12"/>
        <w:ind w:firstLine="480"/>
      </w:pPr>
      <w:r>
        <w:rPr>
          <w:rFonts w:hint="eastAsia"/>
        </w:rPr>
        <w:t>综上，本研究通过德尔菲法，确认了通用思维教学技能的内涵和倾向量表题项的修订，最终形成了教师通用思维教学技能TTAT倾向量表，见附录2。</w:t>
      </w:r>
    </w:p>
    <w:p w14:paraId="10FBBAD7">
      <w:pPr>
        <w:pStyle w:val="3"/>
      </w:pPr>
      <w:r>
        <w:t xml:space="preserve">  </w:t>
      </w:r>
      <w:bookmarkStart w:id="57" w:name="_Toc20572"/>
      <w:r>
        <w:rPr>
          <w:rFonts w:hint="eastAsia"/>
        </w:rPr>
        <w:t>通用思维教学倾向量表的验证</w:t>
      </w:r>
      <w:bookmarkEnd w:id="57"/>
    </w:p>
    <w:p w14:paraId="0D970F4E">
      <w:pPr>
        <w:pStyle w:val="12"/>
        <w:ind w:firstLine="480"/>
      </w:pPr>
      <w:r>
        <w:rPr>
          <w:rFonts w:hint="eastAsia"/>
        </w:rPr>
        <w:t>根据随机抽样原则，本研究对某以思维教学作为主题的教师专业发展体系的121名中小学教师进行了测试，主要对通用思维教学技能的信效度进行检验。回收121份问卷，剔除填写时间过短或过长</w:t>
      </w:r>
      <w:r>
        <w:rPr>
          <w:rFonts w:hint="eastAsia"/>
          <w:lang w:eastAsia="zh-CN"/>
        </w:rPr>
        <w:t>、</w:t>
      </w:r>
      <w:r>
        <w:rPr>
          <w:rFonts w:hint="eastAsia"/>
          <w:lang w:val="en-US" w:eastAsia="zh-CN"/>
        </w:rPr>
        <w:t>重复选择等</w:t>
      </w:r>
      <w:r>
        <w:rPr>
          <w:rFonts w:hint="eastAsia"/>
        </w:rPr>
        <w:t>共计13份无效问卷，有效问卷108份，问卷有效回收率89.3%。本研究使用IBM SPSS 26.0和 AMOS 24.0进行信效度、验证性因子分析、结构方程模型分析。</w:t>
      </w:r>
    </w:p>
    <w:p w14:paraId="1E4B6B12">
      <w:pPr>
        <w:pStyle w:val="4"/>
      </w:pPr>
      <w:r>
        <w:rPr>
          <w:rFonts w:hint="eastAsia"/>
        </w:rPr>
        <w:t xml:space="preserve"> </w:t>
      </w:r>
      <w:bookmarkStart w:id="58" w:name="_Toc6702"/>
      <w:r>
        <w:rPr>
          <w:rFonts w:hint="eastAsia"/>
        </w:rPr>
        <w:t>信效度分析</w:t>
      </w:r>
      <w:bookmarkEnd w:id="58"/>
    </w:p>
    <w:p w14:paraId="5899D1F7">
      <w:pPr>
        <w:pStyle w:val="12"/>
        <w:ind w:firstLine="480"/>
      </w:pPr>
      <w:r>
        <w:rPr>
          <w:rFonts w:hint="eastAsia"/>
        </w:rPr>
        <w:t>本研究通过SPSS 26.0对该问卷进行信度分析，以保证通用思维教学技能倾向量表的可靠性和一致性。倾向量表的克隆巴赫alpha系数为0.974，超过了0.9，说明TTAT倾向量表的样本数据具有较好的可靠性，</w:t>
      </w:r>
      <w:r>
        <w:rPr>
          <w:rFonts w:hint="eastAsia"/>
          <w:lang w:val="en-US" w:eastAsia="zh-CN"/>
        </w:rPr>
        <w:t>量表整体和子维度</w:t>
      </w:r>
      <w:r>
        <w:rPr>
          <w:rFonts w:hint="eastAsia"/>
        </w:rPr>
        <w:t>信度较高，具体如</w:t>
      </w:r>
      <w:r>
        <w:rPr>
          <w:rFonts w:hint="eastAsia"/>
          <w:lang w:val="en-US" w:eastAsia="zh-CN"/>
        </w:rPr>
        <w:t>6</w:t>
      </w:r>
      <w:r>
        <w:rPr>
          <w:rFonts w:hint="eastAsia"/>
        </w:rPr>
        <w:t>表所示。同时采用巴特利特球型检验和KMO检验倾向量表的效度，如表</w:t>
      </w:r>
      <w:r>
        <w:rPr>
          <w:rFonts w:hint="eastAsia"/>
          <w:lang w:val="en-US" w:eastAsia="zh-CN"/>
        </w:rPr>
        <w:t>7</w:t>
      </w:r>
      <w:r>
        <w:rPr>
          <w:rFonts w:hint="eastAsia"/>
        </w:rPr>
        <w:t>所示。由数据可知，倾向量表的KMO值达到了0.9</w:t>
      </w:r>
      <w:r>
        <w:rPr>
          <w:rFonts w:hint="eastAsia"/>
          <w:lang w:val="en-US" w:eastAsia="zh-CN"/>
        </w:rPr>
        <w:t>38</w:t>
      </w:r>
      <w:r>
        <w:rPr>
          <w:rFonts w:hint="eastAsia"/>
        </w:rPr>
        <w:t>，且球形检验达到了显著性水平，说明TTAT倾向量表的样本数据，</w:t>
      </w:r>
      <w:r>
        <w:rPr>
          <w:rFonts w:hint="eastAsia"/>
          <w:lang w:val="en-US" w:eastAsia="zh-CN"/>
        </w:rPr>
        <w:t>效度</w:t>
      </w:r>
      <w:r>
        <w:rPr>
          <w:rFonts w:hint="eastAsia"/>
        </w:rPr>
        <w:t>较高。</w:t>
      </w:r>
    </w:p>
    <w:p w14:paraId="3C7E8D94">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6</w:t>
      </w:r>
      <w:r>
        <w:fldChar w:fldCharType="end"/>
      </w:r>
      <w:bookmarkStart w:id="59" w:name="_Toc32369"/>
      <w:r>
        <w:t xml:space="preserve">  </w:t>
      </w:r>
      <w:r>
        <w:rPr>
          <w:rFonts w:hint="eastAsia"/>
        </w:rPr>
        <w:t>通用思维教学倾向信度分析</w:t>
      </w:r>
      <w:bookmarkEnd w:id="59"/>
    </w:p>
    <w:tbl>
      <w:tblPr>
        <w:tblStyle w:val="33"/>
        <w:tblW w:w="5000"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4153"/>
        <w:gridCol w:w="3080"/>
        <w:gridCol w:w="1073"/>
      </w:tblGrid>
      <w:tr w14:paraId="36034D0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5000" w:type="pct"/>
            <w:gridSpan w:val="3"/>
            <w:tcBorders>
              <w:bottom w:val="single" w:color="auto" w:sz="6" w:space="0"/>
            </w:tcBorders>
            <w:shd w:val="clear" w:color="auto" w:fill="FFFFFF"/>
            <w:vAlign w:val="center"/>
          </w:tcPr>
          <w:p w14:paraId="083CF472">
            <w:pPr>
              <w:spacing w:line="320" w:lineRule="atLeast"/>
              <w:ind w:left="60" w:right="60"/>
              <w:jc w:val="center"/>
              <w:rPr>
                <w:b/>
                <w:bCs/>
              </w:rPr>
            </w:pPr>
            <w:r>
              <w:rPr>
                <w:b/>
                <w:bCs/>
              </w:rPr>
              <w:t>可靠性统计</w:t>
            </w:r>
          </w:p>
        </w:tc>
      </w:tr>
      <w:tr w14:paraId="4949CF1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500" w:type="pct"/>
            <w:tcBorders>
              <w:top w:val="single" w:color="auto" w:sz="6" w:space="0"/>
              <w:tl2br w:val="nil"/>
              <w:tr2bl w:val="nil"/>
            </w:tcBorders>
            <w:shd w:val="clear" w:color="auto" w:fill="FFFFFF"/>
            <w:vAlign w:val="center"/>
          </w:tcPr>
          <w:p w14:paraId="5CBFB7B2">
            <w:pPr>
              <w:spacing w:line="320" w:lineRule="atLeast"/>
              <w:ind w:left="60" w:right="60"/>
              <w:jc w:val="center"/>
              <w:rPr>
                <w:rFonts w:hint="eastAsia"/>
                <w:b/>
                <w:bCs/>
                <w:lang w:val="en-US" w:eastAsia="zh-CN"/>
              </w:rPr>
            </w:pPr>
            <w:r>
              <w:rPr>
                <w:rFonts w:hint="eastAsia"/>
                <w:b/>
                <w:bCs/>
                <w:lang w:val="en-US" w:eastAsia="zh-CN"/>
              </w:rPr>
              <w:t>维度</w:t>
            </w:r>
          </w:p>
        </w:tc>
        <w:tc>
          <w:tcPr>
            <w:tcW w:w="1854" w:type="pct"/>
            <w:tcBorders>
              <w:top w:val="single" w:color="auto" w:sz="6" w:space="0"/>
              <w:tl2br w:val="nil"/>
              <w:tr2bl w:val="nil"/>
            </w:tcBorders>
            <w:shd w:val="clear" w:color="auto" w:fill="FFFFFF"/>
            <w:vAlign w:val="center"/>
          </w:tcPr>
          <w:p w14:paraId="7CB8D114">
            <w:pPr>
              <w:spacing w:line="320" w:lineRule="atLeast"/>
              <w:ind w:left="60" w:right="60"/>
              <w:jc w:val="center"/>
              <w:rPr>
                <w:b/>
                <w:bCs/>
              </w:rPr>
            </w:pPr>
            <w:r>
              <w:rPr>
                <w:b/>
                <w:bCs/>
              </w:rPr>
              <w:t>克隆巴赫</w:t>
            </w:r>
            <w:r>
              <w:rPr>
                <w:rFonts w:hint="eastAsia"/>
                <w:b/>
                <w:bCs/>
              </w:rPr>
              <w:t>A</w:t>
            </w:r>
            <w:r>
              <w:rPr>
                <w:b/>
                <w:bCs/>
              </w:rPr>
              <w:t>lpha</w:t>
            </w:r>
          </w:p>
        </w:tc>
        <w:tc>
          <w:tcPr>
            <w:tcW w:w="645" w:type="pct"/>
            <w:tcBorders>
              <w:top w:val="single" w:color="auto" w:sz="6" w:space="0"/>
              <w:tl2br w:val="nil"/>
              <w:tr2bl w:val="nil"/>
            </w:tcBorders>
            <w:shd w:val="clear" w:color="auto" w:fill="FFFFFF"/>
            <w:vAlign w:val="center"/>
          </w:tcPr>
          <w:p w14:paraId="4C052970">
            <w:pPr>
              <w:spacing w:line="320" w:lineRule="atLeast"/>
              <w:ind w:left="60" w:right="60"/>
              <w:jc w:val="center"/>
              <w:rPr>
                <w:b/>
                <w:bCs/>
              </w:rPr>
            </w:pPr>
            <w:r>
              <w:rPr>
                <w:b/>
                <w:bCs/>
              </w:rPr>
              <w:t>项数</w:t>
            </w:r>
          </w:p>
        </w:tc>
      </w:tr>
      <w:tr w14:paraId="3A1AD33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500" w:type="pct"/>
            <w:tcBorders>
              <w:tl2br w:val="nil"/>
              <w:tr2bl w:val="nil"/>
            </w:tcBorders>
            <w:shd w:val="clear" w:color="auto" w:fill="FFFFFF"/>
            <w:vAlign w:val="center"/>
          </w:tcPr>
          <w:p w14:paraId="291691B8">
            <w:pPr>
              <w:spacing w:line="320" w:lineRule="atLeast"/>
              <w:ind w:left="60" w:right="60"/>
              <w:jc w:val="center"/>
              <w:rPr>
                <w:rFonts w:hint="eastAsia"/>
                <w:lang w:val="en-US" w:eastAsia="zh-CN"/>
              </w:rPr>
            </w:pPr>
            <w:r>
              <w:rPr>
                <w:rFonts w:hint="eastAsia"/>
                <w:lang w:val="en-US" w:eastAsia="zh-CN"/>
              </w:rPr>
              <w:t>TTAT倾向量表</w:t>
            </w:r>
          </w:p>
        </w:tc>
        <w:tc>
          <w:tcPr>
            <w:tcW w:w="1854" w:type="pct"/>
            <w:tcBorders>
              <w:tl2br w:val="nil"/>
              <w:tr2bl w:val="nil"/>
            </w:tcBorders>
            <w:shd w:val="clear" w:color="auto" w:fill="FFFFFF"/>
            <w:vAlign w:val="center"/>
          </w:tcPr>
          <w:p w14:paraId="73CA4B42">
            <w:pPr>
              <w:spacing w:line="320" w:lineRule="atLeast"/>
              <w:ind w:left="60" w:right="60"/>
              <w:jc w:val="center"/>
              <w:rPr>
                <w:rFonts w:hint="eastAsia"/>
                <w:lang w:val="en-US" w:eastAsia="zh-CN"/>
              </w:rPr>
            </w:pPr>
            <w:r>
              <w:t>.97</w:t>
            </w:r>
            <w:r>
              <w:rPr>
                <w:rFonts w:hint="eastAsia"/>
                <w:lang w:val="en-US" w:eastAsia="zh-CN"/>
              </w:rPr>
              <w:t>2</w:t>
            </w:r>
          </w:p>
        </w:tc>
        <w:tc>
          <w:tcPr>
            <w:tcW w:w="645" w:type="pct"/>
            <w:tcBorders>
              <w:tl2br w:val="nil"/>
              <w:tr2bl w:val="nil"/>
            </w:tcBorders>
            <w:shd w:val="clear" w:color="auto" w:fill="FFFFFF"/>
            <w:vAlign w:val="center"/>
          </w:tcPr>
          <w:p w14:paraId="09D2C2ED">
            <w:pPr>
              <w:spacing w:line="320" w:lineRule="atLeast"/>
              <w:ind w:left="60" w:right="60"/>
              <w:jc w:val="center"/>
            </w:pPr>
            <w:r>
              <w:t>26</w:t>
            </w:r>
          </w:p>
        </w:tc>
      </w:tr>
      <w:tr w14:paraId="3830E75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500" w:type="pct"/>
            <w:tcBorders>
              <w:tl2br w:val="nil"/>
              <w:tr2bl w:val="nil"/>
            </w:tcBorders>
            <w:shd w:val="clear" w:color="auto" w:fill="FFFFFF"/>
            <w:vAlign w:val="center"/>
          </w:tcPr>
          <w:p w14:paraId="7E7E4000">
            <w:pPr>
              <w:spacing w:line="320" w:lineRule="atLeast"/>
              <w:ind w:left="60" w:right="60"/>
              <w:jc w:val="center"/>
              <w:rPr>
                <w:rFonts w:hint="eastAsia"/>
                <w:lang w:val="en-US" w:eastAsia="zh-CN"/>
              </w:rPr>
            </w:pPr>
            <w:r>
              <w:rPr>
                <w:rFonts w:hint="eastAsia"/>
                <w:lang w:val="en-US" w:eastAsia="zh-CN"/>
              </w:rPr>
              <w:t>CK</w:t>
            </w:r>
          </w:p>
        </w:tc>
        <w:tc>
          <w:tcPr>
            <w:tcW w:w="1854" w:type="pct"/>
            <w:tcBorders>
              <w:tl2br w:val="nil"/>
              <w:tr2bl w:val="nil"/>
            </w:tcBorders>
            <w:shd w:val="clear" w:color="auto" w:fill="FFFFFF"/>
            <w:vAlign w:val="top"/>
          </w:tcPr>
          <w:p w14:paraId="4DA286F0">
            <w:pPr>
              <w:spacing w:line="320" w:lineRule="atLeast"/>
              <w:ind w:left="60" w:right="60"/>
              <w:jc w:val="center"/>
              <w:rPr>
                <w:rFonts w:hint="eastAsia"/>
                <w:lang w:val="en-US" w:eastAsia="zh-CN"/>
              </w:rPr>
            </w:pPr>
            <w:r>
              <w:rPr>
                <w:rFonts w:hint="default"/>
              </w:rPr>
              <w:t>.618</w:t>
            </w:r>
          </w:p>
        </w:tc>
        <w:tc>
          <w:tcPr>
            <w:tcW w:w="645" w:type="pct"/>
            <w:tcBorders>
              <w:tl2br w:val="nil"/>
              <w:tr2bl w:val="nil"/>
            </w:tcBorders>
            <w:shd w:val="clear" w:color="auto" w:fill="FFFFFF"/>
            <w:vAlign w:val="top"/>
          </w:tcPr>
          <w:p w14:paraId="2371DFF8">
            <w:pPr>
              <w:spacing w:line="320" w:lineRule="atLeast"/>
              <w:ind w:left="60" w:right="60"/>
              <w:jc w:val="center"/>
              <w:rPr>
                <w:rFonts w:hint="default"/>
                <w:lang w:val="en-US" w:eastAsia="zh-CN"/>
              </w:rPr>
            </w:pPr>
            <w:r>
              <w:rPr>
                <w:rFonts w:hint="default"/>
              </w:rPr>
              <w:t>3</w:t>
            </w:r>
          </w:p>
        </w:tc>
      </w:tr>
      <w:tr w14:paraId="6CC0C44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500" w:type="pct"/>
            <w:tcBorders>
              <w:tl2br w:val="nil"/>
              <w:tr2bl w:val="nil"/>
            </w:tcBorders>
            <w:shd w:val="clear" w:color="auto" w:fill="FFFFFF"/>
            <w:vAlign w:val="center"/>
          </w:tcPr>
          <w:p w14:paraId="174B5191">
            <w:pPr>
              <w:spacing w:line="320" w:lineRule="atLeast"/>
              <w:ind w:left="60" w:right="60"/>
              <w:jc w:val="center"/>
              <w:rPr>
                <w:rFonts w:hint="eastAsia"/>
                <w:lang w:val="en-US" w:eastAsia="zh-CN"/>
              </w:rPr>
            </w:pPr>
            <w:r>
              <w:rPr>
                <w:rFonts w:hint="eastAsia"/>
                <w:lang w:val="en-US" w:eastAsia="zh-CN"/>
              </w:rPr>
              <w:t>PK</w:t>
            </w:r>
          </w:p>
        </w:tc>
        <w:tc>
          <w:tcPr>
            <w:tcW w:w="1854" w:type="pct"/>
            <w:tcBorders>
              <w:tl2br w:val="nil"/>
              <w:tr2bl w:val="nil"/>
            </w:tcBorders>
            <w:shd w:val="clear" w:color="auto" w:fill="FFFFFF"/>
            <w:vAlign w:val="top"/>
          </w:tcPr>
          <w:p w14:paraId="1D2D7BF1">
            <w:pPr>
              <w:spacing w:line="320" w:lineRule="atLeast"/>
              <w:ind w:left="60" w:right="60"/>
              <w:jc w:val="center"/>
              <w:rPr>
                <w:rFonts w:hint="eastAsia"/>
                <w:lang w:val="en-US" w:eastAsia="zh-CN"/>
              </w:rPr>
            </w:pPr>
            <w:r>
              <w:rPr>
                <w:rFonts w:hint="default"/>
              </w:rPr>
              <w:t>.849</w:t>
            </w:r>
          </w:p>
        </w:tc>
        <w:tc>
          <w:tcPr>
            <w:tcW w:w="645" w:type="pct"/>
            <w:tcBorders>
              <w:tl2br w:val="nil"/>
              <w:tr2bl w:val="nil"/>
            </w:tcBorders>
            <w:shd w:val="clear" w:color="auto" w:fill="FFFFFF"/>
            <w:vAlign w:val="top"/>
          </w:tcPr>
          <w:p w14:paraId="03A11FE7">
            <w:pPr>
              <w:spacing w:line="320" w:lineRule="atLeast"/>
              <w:ind w:left="60" w:right="60"/>
              <w:jc w:val="center"/>
              <w:rPr>
                <w:rFonts w:hint="default"/>
                <w:lang w:val="en-US" w:eastAsia="zh-CN"/>
              </w:rPr>
            </w:pPr>
            <w:r>
              <w:rPr>
                <w:rFonts w:hint="default"/>
              </w:rPr>
              <w:t>5</w:t>
            </w:r>
          </w:p>
        </w:tc>
      </w:tr>
      <w:tr w14:paraId="2DCC986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500" w:type="pct"/>
            <w:tcBorders>
              <w:tl2br w:val="nil"/>
              <w:tr2bl w:val="nil"/>
            </w:tcBorders>
            <w:shd w:val="clear" w:color="auto" w:fill="FFFFFF"/>
            <w:vAlign w:val="center"/>
          </w:tcPr>
          <w:p w14:paraId="1EBC01FB">
            <w:pPr>
              <w:spacing w:line="320" w:lineRule="atLeast"/>
              <w:ind w:left="60" w:right="60"/>
              <w:jc w:val="center"/>
              <w:rPr>
                <w:rFonts w:hint="eastAsia"/>
                <w:lang w:val="en-US" w:eastAsia="zh-CN"/>
              </w:rPr>
            </w:pPr>
            <w:r>
              <w:rPr>
                <w:rFonts w:hint="eastAsia"/>
                <w:lang w:val="en-US" w:eastAsia="zh-CN"/>
              </w:rPr>
              <w:t>TK</w:t>
            </w:r>
          </w:p>
        </w:tc>
        <w:tc>
          <w:tcPr>
            <w:tcW w:w="1854" w:type="pct"/>
            <w:tcBorders>
              <w:tl2br w:val="nil"/>
              <w:tr2bl w:val="nil"/>
            </w:tcBorders>
            <w:shd w:val="clear" w:color="auto" w:fill="FFFFFF"/>
            <w:vAlign w:val="top"/>
          </w:tcPr>
          <w:p w14:paraId="4BF6BDEA">
            <w:pPr>
              <w:spacing w:line="320" w:lineRule="atLeast"/>
              <w:ind w:left="60" w:right="60"/>
              <w:jc w:val="center"/>
              <w:rPr>
                <w:rFonts w:hint="eastAsia"/>
                <w:lang w:val="en-US" w:eastAsia="zh-CN"/>
              </w:rPr>
            </w:pPr>
            <w:r>
              <w:rPr>
                <w:rFonts w:hint="default"/>
              </w:rPr>
              <w:t>.906</w:t>
            </w:r>
          </w:p>
        </w:tc>
        <w:tc>
          <w:tcPr>
            <w:tcW w:w="645" w:type="pct"/>
            <w:tcBorders>
              <w:tl2br w:val="nil"/>
              <w:tr2bl w:val="nil"/>
            </w:tcBorders>
            <w:shd w:val="clear" w:color="auto" w:fill="FFFFFF"/>
            <w:vAlign w:val="top"/>
          </w:tcPr>
          <w:p w14:paraId="5149EE62">
            <w:pPr>
              <w:spacing w:line="320" w:lineRule="atLeast"/>
              <w:ind w:left="60" w:right="60"/>
              <w:jc w:val="center"/>
              <w:rPr>
                <w:rFonts w:hint="default"/>
                <w:lang w:val="en-US" w:eastAsia="zh-CN"/>
              </w:rPr>
            </w:pPr>
            <w:r>
              <w:rPr>
                <w:rFonts w:hint="default"/>
              </w:rPr>
              <w:t>4</w:t>
            </w:r>
          </w:p>
        </w:tc>
      </w:tr>
      <w:tr w14:paraId="7DAE61F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500" w:type="pct"/>
            <w:tcBorders>
              <w:tl2br w:val="nil"/>
              <w:tr2bl w:val="nil"/>
            </w:tcBorders>
            <w:shd w:val="clear" w:color="auto" w:fill="FFFFFF"/>
            <w:vAlign w:val="center"/>
          </w:tcPr>
          <w:p w14:paraId="65B292C3">
            <w:pPr>
              <w:spacing w:line="320" w:lineRule="atLeast"/>
              <w:ind w:left="60" w:right="60"/>
              <w:jc w:val="center"/>
              <w:rPr>
                <w:rFonts w:hint="eastAsia"/>
                <w:lang w:val="en-US" w:eastAsia="zh-CN"/>
              </w:rPr>
            </w:pPr>
            <w:r>
              <w:rPr>
                <w:rFonts w:hint="eastAsia"/>
                <w:lang w:val="en-US" w:eastAsia="zh-CN"/>
              </w:rPr>
              <w:t>PCK</w:t>
            </w:r>
          </w:p>
        </w:tc>
        <w:tc>
          <w:tcPr>
            <w:tcW w:w="1854" w:type="pct"/>
            <w:tcBorders>
              <w:tl2br w:val="nil"/>
              <w:tr2bl w:val="nil"/>
            </w:tcBorders>
            <w:shd w:val="clear" w:color="auto" w:fill="FFFFFF"/>
            <w:vAlign w:val="top"/>
          </w:tcPr>
          <w:p w14:paraId="28E071CA">
            <w:pPr>
              <w:spacing w:line="320" w:lineRule="atLeast"/>
              <w:ind w:left="60" w:right="60"/>
              <w:jc w:val="center"/>
              <w:rPr>
                <w:rFonts w:hint="eastAsia"/>
                <w:lang w:val="en-US" w:eastAsia="zh-CN"/>
              </w:rPr>
            </w:pPr>
            <w:r>
              <w:rPr>
                <w:rFonts w:hint="default"/>
              </w:rPr>
              <w:t>.926</w:t>
            </w:r>
          </w:p>
        </w:tc>
        <w:tc>
          <w:tcPr>
            <w:tcW w:w="645" w:type="pct"/>
            <w:tcBorders>
              <w:tl2br w:val="nil"/>
              <w:tr2bl w:val="nil"/>
            </w:tcBorders>
            <w:shd w:val="clear" w:color="auto" w:fill="FFFFFF"/>
            <w:vAlign w:val="top"/>
          </w:tcPr>
          <w:p w14:paraId="389DEB91">
            <w:pPr>
              <w:spacing w:line="320" w:lineRule="atLeast"/>
              <w:ind w:left="60" w:right="60"/>
              <w:jc w:val="center"/>
              <w:rPr>
                <w:rFonts w:hint="default"/>
                <w:lang w:val="en-US" w:eastAsia="zh-CN"/>
              </w:rPr>
            </w:pPr>
            <w:r>
              <w:rPr>
                <w:rFonts w:hint="default"/>
              </w:rPr>
              <w:t>5</w:t>
            </w:r>
          </w:p>
        </w:tc>
      </w:tr>
      <w:tr w14:paraId="466D7D6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500" w:type="pct"/>
            <w:tcBorders>
              <w:tl2br w:val="nil"/>
              <w:tr2bl w:val="nil"/>
            </w:tcBorders>
            <w:shd w:val="clear" w:color="auto" w:fill="FFFFFF"/>
            <w:vAlign w:val="center"/>
          </w:tcPr>
          <w:p w14:paraId="1259B7C5">
            <w:pPr>
              <w:spacing w:line="320" w:lineRule="atLeast"/>
              <w:ind w:left="60" w:right="60"/>
              <w:jc w:val="center"/>
              <w:rPr>
                <w:rFonts w:hint="eastAsia"/>
                <w:lang w:val="en-US" w:eastAsia="zh-CN"/>
              </w:rPr>
            </w:pPr>
            <w:r>
              <w:rPr>
                <w:rFonts w:hint="eastAsia"/>
                <w:lang w:val="en-US" w:eastAsia="zh-CN"/>
              </w:rPr>
              <w:t>TPK</w:t>
            </w:r>
          </w:p>
        </w:tc>
        <w:tc>
          <w:tcPr>
            <w:tcW w:w="1854" w:type="pct"/>
            <w:tcBorders>
              <w:tl2br w:val="nil"/>
              <w:tr2bl w:val="nil"/>
            </w:tcBorders>
            <w:shd w:val="clear" w:color="auto" w:fill="FFFFFF"/>
            <w:vAlign w:val="top"/>
          </w:tcPr>
          <w:p w14:paraId="2021A448">
            <w:pPr>
              <w:spacing w:line="320" w:lineRule="atLeast"/>
              <w:ind w:left="60" w:right="60"/>
              <w:jc w:val="center"/>
              <w:rPr>
                <w:rFonts w:hint="eastAsia"/>
                <w:lang w:val="en-US" w:eastAsia="zh-CN"/>
              </w:rPr>
            </w:pPr>
            <w:r>
              <w:rPr>
                <w:rFonts w:hint="default"/>
              </w:rPr>
              <w:t>.921</w:t>
            </w:r>
          </w:p>
        </w:tc>
        <w:tc>
          <w:tcPr>
            <w:tcW w:w="645" w:type="pct"/>
            <w:tcBorders>
              <w:tl2br w:val="nil"/>
              <w:tr2bl w:val="nil"/>
            </w:tcBorders>
            <w:shd w:val="clear" w:color="auto" w:fill="FFFFFF"/>
            <w:vAlign w:val="top"/>
          </w:tcPr>
          <w:p w14:paraId="5BF099F9">
            <w:pPr>
              <w:spacing w:line="320" w:lineRule="atLeast"/>
              <w:ind w:left="60" w:right="60"/>
              <w:jc w:val="center"/>
              <w:rPr>
                <w:rFonts w:hint="default"/>
                <w:lang w:val="en-US" w:eastAsia="zh-CN"/>
              </w:rPr>
            </w:pPr>
            <w:r>
              <w:rPr>
                <w:rFonts w:hint="default"/>
              </w:rPr>
              <w:t>3</w:t>
            </w:r>
          </w:p>
        </w:tc>
      </w:tr>
      <w:tr w14:paraId="1D1346B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500" w:type="pct"/>
            <w:tcBorders>
              <w:tl2br w:val="nil"/>
              <w:tr2bl w:val="nil"/>
            </w:tcBorders>
            <w:shd w:val="clear" w:color="auto" w:fill="FFFFFF"/>
            <w:vAlign w:val="center"/>
          </w:tcPr>
          <w:p w14:paraId="594DCE4E">
            <w:pPr>
              <w:spacing w:line="320" w:lineRule="atLeast"/>
              <w:ind w:left="60" w:right="60"/>
              <w:jc w:val="center"/>
              <w:rPr>
                <w:rFonts w:hint="eastAsia"/>
                <w:lang w:val="en-US" w:eastAsia="zh-CN"/>
              </w:rPr>
            </w:pPr>
            <w:r>
              <w:rPr>
                <w:rFonts w:hint="eastAsia"/>
                <w:lang w:val="en-US" w:eastAsia="zh-CN"/>
              </w:rPr>
              <w:t>TCK</w:t>
            </w:r>
          </w:p>
        </w:tc>
        <w:tc>
          <w:tcPr>
            <w:tcW w:w="1854" w:type="pct"/>
            <w:tcBorders>
              <w:tl2br w:val="nil"/>
              <w:tr2bl w:val="nil"/>
            </w:tcBorders>
            <w:shd w:val="clear" w:color="auto" w:fill="FFFFFF"/>
            <w:vAlign w:val="top"/>
          </w:tcPr>
          <w:p w14:paraId="55941964">
            <w:pPr>
              <w:spacing w:line="320" w:lineRule="atLeast"/>
              <w:ind w:left="60" w:right="60"/>
              <w:jc w:val="center"/>
              <w:rPr>
                <w:rFonts w:hint="eastAsia"/>
                <w:lang w:val="en-US" w:eastAsia="zh-CN"/>
              </w:rPr>
            </w:pPr>
            <w:r>
              <w:rPr>
                <w:rFonts w:hint="default"/>
              </w:rPr>
              <w:t>.924</w:t>
            </w:r>
          </w:p>
        </w:tc>
        <w:tc>
          <w:tcPr>
            <w:tcW w:w="645" w:type="pct"/>
            <w:tcBorders>
              <w:tl2br w:val="nil"/>
              <w:tr2bl w:val="nil"/>
            </w:tcBorders>
            <w:shd w:val="clear" w:color="auto" w:fill="FFFFFF"/>
            <w:vAlign w:val="top"/>
          </w:tcPr>
          <w:p w14:paraId="3AF611B7">
            <w:pPr>
              <w:spacing w:line="320" w:lineRule="atLeast"/>
              <w:ind w:left="60" w:right="60"/>
              <w:jc w:val="center"/>
              <w:rPr>
                <w:rFonts w:hint="default"/>
                <w:lang w:val="en-US" w:eastAsia="zh-CN"/>
              </w:rPr>
            </w:pPr>
            <w:r>
              <w:rPr>
                <w:rFonts w:hint="default"/>
              </w:rPr>
              <w:t>3</w:t>
            </w:r>
          </w:p>
        </w:tc>
      </w:tr>
      <w:tr w14:paraId="35131A3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500" w:type="pct"/>
            <w:tcBorders>
              <w:tl2br w:val="nil"/>
              <w:tr2bl w:val="nil"/>
            </w:tcBorders>
            <w:shd w:val="clear" w:color="auto" w:fill="FFFFFF"/>
            <w:vAlign w:val="center"/>
          </w:tcPr>
          <w:p w14:paraId="1423CDC8">
            <w:pPr>
              <w:spacing w:line="320" w:lineRule="atLeast"/>
              <w:ind w:left="60" w:right="60"/>
              <w:jc w:val="center"/>
              <w:rPr>
                <w:rFonts w:hint="eastAsia"/>
                <w:lang w:val="en-US" w:eastAsia="zh-CN"/>
              </w:rPr>
            </w:pPr>
            <w:r>
              <w:rPr>
                <w:rFonts w:hint="eastAsia"/>
                <w:lang w:val="en-US" w:eastAsia="zh-CN"/>
              </w:rPr>
              <w:t>TPCK</w:t>
            </w:r>
          </w:p>
        </w:tc>
        <w:tc>
          <w:tcPr>
            <w:tcW w:w="1854" w:type="pct"/>
            <w:tcBorders>
              <w:tl2br w:val="nil"/>
              <w:tr2bl w:val="nil"/>
            </w:tcBorders>
            <w:shd w:val="clear" w:color="auto" w:fill="FFFFFF"/>
            <w:vAlign w:val="top"/>
          </w:tcPr>
          <w:p w14:paraId="048CBBB5">
            <w:pPr>
              <w:spacing w:line="320" w:lineRule="atLeast"/>
              <w:ind w:left="60" w:right="60"/>
              <w:jc w:val="center"/>
              <w:rPr>
                <w:rFonts w:hint="eastAsia"/>
                <w:lang w:val="en-US" w:eastAsia="zh-CN"/>
              </w:rPr>
            </w:pPr>
            <w:r>
              <w:rPr>
                <w:rFonts w:hint="default"/>
              </w:rPr>
              <w:t>.897</w:t>
            </w:r>
          </w:p>
        </w:tc>
        <w:tc>
          <w:tcPr>
            <w:tcW w:w="645" w:type="pct"/>
            <w:tcBorders>
              <w:tl2br w:val="nil"/>
              <w:tr2bl w:val="nil"/>
            </w:tcBorders>
            <w:shd w:val="clear" w:color="auto" w:fill="FFFFFF"/>
            <w:vAlign w:val="top"/>
          </w:tcPr>
          <w:p w14:paraId="06BE7D74">
            <w:pPr>
              <w:spacing w:line="320" w:lineRule="atLeast"/>
              <w:ind w:left="60" w:right="60"/>
              <w:jc w:val="center"/>
              <w:rPr>
                <w:rFonts w:hint="default"/>
                <w:lang w:val="en-US" w:eastAsia="zh-CN"/>
              </w:rPr>
            </w:pPr>
            <w:r>
              <w:rPr>
                <w:rFonts w:hint="default"/>
              </w:rPr>
              <w:t>3</w:t>
            </w:r>
          </w:p>
        </w:tc>
      </w:tr>
    </w:tbl>
    <w:p w14:paraId="7D1D5EA2">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7</w:t>
      </w:r>
      <w:r>
        <w:fldChar w:fldCharType="end"/>
      </w:r>
      <w:bookmarkStart w:id="60" w:name="_Toc26137"/>
      <w:r>
        <w:t xml:space="preserve">  </w:t>
      </w:r>
      <w:r>
        <w:rPr>
          <w:rFonts w:hint="eastAsia"/>
        </w:rPr>
        <w:t>通用思维教学倾向效度分析</w:t>
      </w:r>
      <w:bookmarkEnd w:id="60"/>
    </w:p>
    <w:tbl>
      <w:tblPr>
        <w:tblStyle w:val="33"/>
        <w:tblW w:w="5000"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3907"/>
        <w:gridCol w:w="2214"/>
        <w:gridCol w:w="2185"/>
      </w:tblGrid>
      <w:tr w14:paraId="58038ED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5000" w:type="pct"/>
            <w:gridSpan w:val="3"/>
            <w:tcBorders>
              <w:bottom w:val="single" w:color="auto" w:sz="6" w:space="0"/>
            </w:tcBorders>
            <w:shd w:val="clear" w:color="auto" w:fill="auto"/>
            <w:vAlign w:val="center"/>
          </w:tcPr>
          <w:p w14:paraId="1AC2C357">
            <w:pPr>
              <w:spacing w:line="320" w:lineRule="atLeast"/>
              <w:ind w:left="60" w:right="60"/>
              <w:jc w:val="center"/>
            </w:pPr>
            <w:r>
              <w:rPr>
                <w:b/>
                <w:bCs/>
              </w:rPr>
              <w:t>KMO 和巴特利特检验</w:t>
            </w:r>
          </w:p>
        </w:tc>
      </w:tr>
      <w:tr w14:paraId="3F2C9DA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3685" w:type="pct"/>
            <w:gridSpan w:val="2"/>
            <w:tcBorders>
              <w:top w:val="single" w:color="auto" w:sz="6" w:space="0"/>
              <w:bottom w:val="single" w:color="auto" w:sz="6" w:space="0"/>
              <w:tl2br w:val="nil"/>
              <w:tr2bl w:val="nil"/>
            </w:tcBorders>
            <w:shd w:val="clear" w:color="auto" w:fill="auto"/>
            <w:vAlign w:val="center"/>
          </w:tcPr>
          <w:p w14:paraId="50CC3D1D">
            <w:pPr>
              <w:spacing w:line="320" w:lineRule="atLeast"/>
              <w:ind w:left="60" w:right="60"/>
              <w:jc w:val="center"/>
            </w:pPr>
            <w:r>
              <w:t>KMO 取样适切性量数</w:t>
            </w:r>
          </w:p>
        </w:tc>
        <w:tc>
          <w:tcPr>
            <w:tcW w:w="1314" w:type="pct"/>
            <w:tcBorders>
              <w:top w:val="single" w:color="auto" w:sz="6" w:space="0"/>
              <w:bottom w:val="single" w:color="auto" w:sz="6" w:space="0"/>
              <w:tl2br w:val="nil"/>
              <w:tr2bl w:val="nil"/>
            </w:tcBorders>
            <w:shd w:val="clear" w:color="auto" w:fill="auto"/>
            <w:vAlign w:val="center"/>
          </w:tcPr>
          <w:p w14:paraId="5AD130D6">
            <w:pPr>
              <w:spacing w:line="320" w:lineRule="atLeast"/>
              <w:ind w:left="60" w:right="60"/>
              <w:jc w:val="center"/>
              <w:rPr>
                <w:rFonts w:hint="default" w:eastAsia="宋体"/>
                <w:lang w:val="en-US" w:eastAsia="zh-CN"/>
              </w:rPr>
            </w:pPr>
            <w:r>
              <w:t>.9</w:t>
            </w:r>
            <w:r>
              <w:rPr>
                <w:rFonts w:hint="eastAsia"/>
                <w:lang w:val="en-US" w:eastAsia="zh-CN"/>
              </w:rPr>
              <w:t>38</w:t>
            </w:r>
          </w:p>
        </w:tc>
      </w:tr>
      <w:tr w14:paraId="2E99079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352" w:type="pct"/>
            <w:vMerge w:val="restart"/>
            <w:tcBorders>
              <w:top w:val="single" w:color="auto" w:sz="6" w:space="0"/>
              <w:tl2br w:val="nil"/>
              <w:tr2bl w:val="nil"/>
            </w:tcBorders>
            <w:shd w:val="clear" w:color="auto" w:fill="auto"/>
            <w:vAlign w:val="center"/>
          </w:tcPr>
          <w:p w14:paraId="32439266">
            <w:pPr>
              <w:spacing w:line="320" w:lineRule="atLeast"/>
              <w:ind w:left="60" w:right="60"/>
              <w:jc w:val="center"/>
            </w:pPr>
            <w:r>
              <w:t>巴特利特球形度检验</w:t>
            </w:r>
          </w:p>
        </w:tc>
        <w:tc>
          <w:tcPr>
            <w:tcW w:w="1332" w:type="pct"/>
            <w:tcBorders>
              <w:top w:val="single" w:color="auto" w:sz="6" w:space="0"/>
              <w:tl2br w:val="nil"/>
              <w:tr2bl w:val="nil"/>
            </w:tcBorders>
            <w:shd w:val="clear" w:color="auto" w:fill="auto"/>
            <w:vAlign w:val="center"/>
          </w:tcPr>
          <w:p w14:paraId="45D901B6">
            <w:pPr>
              <w:spacing w:line="320" w:lineRule="atLeast"/>
              <w:ind w:left="60" w:right="60"/>
              <w:jc w:val="center"/>
            </w:pPr>
            <w:r>
              <w:t>近似卡方</w:t>
            </w:r>
          </w:p>
        </w:tc>
        <w:tc>
          <w:tcPr>
            <w:tcW w:w="1314" w:type="pct"/>
            <w:tcBorders>
              <w:top w:val="single" w:color="auto" w:sz="6" w:space="0"/>
              <w:tl2br w:val="nil"/>
              <w:tr2bl w:val="nil"/>
            </w:tcBorders>
            <w:shd w:val="clear" w:color="auto" w:fill="auto"/>
            <w:vAlign w:val="center"/>
          </w:tcPr>
          <w:p w14:paraId="3A69F598">
            <w:pPr>
              <w:spacing w:line="320" w:lineRule="atLeast"/>
              <w:ind w:left="60" w:right="60"/>
              <w:jc w:val="center"/>
            </w:pPr>
            <w:r>
              <w:rPr>
                <w:rFonts w:hint="eastAsia"/>
              </w:rPr>
              <w:t>2643.710</w:t>
            </w:r>
          </w:p>
        </w:tc>
      </w:tr>
      <w:tr w14:paraId="03FFC9D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352" w:type="pct"/>
            <w:vMerge w:val="continue"/>
            <w:tcBorders>
              <w:tl2br w:val="nil"/>
              <w:tr2bl w:val="nil"/>
            </w:tcBorders>
            <w:shd w:val="clear" w:color="auto" w:fill="auto"/>
            <w:vAlign w:val="center"/>
          </w:tcPr>
          <w:p w14:paraId="14D3E100">
            <w:pPr>
              <w:spacing w:line="320" w:lineRule="atLeast"/>
              <w:ind w:left="60" w:right="60"/>
              <w:jc w:val="center"/>
            </w:pPr>
          </w:p>
        </w:tc>
        <w:tc>
          <w:tcPr>
            <w:tcW w:w="1332" w:type="pct"/>
            <w:tcBorders>
              <w:tl2br w:val="nil"/>
              <w:tr2bl w:val="nil"/>
            </w:tcBorders>
            <w:shd w:val="clear" w:color="auto" w:fill="auto"/>
            <w:vAlign w:val="center"/>
          </w:tcPr>
          <w:p w14:paraId="7697D6C8">
            <w:pPr>
              <w:spacing w:line="320" w:lineRule="atLeast"/>
              <w:ind w:left="60" w:right="60"/>
              <w:jc w:val="center"/>
            </w:pPr>
            <w:r>
              <w:t>自由度</w:t>
            </w:r>
          </w:p>
        </w:tc>
        <w:tc>
          <w:tcPr>
            <w:tcW w:w="1314" w:type="pct"/>
            <w:tcBorders>
              <w:tl2br w:val="nil"/>
              <w:tr2bl w:val="nil"/>
            </w:tcBorders>
            <w:shd w:val="clear" w:color="auto" w:fill="auto"/>
            <w:vAlign w:val="center"/>
          </w:tcPr>
          <w:p w14:paraId="2C27ABD3">
            <w:pPr>
              <w:spacing w:line="320" w:lineRule="atLeast"/>
              <w:ind w:left="60" w:right="60"/>
              <w:jc w:val="center"/>
            </w:pPr>
            <w:r>
              <w:t>325</w:t>
            </w:r>
          </w:p>
        </w:tc>
      </w:tr>
      <w:tr w14:paraId="62AEA1E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rPr>
          <w:cantSplit/>
          <w:jc w:val="center"/>
        </w:trPr>
        <w:tc>
          <w:tcPr>
            <w:tcW w:w="2352" w:type="pct"/>
            <w:vMerge w:val="continue"/>
            <w:tcBorders>
              <w:tl2br w:val="nil"/>
              <w:tr2bl w:val="nil"/>
            </w:tcBorders>
            <w:shd w:val="clear" w:color="auto" w:fill="auto"/>
            <w:vAlign w:val="center"/>
          </w:tcPr>
          <w:p w14:paraId="4A3D7825">
            <w:pPr>
              <w:spacing w:line="320" w:lineRule="atLeast"/>
              <w:ind w:left="60" w:right="60"/>
              <w:jc w:val="center"/>
            </w:pPr>
          </w:p>
        </w:tc>
        <w:tc>
          <w:tcPr>
            <w:tcW w:w="1332" w:type="pct"/>
            <w:tcBorders>
              <w:tl2br w:val="nil"/>
              <w:tr2bl w:val="nil"/>
            </w:tcBorders>
            <w:shd w:val="clear" w:color="auto" w:fill="auto"/>
            <w:vAlign w:val="center"/>
          </w:tcPr>
          <w:p w14:paraId="7DBB07E2">
            <w:pPr>
              <w:spacing w:line="320" w:lineRule="atLeast"/>
              <w:ind w:left="60" w:right="60"/>
              <w:jc w:val="center"/>
            </w:pPr>
            <w:r>
              <w:t>显著性</w:t>
            </w:r>
          </w:p>
        </w:tc>
        <w:tc>
          <w:tcPr>
            <w:tcW w:w="1314" w:type="pct"/>
            <w:tcBorders>
              <w:tl2br w:val="nil"/>
              <w:tr2bl w:val="nil"/>
            </w:tcBorders>
            <w:shd w:val="clear" w:color="auto" w:fill="auto"/>
            <w:vAlign w:val="center"/>
          </w:tcPr>
          <w:p w14:paraId="4FA42E33">
            <w:pPr>
              <w:spacing w:line="320" w:lineRule="atLeast"/>
              <w:ind w:left="60" w:right="60"/>
              <w:jc w:val="center"/>
            </w:pPr>
            <w:r>
              <w:t>.000</w:t>
            </w:r>
          </w:p>
        </w:tc>
      </w:tr>
    </w:tbl>
    <w:p w14:paraId="350B35B4">
      <w:pPr>
        <w:pStyle w:val="4"/>
      </w:pPr>
      <w:r>
        <w:rPr>
          <w:rFonts w:hint="eastAsia"/>
        </w:rPr>
        <w:t xml:space="preserve"> </w:t>
      </w:r>
      <w:bookmarkStart w:id="61" w:name="_Toc19926"/>
      <w:r>
        <w:rPr>
          <w:rFonts w:hint="eastAsia"/>
        </w:rPr>
        <w:t>验证性因子分析</w:t>
      </w:r>
      <w:bookmarkEnd w:id="61"/>
    </w:p>
    <w:p w14:paraId="04F00148">
      <w:pPr>
        <w:pStyle w:val="12"/>
        <w:ind w:firstLine="480"/>
      </w:pPr>
      <w:r>
        <w:rPr>
          <w:rFonts w:hint="eastAsia"/>
        </w:rPr>
        <w:t>TTAT测评工具的倾向量表改编自</w:t>
      </w:r>
      <w:r>
        <w:t>Schmid 2021</w:t>
      </w:r>
      <w:r>
        <w:rPr>
          <w:rFonts w:hint="eastAsia"/>
        </w:rPr>
        <w:t>的</w:t>
      </w:r>
      <w:r>
        <w:t>TPACK.</w:t>
      </w:r>
      <w:r>
        <w:rPr>
          <w:rFonts w:hint="eastAsia"/>
          <w:lang w:val="en-US" w:eastAsia="zh-CN"/>
        </w:rPr>
        <w:t>xs</w:t>
      </w:r>
      <w:r>
        <w:rPr>
          <w:rFonts w:hint="eastAsia"/>
        </w:rPr>
        <w:t>的短版量表，因此本研究通过AMOS 24.0进行CFA验证性因素分析（</w:t>
      </w:r>
      <w:r>
        <w:t>Confirmatory Factor Analysis</w:t>
      </w:r>
      <w:r>
        <w:rPr>
          <w:rFonts w:hint="eastAsia"/>
        </w:rPr>
        <w:t>）检验TTAT量表倾向部分的相关统计学指标。在CFA中，可以通过检验拟合指数和标准化因子载合系数分析模型的效度水平。如果相关拟合指数可接受，表明样本数据和理论数据可以拟合，可以通过检验标准化因子载合检验样本数据的效度。</w:t>
      </w:r>
      <w:r>
        <w:t>Foenell 1981</w:t>
      </w:r>
      <w:r>
        <w:rPr>
          <w:rFonts w:hint="eastAsia"/>
        </w:rPr>
        <w:t>提出，模型收敛需要达到3项标准：</w:t>
      </w:r>
      <w:r>
        <w:rPr>
          <w:rFonts w:hint="eastAsia"/>
        </w:rPr>
        <w:fldChar w:fldCharType="begin"/>
      </w:r>
      <w:r>
        <w:rPr>
          <w:rFonts w:hint="eastAsia"/>
        </w:rPr>
        <w:instrText xml:space="preserve"> EQ \o\ac(○,1)</w:instrText>
      </w:r>
      <w:r>
        <w:rPr>
          <w:rFonts w:hint="eastAsia"/>
        </w:rPr>
        <w:fldChar w:fldCharType="end"/>
      </w:r>
      <w:r>
        <w:rPr>
          <w:rFonts w:hint="eastAsia"/>
        </w:rPr>
        <w:t>标准化因子载合大于0.5且需显著（</w:t>
      </w:r>
      <w:r>
        <w:t>p&gt;0.05</w:t>
      </w:r>
      <w:r>
        <w:rPr>
          <w:rFonts w:hint="eastAsia"/>
        </w:rPr>
        <w:t>）；</w:t>
      </w:r>
      <w:r>
        <w:rPr>
          <w:rFonts w:hint="eastAsia"/>
        </w:rPr>
        <w:fldChar w:fldCharType="begin"/>
      </w:r>
      <w:r>
        <w:rPr>
          <w:rFonts w:hint="eastAsia"/>
        </w:rPr>
        <w:instrText xml:space="preserve"> EQ \o\ac(○,2)</w:instrText>
      </w:r>
      <w:r>
        <w:rPr>
          <w:rFonts w:hint="eastAsia"/>
        </w:rPr>
        <w:fldChar w:fldCharType="end"/>
      </w:r>
      <w:r>
        <w:rPr>
          <w:rFonts w:hint="eastAsia"/>
        </w:rPr>
        <w:t>组合信度（CR）大于0.6；</w:t>
      </w:r>
      <w:r>
        <w:rPr>
          <w:rFonts w:hint="eastAsia"/>
        </w:rPr>
        <w:fldChar w:fldCharType="begin"/>
      </w:r>
      <w:r>
        <w:rPr>
          <w:rFonts w:hint="eastAsia"/>
        </w:rPr>
        <w:instrText xml:space="preserve"> EQ \o\ac(○,3)</w:instrText>
      </w:r>
      <w:r>
        <w:rPr>
          <w:rFonts w:hint="eastAsia"/>
        </w:rPr>
        <w:fldChar w:fldCharType="end"/>
      </w:r>
      <w:r>
        <w:rPr>
          <w:rFonts w:hint="eastAsia"/>
        </w:rPr>
        <w:t>平均变异抽取（AVE）大于0.5。本研究的相关模拟指标见表</w:t>
      </w:r>
      <w:r>
        <w:rPr>
          <w:rFonts w:hint="eastAsia"/>
          <w:lang w:val="en-US" w:eastAsia="zh-CN"/>
        </w:rPr>
        <w:t>8</w:t>
      </w:r>
      <w:r>
        <w:rPr>
          <w:rFonts w:hint="eastAsia"/>
        </w:rPr>
        <w:t>。</w:t>
      </w:r>
    </w:p>
    <w:p w14:paraId="21677887">
      <w:pPr>
        <w:pStyle w:val="13"/>
        <w:keepNext/>
      </w:pPr>
      <w:r>
        <w:rPr>
          <w:rFonts w:hint="eastAsia"/>
        </w:rPr>
        <w:t>表</w:t>
      </w:r>
      <w:r>
        <w:rPr>
          <w:rFonts w:hint="default" w:ascii="Times New Roman" w:hAnsi="Times New Roman" w:cs="Times New Roman"/>
        </w:rPr>
        <w:fldChar w:fldCharType="begin"/>
      </w:r>
      <w:r>
        <w:rPr>
          <w:rFonts w:hint="default" w:ascii="Times New Roman" w:hAnsi="Times New Roman" w:cs="Times New Roman"/>
        </w:rPr>
        <w:instrText xml:space="preserve"> SEQ 表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62" w:name="_Toc8203"/>
      <w:r>
        <w:t xml:space="preserve"> </w:t>
      </w:r>
      <w:r>
        <w:rPr>
          <w:rFonts w:hint="eastAsia"/>
        </w:rPr>
        <w:t xml:space="preserve"> 模型拟合指标表</w:t>
      </w:r>
      <w:bookmarkEnd w:id="62"/>
    </w:p>
    <w:tbl>
      <w:tblPr>
        <w:tblStyle w:val="34"/>
        <w:tblW w:w="4998"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42"/>
        <w:gridCol w:w="1604"/>
        <w:gridCol w:w="2568"/>
        <w:gridCol w:w="1805"/>
      </w:tblGrid>
      <w:tr w14:paraId="6DF50D2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33" w:type="pct"/>
            <w:gridSpan w:val="2"/>
            <w:tcBorders>
              <w:bottom w:val="single" w:color="auto" w:sz="6" w:space="0"/>
            </w:tcBorders>
            <w:vAlign w:val="center"/>
          </w:tcPr>
          <w:p w14:paraId="00FE4B63">
            <w:pPr>
              <w:jc w:val="center"/>
              <w:rPr>
                <w:b/>
                <w:bCs/>
              </w:rPr>
            </w:pPr>
            <w:r>
              <w:rPr>
                <w:rFonts w:hint="eastAsia"/>
                <w:b/>
                <w:bCs/>
              </w:rPr>
              <w:t>拟合指数</w:t>
            </w:r>
          </w:p>
        </w:tc>
        <w:tc>
          <w:tcPr>
            <w:tcW w:w="1507" w:type="pct"/>
            <w:tcBorders>
              <w:bottom w:val="single" w:color="auto" w:sz="6" w:space="0"/>
            </w:tcBorders>
            <w:vAlign w:val="center"/>
          </w:tcPr>
          <w:p w14:paraId="14B38DE7">
            <w:pPr>
              <w:jc w:val="center"/>
              <w:rPr>
                <w:b/>
                <w:bCs/>
              </w:rPr>
            </w:pPr>
            <w:r>
              <w:rPr>
                <w:rFonts w:hint="eastAsia"/>
                <w:b/>
                <w:bCs/>
              </w:rPr>
              <w:t>接受标准</w:t>
            </w:r>
          </w:p>
        </w:tc>
        <w:tc>
          <w:tcPr>
            <w:tcW w:w="1059" w:type="pct"/>
            <w:tcBorders>
              <w:bottom w:val="single" w:color="auto" w:sz="6" w:space="0"/>
            </w:tcBorders>
            <w:vAlign w:val="center"/>
          </w:tcPr>
          <w:p w14:paraId="7985D305">
            <w:pPr>
              <w:jc w:val="center"/>
              <w:rPr>
                <w:b/>
                <w:bCs/>
              </w:rPr>
            </w:pPr>
            <w:r>
              <w:rPr>
                <w:rFonts w:hint="eastAsia"/>
                <w:b/>
                <w:bCs/>
              </w:rPr>
              <w:t>研究模型</w:t>
            </w:r>
          </w:p>
        </w:tc>
      </w:tr>
      <w:tr w14:paraId="799617B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restart"/>
            <w:tcBorders>
              <w:top w:val="single" w:color="auto" w:sz="6" w:space="0"/>
              <w:tl2br w:val="nil"/>
              <w:tr2bl w:val="nil"/>
            </w:tcBorders>
            <w:vAlign w:val="center"/>
          </w:tcPr>
          <w:p w14:paraId="1692C244">
            <w:pPr>
              <w:jc w:val="center"/>
            </w:pPr>
            <w:r>
              <w:rPr>
                <w:rFonts w:hint="eastAsia"/>
              </w:rPr>
              <w:t>绝对拟合指标</w:t>
            </w:r>
          </w:p>
        </w:tc>
        <w:tc>
          <w:tcPr>
            <w:tcW w:w="940" w:type="pct"/>
            <w:tcBorders>
              <w:top w:val="single" w:color="auto" w:sz="6" w:space="0"/>
              <w:tl2br w:val="nil"/>
              <w:tr2bl w:val="nil"/>
            </w:tcBorders>
            <w:vAlign w:val="center"/>
          </w:tcPr>
          <w:p w14:paraId="5C25E7C4">
            <w:pPr>
              <w:jc w:val="center"/>
            </w:pPr>
            <w:r>
              <w:t>x2</w:t>
            </w:r>
          </w:p>
        </w:tc>
        <w:tc>
          <w:tcPr>
            <w:tcW w:w="1507" w:type="pct"/>
            <w:tcBorders>
              <w:top w:val="single" w:color="auto" w:sz="6" w:space="0"/>
              <w:tl2br w:val="nil"/>
              <w:tr2bl w:val="nil"/>
            </w:tcBorders>
            <w:vAlign w:val="center"/>
          </w:tcPr>
          <w:p w14:paraId="4154959D">
            <w:pPr>
              <w:jc w:val="center"/>
            </w:pPr>
            <w:r>
              <w:rPr>
                <w:rFonts w:hint="eastAsia"/>
              </w:rPr>
              <w:t>越小越好</w:t>
            </w:r>
          </w:p>
        </w:tc>
        <w:tc>
          <w:tcPr>
            <w:tcW w:w="1059" w:type="pct"/>
            <w:tcBorders>
              <w:top w:val="single" w:color="auto" w:sz="6" w:space="0"/>
              <w:tl2br w:val="nil"/>
              <w:tr2bl w:val="nil"/>
            </w:tcBorders>
            <w:vAlign w:val="center"/>
          </w:tcPr>
          <w:p w14:paraId="2A276C72">
            <w:pPr>
              <w:jc w:val="center"/>
            </w:pPr>
            <w:r>
              <w:rPr>
                <w:rFonts w:hint="eastAsia"/>
              </w:rPr>
              <w:t>511.606</w:t>
            </w:r>
          </w:p>
        </w:tc>
      </w:tr>
      <w:tr w14:paraId="7873D8D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27503395">
            <w:pPr>
              <w:jc w:val="center"/>
            </w:pPr>
          </w:p>
        </w:tc>
        <w:tc>
          <w:tcPr>
            <w:tcW w:w="940" w:type="pct"/>
            <w:tcBorders>
              <w:tl2br w:val="nil"/>
              <w:tr2bl w:val="nil"/>
            </w:tcBorders>
            <w:vAlign w:val="center"/>
          </w:tcPr>
          <w:p w14:paraId="4C5AB4B6">
            <w:pPr>
              <w:jc w:val="center"/>
            </w:pPr>
            <w:r>
              <w:t>x2/df</w:t>
            </w:r>
          </w:p>
        </w:tc>
        <w:tc>
          <w:tcPr>
            <w:tcW w:w="1507" w:type="pct"/>
            <w:tcBorders>
              <w:tl2br w:val="nil"/>
              <w:tr2bl w:val="nil"/>
            </w:tcBorders>
            <w:vAlign w:val="center"/>
          </w:tcPr>
          <w:p w14:paraId="3AB82129">
            <w:pPr>
              <w:jc w:val="center"/>
            </w:pPr>
            <w:r>
              <w:t>&lt;2</w:t>
            </w:r>
            <w:r>
              <w:rPr>
                <w:rFonts w:hint="eastAsia"/>
              </w:rPr>
              <w:t>优秀</w:t>
            </w:r>
          </w:p>
          <w:p w14:paraId="671FF0CC">
            <w:pPr>
              <w:jc w:val="center"/>
            </w:pPr>
            <w:r>
              <w:t>&lt;5</w:t>
            </w:r>
            <w:r>
              <w:rPr>
                <w:rFonts w:hint="eastAsia"/>
              </w:rPr>
              <w:t>可接受</w:t>
            </w:r>
          </w:p>
        </w:tc>
        <w:tc>
          <w:tcPr>
            <w:tcW w:w="1059" w:type="pct"/>
            <w:tcBorders>
              <w:tl2br w:val="nil"/>
              <w:tr2bl w:val="nil"/>
            </w:tcBorders>
            <w:vAlign w:val="center"/>
          </w:tcPr>
          <w:p w14:paraId="7A542F9B">
            <w:pPr>
              <w:jc w:val="center"/>
            </w:pPr>
            <w:r>
              <w:rPr>
                <w:rFonts w:hint="eastAsia"/>
              </w:rPr>
              <w:t>1.814</w:t>
            </w:r>
          </w:p>
        </w:tc>
      </w:tr>
      <w:tr w14:paraId="48A808F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26A7262C">
            <w:pPr>
              <w:jc w:val="center"/>
            </w:pPr>
          </w:p>
        </w:tc>
        <w:tc>
          <w:tcPr>
            <w:tcW w:w="940" w:type="pct"/>
            <w:tcBorders>
              <w:tl2br w:val="nil"/>
              <w:tr2bl w:val="nil"/>
            </w:tcBorders>
            <w:vAlign w:val="center"/>
          </w:tcPr>
          <w:p w14:paraId="7AB3DF7F">
            <w:pPr>
              <w:jc w:val="center"/>
            </w:pPr>
            <w:r>
              <w:rPr>
                <w:rFonts w:hint="eastAsia"/>
              </w:rPr>
              <w:t>RMR</w:t>
            </w:r>
          </w:p>
        </w:tc>
        <w:tc>
          <w:tcPr>
            <w:tcW w:w="1507" w:type="pct"/>
            <w:tcBorders>
              <w:tl2br w:val="nil"/>
              <w:tr2bl w:val="nil"/>
            </w:tcBorders>
            <w:vAlign w:val="center"/>
          </w:tcPr>
          <w:p w14:paraId="5171EF9F">
            <w:pPr>
              <w:jc w:val="center"/>
            </w:pPr>
            <w:r>
              <w:rPr>
                <w:rFonts w:hint="eastAsia"/>
              </w:rPr>
              <w:t>越小越好</w:t>
            </w:r>
          </w:p>
        </w:tc>
        <w:tc>
          <w:tcPr>
            <w:tcW w:w="1059" w:type="pct"/>
            <w:tcBorders>
              <w:tl2br w:val="nil"/>
              <w:tr2bl w:val="nil"/>
            </w:tcBorders>
            <w:vAlign w:val="center"/>
          </w:tcPr>
          <w:p w14:paraId="0596FD62">
            <w:pPr>
              <w:jc w:val="center"/>
              <w:rPr>
                <w:rFonts w:hint="default" w:eastAsia="宋体"/>
                <w:lang w:val="en-US" w:eastAsia="zh-CN"/>
              </w:rPr>
            </w:pPr>
            <w:r>
              <w:t>.</w:t>
            </w:r>
            <w:r>
              <w:rPr>
                <w:rFonts w:hint="eastAsia"/>
                <w:lang w:val="en-US" w:eastAsia="zh-CN"/>
              </w:rPr>
              <w:t>039</w:t>
            </w:r>
          </w:p>
        </w:tc>
      </w:tr>
      <w:tr w14:paraId="032F9D7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7581D3C4">
            <w:pPr>
              <w:jc w:val="center"/>
            </w:pPr>
          </w:p>
        </w:tc>
        <w:tc>
          <w:tcPr>
            <w:tcW w:w="940" w:type="pct"/>
            <w:tcBorders>
              <w:tl2br w:val="nil"/>
              <w:tr2bl w:val="nil"/>
            </w:tcBorders>
            <w:vAlign w:val="center"/>
          </w:tcPr>
          <w:p w14:paraId="72A675C8">
            <w:pPr>
              <w:jc w:val="center"/>
            </w:pPr>
            <w:r>
              <w:rPr>
                <w:rFonts w:hint="eastAsia"/>
              </w:rPr>
              <w:t>GFI</w:t>
            </w:r>
          </w:p>
        </w:tc>
        <w:tc>
          <w:tcPr>
            <w:tcW w:w="1507" w:type="pct"/>
            <w:tcBorders>
              <w:tl2br w:val="nil"/>
              <w:tr2bl w:val="nil"/>
            </w:tcBorders>
            <w:vAlign w:val="center"/>
          </w:tcPr>
          <w:p w14:paraId="02E304EE">
            <w:pPr>
              <w:jc w:val="center"/>
            </w:pPr>
            <w:r>
              <w:t>&gt;0.5</w:t>
            </w:r>
          </w:p>
        </w:tc>
        <w:tc>
          <w:tcPr>
            <w:tcW w:w="1059" w:type="pct"/>
            <w:tcBorders>
              <w:tl2br w:val="nil"/>
              <w:tr2bl w:val="nil"/>
            </w:tcBorders>
            <w:vAlign w:val="center"/>
          </w:tcPr>
          <w:p w14:paraId="2D7B6FFC">
            <w:pPr>
              <w:jc w:val="center"/>
              <w:rPr>
                <w:rFonts w:hint="default" w:eastAsia="宋体"/>
                <w:lang w:val="en-US" w:eastAsia="zh-CN"/>
              </w:rPr>
            </w:pPr>
            <w:r>
              <w:t>.</w:t>
            </w:r>
            <w:r>
              <w:rPr>
                <w:rFonts w:hint="eastAsia"/>
                <w:lang w:val="en-US" w:eastAsia="zh-CN"/>
              </w:rPr>
              <w:t>757</w:t>
            </w:r>
          </w:p>
        </w:tc>
      </w:tr>
      <w:tr w14:paraId="5939D58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restart"/>
            <w:tcBorders>
              <w:tl2br w:val="nil"/>
              <w:tr2bl w:val="nil"/>
            </w:tcBorders>
            <w:vAlign w:val="center"/>
          </w:tcPr>
          <w:p w14:paraId="6BE6FFBA">
            <w:pPr>
              <w:jc w:val="center"/>
            </w:pPr>
            <w:r>
              <w:rPr>
                <w:rFonts w:hint="eastAsia"/>
              </w:rPr>
              <w:t>相对拟合指标</w:t>
            </w:r>
          </w:p>
        </w:tc>
        <w:tc>
          <w:tcPr>
            <w:tcW w:w="940" w:type="pct"/>
            <w:tcBorders>
              <w:tl2br w:val="nil"/>
              <w:tr2bl w:val="nil"/>
            </w:tcBorders>
            <w:vAlign w:val="center"/>
          </w:tcPr>
          <w:p w14:paraId="08992398">
            <w:pPr>
              <w:jc w:val="center"/>
            </w:pPr>
            <w:r>
              <w:t>NFI</w:t>
            </w:r>
          </w:p>
        </w:tc>
        <w:tc>
          <w:tcPr>
            <w:tcW w:w="1507" w:type="pct"/>
            <w:tcBorders>
              <w:tl2br w:val="nil"/>
              <w:tr2bl w:val="nil"/>
            </w:tcBorders>
            <w:vAlign w:val="center"/>
          </w:tcPr>
          <w:p w14:paraId="55A22B6C">
            <w:pPr>
              <w:jc w:val="center"/>
            </w:pPr>
            <w:r>
              <w:t>&gt;0.9</w:t>
            </w:r>
          </w:p>
        </w:tc>
        <w:tc>
          <w:tcPr>
            <w:tcW w:w="1059" w:type="pct"/>
            <w:tcBorders>
              <w:tl2br w:val="nil"/>
              <w:tr2bl w:val="nil"/>
            </w:tcBorders>
            <w:vAlign w:val="center"/>
          </w:tcPr>
          <w:p w14:paraId="290DC0A7">
            <w:pPr>
              <w:jc w:val="center"/>
              <w:rPr>
                <w:rFonts w:hint="eastAsia" w:eastAsia="宋体"/>
                <w:lang w:val="en-US" w:eastAsia="zh-CN"/>
              </w:rPr>
            </w:pPr>
            <w:r>
              <w:t>.</w:t>
            </w:r>
            <w:r>
              <w:rPr>
                <w:rFonts w:hint="eastAsia"/>
              </w:rPr>
              <w:t>83</w:t>
            </w:r>
            <w:r>
              <w:rPr>
                <w:rFonts w:hint="eastAsia"/>
                <w:lang w:val="en-US" w:eastAsia="zh-CN"/>
              </w:rPr>
              <w:t>4</w:t>
            </w:r>
          </w:p>
        </w:tc>
      </w:tr>
      <w:tr w14:paraId="66CB50E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032ADA9C">
            <w:pPr>
              <w:jc w:val="center"/>
            </w:pPr>
          </w:p>
        </w:tc>
        <w:tc>
          <w:tcPr>
            <w:tcW w:w="940" w:type="pct"/>
            <w:tcBorders>
              <w:tl2br w:val="nil"/>
              <w:tr2bl w:val="nil"/>
            </w:tcBorders>
            <w:vAlign w:val="center"/>
          </w:tcPr>
          <w:p w14:paraId="539E1553">
            <w:pPr>
              <w:jc w:val="center"/>
            </w:pPr>
            <w:r>
              <w:t>IFI</w:t>
            </w:r>
          </w:p>
        </w:tc>
        <w:tc>
          <w:tcPr>
            <w:tcW w:w="1507" w:type="pct"/>
            <w:tcBorders>
              <w:tl2br w:val="nil"/>
              <w:tr2bl w:val="nil"/>
            </w:tcBorders>
            <w:vAlign w:val="center"/>
          </w:tcPr>
          <w:p w14:paraId="526E20A2">
            <w:pPr>
              <w:jc w:val="center"/>
            </w:pPr>
            <w:r>
              <w:t>&gt;0.9</w:t>
            </w:r>
          </w:p>
        </w:tc>
        <w:tc>
          <w:tcPr>
            <w:tcW w:w="1059" w:type="pct"/>
            <w:tcBorders>
              <w:tl2br w:val="nil"/>
              <w:tr2bl w:val="nil"/>
            </w:tcBorders>
            <w:vAlign w:val="center"/>
          </w:tcPr>
          <w:p w14:paraId="4AB91307">
            <w:pPr>
              <w:jc w:val="center"/>
              <w:rPr>
                <w:rFonts w:hint="default" w:eastAsia="宋体"/>
                <w:lang w:val="en-US" w:eastAsia="zh-CN"/>
              </w:rPr>
            </w:pPr>
            <w:r>
              <w:t>.9</w:t>
            </w:r>
            <w:r>
              <w:rPr>
                <w:rFonts w:hint="eastAsia"/>
                <w:lang w:val="en-US" w:eastAsia="zh-CN"/>
              </w:rPr>
              <w:t>23</w:t>
            </w:r>
          </w:p>
        </w:tc>
      </w:tr>
      <w:tr w14:paraId="64515C2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517927AD">
            <w:pPr>
              <w:jc w:val="center"/>
            </w:pPr>
          </w:p>
        </w:tc>
        <w:tc>
          <w:tcPr>
            <w:tcW w:w="940" w:type="pct"/>
            <w:tcBorders>
              <w:tl2br w:val="nil"/>
              <w:tr2bl w:val="nil"/>
            </w:tcBorders>
            <w:vAlign w:val="center"/>
          </w:tcPr>
          <w:p w14:paraId="4ECE0548">
            <w:pPr>
              <w:jc w:val="center"/>
            </w:pPr>
            <w:r>
              <w:rPr>
                <w:rFonts w:hint="eastAsia"/>
              </w:rPr>
              <w:t>RFI</w:t>
            </w:r>
          </w:p>
        </w:tc>
        <w:tc>
          <w:tcPr>
            <w:tcW w:w="1507" w:type="pct"/>
            <w:tcBorders>
              <w:tl2br w:val="nil"/>
              <w:tr2bl w:val="nil"/>
            </w:tcBorders>
            <w:vAlign w:val="center"/>
          </w:tcPr>
          <w:p w14:paraId="307795CB">
            <w:pPr>
              <w:jc w:val="center"/>
            </w:pPr>
            <w:r>
              <w:t>&gt;0.9</w:t>
            </w:r>
          </w:p>
        </w:tc>
        <w:tc>
          <w:tcPr>
            <w:tcW w:w="1059" w:type="pct"/>
            <w:tcBorders>
              <w:tl2br w:val="nil"/>
              <w:tr2bl w:val="nil"/>
            </w:tcBorders>
            <w:vAlign w:val="center"/>
          </w:tcPr>
          <w:p w14:paraId="0644C426">
            <w:pPr>
              <w:jc w:val="center"/>
            </w:pPr>
            <w:r>
              <w:rPr>
                <w:rFonts w:hint="eastAsia"/>
              </w:rPr>
              <w:t>.806</w:t>
            </w:r>
          </w:p>
        </w:tc>
      </w:tr>
      <w:tr w14:paraId="2F8478A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4E21AE6B">
            <w:pPr>
              <w:jc w:val="center"/>
            </w:pPr>
          </w:p>
        </w:tc>
        <w:tc>
          <w:tcPr>
            <w:tcW w:w="940" w:type="pct"/>
            <w:tcBorders>
              <w:tl2br w:val="nil"/>
              <w:tr2bl w:val="nil"/>
            </w:tcBorders>
            <w:vAlign w:val="center"/>
          </w:tcPr>
          <w:p w14:paraId="3D74C056">
            <w:pPr>
              <w:jc w:val="center"/>
            </w:pPr>
            <w:r>
              <w:rPr>
                <w:rFonts w:hint="eastAsia"/>
              </w:rPr>
              <w:t>TLI</w:t>
            </w:r>
          </w:p>
        </w:tc>
        <w:tc>
          <w:tcPr>
            <w:tcW w:w="1507" w:type="pct"/>
            <w:tcBorders>
              <w:tl2br w:val="nil"/>
              <w:tr2bl w:val="nil"/>
            </w:tcBorders>
            <w:vAlign w:val="center"/>
          </w:tcPr>
          <w:p w14:paraId="00689F9B">
            <w:pPr>
              <w:jc w:val="center"/>
            </w:pPr>
            <w:r>
              <w:t>&gt;0.9</w:t>
            </w:r>
          </w:p>
        </w:tc>
        <w:tc>
          <w:tcPr>
            <w:tcW w:w="1059" w:type="pct"/>
            <w:tcBorders>
              <w:tl2br w:val="nil"/>
              <w:tr2bl w:val="nil"/>
            </w:tcBorders>
            <w:vAlign w:val="center"/>
          </w:tcPr>
          <w:p w14:paraId="59F38CA5">
            <w:pPr>
              <w:jc w:val="center"/>
            </w:pPr>
            <w:r>
              <w:t>.902</w:t>
            </w:r>
          </w:p>
        </w:tc>
      </w:tr>
      <w:tr w14:paraId="1BC2A01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restart"/>
            <w:tcBorders>
              <w:tl2br w:val="nil"/>
              <w:tr2bl w:val="nil"/>
            </w:tcBorders>
            <w:vAlign w:val="center"/>
          </w:tcPr>
          <w:p w14:paraId="15A2FF92">
            <w:pPr>
              <w:jc w:val="center"/>
            </w:pPr>
            <w:r>
              <w:rPr>
                <w:rFonts w:hint="eastAsia"/>
              </w:rPr>
              <w:t>替代性指标</w:t>
            </w:r>
          </w:p>
        </w:tc>
        <w:tc>
          <w:tcPr>
            <w:tcW w:w="940" w:type="pct"/>
            <w:tcBorders>
              <w:tl2br w:val="nil"/>
              <w:tr2bl w:val="nil"/>
            </w:tcBorders>
            <w:vAlign w:val="center"/>
          </w:tcPr>
          <w:p w14:paraId="5163DC3A">
            <w:pPr>
              <w:jc w:val="center"/>
            </w:pPr>
            <w:r>
              <w:rPr>
                <w:rFonts w:hint="eastAsia"/>
              </w:rPr>
              <w:t>CFI</w:t>
            </w:r>
          </w:p>
        </w:tc>
        <w:tc>
          <w:tcPr>
            <w:tcW w:w="1507" w:type="pct"/>
            <w:tcBorders>
              <w:tl2br w:val="nil"/>
              <w:tr2bl w:val="nil"/>
            </w:tcBorders>
            <w:vAlign w:val="center"/>
          </w:tcPr>
          <w:p w14:paraId="71114EDB">
            <w:pPr>
              <w:jc w:val="center"/>
            </w:pPr>
            <w:r>
              <w:t>&gt;0.9</w:t>
            </w:r>
          </w:p>
        </w:tc>
        <w:tc>
          <w:tcPr>
            <w:tcW w:w="1059" w:type="pct"/>
            <w:tcBorders>
              <w:tl2br w:val="nil"/>
              <w:tr2bl w:val="nil"/>
            </w:tcBorders>
            <w:vAlign w:val="center"/>
          </w:tcPr>
          <w:p w14:paraId="1994E23A">
            <w:pPr>
              <w:jc w:val="center"/>
              <w:rPr>
                <w:rFonts w:hint="default" w:eastAsia="宋体"/>
                <w:lang w:val="en-US" w:eastAsia="zh-CN"/>
              </w:rPr>
            </w:pPr>
            <w:r>
              <w:rPr>
                <w:rFonts w:hint="eastAsia"/>
              </w:rPr>
              <w:t>.9</w:t>
            </w:r>
            <w:r>
              <w:rPr>
                <w:rFonts w:hint="eastAsia"/>
                <w:lang w:val="en-US" w:eastAsia="zh-CN"/>
              </w:rPr>
              <w:t>21</w:t>
            </w:r>
          </w:p>
        </w:tc>
      </w:tr>
      <w:tr w14:paraId="7F853DD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676610B8">
            <w:pPr>
              <w:jc w:val="center"/>
            </w:pPr>
          </w:p>
        </w:tc>
        <w:tc>
          <w:tcPr>
            <w:tcW w:w="940" w:type="pct"/>
            <w:tcBorders>
              <w:tl2br w:val="nil"/>
              <w:tr2bl w:val="nil"/>
            </w:tcBorders>
            <w:vAlign w:val="center"/>
          </w:tcPr>
          <w:p w14:paraId="5643125B">
            <w:pPr>
              <w:jc w:val="center"/>
            </w:pPr>
            <w:r>
              <w:rPr>
                <w:rFonts w:hint="eastAsia"/>
              </w:rPr>
              <w:t>RMSEA</w:t>
            </w:r>
          </w:p>
        </w:tc>
        <w:tc>
          <w:tcPr>
            <w:tcW w:w="1507" w:type="pct"/>
            <w:tcBorders>
              <w:tl2br w:val="nil"/>
              <w:tr2bl w:val="nil"/>
            </w:tcBorders>
            <w:vAlign w:val="center"/>
          </w:tcPr>
          <w:p w14:paraId="68DFE299">
            <w:pPr>
              <w:jc w:val="center"/>
            </w:pPr>
            <w:r>
              <w:t>&lt;0.05</w:t>
            </w:r>
            <w:r>
              <w:rPr>
                <w:rFonts w:hint="eastAsia"/>
              </w:rPr>
              <w:t>优秀</w:t>
            </w:r>
          </w:p>
          <w:p w14:paraId="7BB61DD3">
            <w:pPr>
              <w:jc w:val="center"/>
            </w:pPr>
            <w:r>
              <w:t>&lt;0.05</w:t>
            </w:r>
            <w:r>
              <w:rPr>
                <w:rFonts w:hint="eastAsia"/>
              </w:rPr>
              <w:t>不错</w:t>
            </w:r>
          </w:p>
          <w:p w14:paraId="6CBB3EAC">
            <w:pPr>
              <w:jc w:val="center"/>
            </w:pPr>
            <w:r>
              <w:t>&lt;0.1</w:t>
            </w:r>
            <w:r>
              <w:rPr>
                <w:rFonts w:hint="eastAsia"/>
              </w:rPr>
              <w:t>拟合一般</w:t>
            </w:r>
          </w:p>
        </w:tc>
        <w:tc>
          <w:tcPr>
            <w:tcW w:w="1059" w:type="pct"/>
            <w:tcBorders>
              <w:tl2br w:val="nil"/>
              <w:tr2bl w:val="nil"/>
            </w:tcBorders>
            <w:vAlign w:val="center"/>
          </w:tcPr>
          <w:p w14:paraId="39C1AB7C">
            <w:pPr>
              <w:jc w:val="center"/>
              <w:rPr>
                <w:rFonts w:hint="default" w:eastAsia="宋体"/>
                <w:lang w:val="en-US" w:eastAsia="zh-CN"/>
              </w:rPr>
            </w:pPr>
            <w:r>
              <w:t>.</w:t>
            </w:r>
            <w:r>
              <w:rPr>
                <w:rFonts w:hint="eastAsia"/>
                <w:lang w:val="en-US" w:eastAsia="zh-CN"/>
              </w:rPr>
              <w:t>083</w:t>
            </w:r>
          </w:p>
        </w:tc>
      </w:tr>
    </w:tbl>
    <w:p w14:paraId="6DFDD5BF">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9</w:t>
      </w:r>
      <w:r>
        <w:fldChar w:fldCharType="end"/>
      </w:r>
      <w:bookmarkStart w:id="63" w:name="_Toc21847"/>
      <w:r>
        <w:t xml:space="preserve"> </w:t>
      </w:r>
      <w:r>
        <w:rPr>
          <w:rFonts w:hint="eastAsia"/>
        </w:rPr>
        <w:t xml:space="preserve"> </w:t>
      </w:r>
      <w:r>
        <w:rPr>
          <w:rFonts w:hint="eastAsia"/>
          <w:lang w:val="en-US" w:eastAsia="zh-CN"/>
        </w:rPr>
        <w:t>TTAT子维度</w:t>
      </w:r>
      <w:r>
        <w:rPr>
          <w:rFonts w:hint="eastAsia"/>
        </w:rPr>
        <w:t>验证性因子分析表</w:t>
      </w:r>
      <w:bookmarkEnd w:id="63"/>
    </w:p>
    <w:tbl>
      <w:tblPr>
        <w:tblStyle w:val="33"/>
        <w:tblW w:w="4998"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3388"/>
        <w:gridCol w:w="2263"/>
        <w:gridCol w:w="2932"/>
      </w:tblGrid>
      <w:tr w14:paraId="3B9B65B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1973" w:type="pct"/>
            <w:tcBorders>
              <w:bottom w:val="single" w:color="auto" w:sz="6" w:space="0"/>
            </w:tcBorders>
            <w:shd w:val="clear" w:color="auto" w:fill="auto"/>
            <w:tcMar>
              <w:left w:w="140" w:type="dxa"/>
              <w:right w:w="140" w:type="dxa"/>
            </w:tcMar>
            <w:vAlign w:val="center"/>
          </w:tcPr>
          <w:p w14:paraId="74747C5E">
            <w:pPr>
              <w:jc w:val="center"/>
              <w:rPr>
                <w:b/>
                <w:bCs/>
              </w:rPr>
            </w:pPr>
            <w:r>
              <w:rPr>
                <w:rFonts w:hint="eastAsia"/>
                <w:b/>
                <w:bCs/>
              </w:rPr>
              <w:t>因子维度</w:t>
            </w:r>
          </w:p>
        </w:tc>
        <w:tc>
          <w:tcPr>
            <w:tcW w:w="1318" w:type="pct"/>
            <w:tcBorders>
              <w:bottom w:val="single" w:color="auto" w:sz="6" w:space="0"/>
            </w:tcBorders>
            <w:shd w:val="clear" w:color="auto" w:fill="auto"/>
            <w:tcMar>
              <w:left w:w="140" w:type="dxa"/>
              <w:right w:w="140" w:type="dxa"/>
            </w:tcMar>
            <w:vAlign w:val="center"/>
          </w:tcPr>
          <w:p w14:paraId="2BBC895D">
            <w:pPr>
              <w:jc w:val="center"/>
              <w:rPr>
                <w:b/>
                <w:bCs/>
              </w:rPr>
            </w:pPr>
            <w:r>
              <w:rPr>
                <w:rFonts w:hint="eastAsia"/>
                <w:b/>
                <w:bCs/>
              </w:rPr>
              <w:t>题项</w:t>
            </w:r>
          </w:p>
        </w:tc>
        <w:tc>
          <w:tcPr>
            <w:tcW w:w="1707" w:type="pct"/>
            <w:tcBorders>
              <w:bottom w:val="single" w:color="auto" w:sz="6" w:space="0"/>
            </w:tcBorders>
            <w:shd w:val="clear" w:color="auto" w:fill="auto"/>
            <w:tcMar>
              <w:left w:w="140" w:type="dxa"/>
              <w:right w:w="140" w:type="dxa"/>
            </w:tcMar>
            <w:vAlign w:val="center"/>
          </w:tcPr>
          <w:p w14:paraId="4B1628EA">
            <w:pPr>
              <w:jc w:val="center"/>
              <w:rPr>
                <w:b/>
                <w:bCs/>
              </w:rPr>
            </w:pPr>
            <w:r>
              <w:rPr>
                <w:rFonts w:hint="eastAsia"/>
                <w:b/>
                <w:bCs/>
              </w:rPr>
              <w:t>标准载合系数</w:t>
            </w:r>
          </w:p>
        </w:tc>
      </w:tr>
      <w:tr w14:paraId="3AA4576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1973" w:type="pct"/>
            <w:vMerge w:val="restart"/>
            <w:tcBorders>
              <w:top w:val="single" w:color="auto" w:sz="6" w:space="0"/>
              <w:tl2br w:val="nil"/>
              <w:tr2bl w:val="nil"/>
            </w:tcBorders>
            <w:shd w:val="clear" w:color="auto" w:fill="auto"/>
            <w:tcMar>
              <w:left w:w="140" w:type="dxa"/>
              <w:right w:w="140" w:type="dxa"/>
            </w:tcMar>
            <w:vAlign w:val="center"/>
          </w:tcPr>
          <w:p w14:paraId="459F452E">
            <w:pPr>
              <w:jc w:val="center"/>
            </w:pPr>
            <w:r>
              <w:rPr>
                <w:rFonts w:hint="eastAsia"/>
              </w:rPr>
              <w:t>思维的</w:t>
            </w:r>
          </w:p>
          <w:p w14:paraId="30D3141A">
            <w:pPr>
              <w:jc w:val="center"/>
            </w:pPr>
            <w:r>
              <w:rPr>
                <w:rFonts w:hint="eastAsia"/>
              </w:rPr>
              <w:t>知识</w:t>
            </w:r>
            <w:r>
              <w:t>CK</w:t>
            </w:r>
          </w:p>
        </w:tc>
        <w:tc>
          <w:tcPr>
            <w:tcW w:w="1318" w:type="pct"/>
            <w:tcBorders>
              <w:top w:val="single" w:color="auto" w:sz="6" w:space="0"/>
              <w:tl2br w:val="nil"/>
              <w:tr2bl w:val="nil"/>
            </w:tcBorders>
            <w:shd w:val="clear" w:color="auto" w:fill="auto"/>
            <w:tcMar>
              <w:left w:w="140" w:type="dxa"/>
              <w:right w:w="140" w:type="dxa"/>
            </w:tcMar>
            <w:vAlign w:val="center"/>
          </w:tcPr>
          <w:p w14:paraId="7D3129A5">
            <w:pPr>
              <w:jc w:val="center"/>
            </w:pPr>
            <w:r>
              <w:rPr>
                <w:rFonts w:hint="eastAsia"/>
              </w:rPr>
              <w:t>CK1</w:t>
            </w:r>
          </w:p>
        </w:tc>
        <w:tc>
          <w:tcPr>
            <w:tcW w:w="1707" w:type="pct"/>
            <w:tcBorders>
              <w:top w:val="single" w:color="auto" w:sz="6" w:space="0"/>
              <w:tl2br w:val="nil"/>
              <w:tr2bl w:val="nil"/>
            </w:tcBorders>
            <w:shd w:val="clear" w:color="auto" w:fill="auto"/>
            <w:tcMar>
              <w:left w:w="140" w:type="dxa"/>
              <w:right w:w="140" w:type="dxa"/>
            </w:tcMar>
            <w:vAlign w:val="center"/>
          </w:tcPr>
          <w:p w14:paraId="3EACCEB2">
            <w:pPr>
              <w:jc w:val="center"/>
              <w:rPr>
                <w:rFonts w:hint="eastAsia"/>
                <w:lang w:val="en-US" w:eastAsia="zh-CN"/>
              </w:rPr>
            </w:pPr>
            <w:r>
              <w:rPr>
                <w:rFonts w:hint="eastAsia"/>
                <w:lang w:val="en-US" w:eastAsia="zh-CN"/>
              </w:rPr>
              <w:t>.798</w:t>
            </w:r>
          </w:p>
        </w:tc>
      </w:tr>
      <w:tr w14:paraId="0F21D50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1973" w:type="pct"/>
            <w:vMerge w:val="continue"/>
            <w:tcBorders>
              <w:tl2br w:val="nil"/>
              <w:tr2bl w:val="nil"/>
            </w:tcBorders>
            <w:shd w:val="clear" w:color="auto" w:fill="auto"/>
            <w:tcMar>
              <w:left w:w="140" w:type="dxa"/>
              <w:right w:w="140" w:type="dxa"/>
            </w:tcMar>
            <w:vAlign w:val="center"/>
          </w:tcPr>
          <w:p w14:paraId="549584AB">
            <w:pPr>
              <w:jc w:val="center"/>
            </w:pPr>
          </w:p>
        </w:tc>
        <w:tc>
          <w:tcPr>
            <w:tcW w:w="1318" w:type="pct"/>
            <w:tcBorders>
              <w:tl2br w:val="nil"/>
              <w:tr2bl w:val="nil"/>
            </w:tcBorders>
            <w:shd w:val="clear" w:color="auto" w:fill="auto"/>
            <w:tcMar>
              <w:left w:w="140" w:type="dxa"/>
              <w:right w:w="140" w:type="dxa"/>
            </w:tcMar>
            <w:vAlign w:val="center"/>
          </w:tcPr>
          <w:p w14:paraId="1DB02A75">
            <w:pPr>
              <w:jc w:val="center"/>
            </w:pPr>
            <w:r>
              <w:rPr>
                <w:rFonts w:hint="eastAsia"/>
              </w:rPr>
              <w:t>CK2</w:t>
            </w:r>
          </w:p>
        </w:tc>
        <w:tc>
          <w:tcPr>
            <w:tcW w:w="1707" w:type="pct"/>
            <w:tcBorders>
              <w:tl2br w:val="nil"/>
              <w:tr2bl w:val="nil"/>
            </w:tcBorders>
            <w:shd w:val="clear" w:color="auto" w:fill="auto"/>
            <w:tcMar>
              <w:left w:w="140" w:type="dxa"/>
              <w:right w:w="140" w:type="dxa"/>
            </w:tcMar>
            <w:vAlign w:val="center"/>
          </w:tcPr>
          <w:p w14:paraId="632CAF78">
            <w:pPr>
              <w:jc w:val="center"/>
              <w:rPr>
                <w:rFonts w:hint="eastAsia"/>
                <w:lang w:val="en-US" w:eastAsia="zh-CN"/>
              </w:rPr>
            </w:pPr>
            <w:r>
              <w:rPr>
                <w:rFonts w:hint="eastAsia"/>
                <w:lang w:val="en-US" w:eastAsia="zh-CN"/>
              </w:rPr>
              <w:t>.282</w:t>
            </w:r>
          </w:p>
        </w:tc>
      </w:tr>
      <w:tr w14:paraId="45BB12B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1973" w:type="pct"/>
            <w:vMerge w:val="continue"/>
            <w:tcBorders>
              <w:tl2br w:val="nil"/>
              <w:tr2bl w:val="nil"/>
            </w:tcBorders>
            <w:shd w:val="clear" w:color="auto" w:fill="auto"/>
            <w:tcMar>
              <w:left w:w="140" w:type="dxa"/>
              <w:right w:w="140" w:type="dxa"/>
            </w:tcMar>
            <w:vAlign w:val="center"/>
          </w:tcPr>
          <w:p w14:paraId="02EC41CF">
            <w:pPr>
              <w:jc w:val="center"/>
            </w:pPr>
          </w:p>
        </w:tc>
        <w:tc>
          <w:tcPr>
            <w:tcW w:w="1318" w:type="pct"/>
            <w:tcBorders>
              <w:tl2br w:val="nil"/>
              <w:tr2bl w:val="nil"/>
            </w:tcBorders>
            <w:shd w:val="clear" w:color="auto" w:fill="auto"/>
            <w:tcMar>
              <w:left w:w="140" w:type="dxa"/>
              <w:right w:w="140" w:type="dxa"/>
            </w:tcMar>
            <w:vAlign w:val="center"/>
          </w:tcPr>
          <w:p w14:paraId="6CE0FE1A">
            <w:pPr>
              <w:jc w:val="center"/>
            </w:pPr>
            <w:r>
              <w:rPr>
                <w:rFonts w:hint="eastAsia"/>
              </w:rPr>
              <w:t>CK3</w:t>
            </w:r>
          </w:p>
        </w:tc>
        <w:tc>
          <w:tcPr>
            <w:tcW w:w="1707" w:type="pct"/>
            <w:tcBorders>
              <w:tl2br w:val="nil"/>
              <w:tr2bl w:val="nil"/>
            </w:tcBorders>
            <w:shd w:val="clear" w:color="auto" w:fill="auto"/>
            <w:tcMar>
              <w:left w:w="140" w:type="dxa"/>
              <w:right w:w="140" w:type="dxa"/>
            </w:tcMar>
            <w:vAlign w:val="center"/>
          </w:tcPr>
          <w:p w14:paraId="5BC5EE95">
            <w:pPr>
              <w:jc w:val="center"/>
              <w:rPr>
                <w:rFonts w:hint="eastAsia"/>
                <w:lang w:val="en-US" w:eastAsia="zh-CN"/>
              </w:rPr>
            </w:pPr>
            <w:r>
              <w:rPr>
                <w:rFonts w:hint="eastAsia"/>
                <w:lang w:val="en-US" w:eastAsia="zh-CN"/>
              </w:rPr>
              <w:t>.725</w:t>
            </w:r>
          </w:p>
        </w:tc>
      </w:tr>
      <w:tr w14:paraId="557F91B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restart"/>
            <w:tcBorders>
              <w:tl2br w:val="nil"/>
              <w:tr2bl w:val="nil"/>
            </w:tcBorders>
            <w:shd w:val="clear" w:color="auto" w:fill="auto"/>
            <w:tcMar>
              <w:left w:w="57" w:type="dxa"/>
              <w:right w:w="57" w:type="dxa"/>
            </w:tcMar>
            <w:vAlign w:val="center"/>
          </w:tcPr>
          <w:p w14:paraId="61A0CD40">
            <w:pPr>
              <w:jc w:val="center"/>
            </w:pPr>
            <w:r>
              <w:rPr>
                <w:rFonts w:hint="eastAsia"/>
              </w:rPr>
              <w:t>思维教学的</w:t>
            </w:r>
          </w:p>
          <w:p w14:paraId="77D5A65C">
            <w:pPr>
              <w:jc w:val="center"/>
            </w:pPr>
            <w:r>
              <w:rPr>
                <w:rFonts w:hint="eastAsia"/>
              </w:rPr>
              <w:t>教学法知识</w:t>
            </w:r>
            <w:r>
              <w:t>PK</w:t>
            </w:r>
          </w:p>
        </w:tc>
        <w:tc>
          <w:tcPr>
            <w:tcW w:w="1318" w:type="pct"/>
            <w:tcBorders>
              <w:tl2br w:val="nil"/>
              <w:tr2bl w:val="nil"/>
            </w:tcBorders>
            <w:shd w:val="clear" w:color="auto" w:fill="auto"/>
            <w:tcMar>
              <w:left w:w="57" w:type="dxa"/>
              <w:right w:w="57" w:type="dxa"/>
            </w:tcMar>
            <w:vAlign w:val="center"/>
          </w:tcPr>
          <w:p w14:paraId="2D2023BA">
            <w:pPr>
              <w:jc w:val="center"/>
            </w:pPr>
            <w:r>
              <w:rPr>
                <w:rFonts w:hint="eastAsia"/>
              </w:rPr>
              <w:t>PK1</w:t>
            </w:r>
          </w:p>
        </w:tc>
        <w:tc>
          <w:tcPr>
            <w:tcW w:w="1707" w:type="pct"/>
            <w:tcBorders>
              <w:tl2br w:val="nil"/>
              <w:tr2bl w:val="nil"/>
            </w:tcBorders>
            <w:shd w:val="clear" w:color="auto" w:fill="auto"/>
            <w:tcMar>
              <w:left w:w="140" w:type="dxa"/>
              <w:right w:w="140" w:type="dxa"/>
            </w:tcMar>
            <w:vAlign w:val="center"/>
          </w:tcPr>
          <w:p w14:paraId="2107CEC0">
            <w:pPr>
              <w:jc w:val="center"/>
              <w:rPr>
                <w:rFonts w:hint="eastAsia"/>
                <w:lang w:val="en-US" w:eastAsia="zh-CN"/>
              </w:rPr>
            </w:pPr>
            <w:r>
              <w:rPr>
                <w:rFonts w:hint="eastAsia"/>
                <w:lang w:val="en-US" w:eastAsia="zh-CN"/>
              </w:rPr>
              <w:t>.618</w:t>
            </w:r>
          </w:p>
        </w:tc>
      </w:tr>
      <w:tr w14:paraId="04C7A78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011B1FD6">
            <w:pPr>
              <w:jc w:val="center"/>
            </w:pPr>
          </w:p>
        </w:tc>
        <w:tc>
          <w:tcPr>
            <w:tcW w:w="1318" w:type="pct"/>
            <w:tcBorders>
              <w:tl2br w:val="nil"/>
              <w:tr2bl w:val="nil"/>
            </w:tcBorders>
            <w:shd w:val="clear" w:color="auto" w:fill="auto"/>
            <w:tcMar>
              <w:left w:w="57" w:type="dxa"/>
              <w:right w:w="57" w:type="dxa"/>
            </w:tcMar>
            <w:vAlign w:val="center"/>
          </w:tcPr>
          <w:p w14:paraId="5EE055BC">
            <w:pPr>
              <w:jc w:val="center"/>
            </w:pPr>
            <w:r>
              <w:rPr>
                <w:rFonts w:hint="eastAsia"/>
              </w:rPr>
              <w:t>PK2</w:t>
            </w:r>
          </w:p>
        </w:tc>
        <w:tc>
          <w:tcPr>
            <w:tcW w:w="1707" w:type="pct"/>
            <w:tcBorders>
              <w:tl2br w:val="nil"/>
              <w:tr2bl w:val="nil"/>
            </w:tcBorders>
            <w:shd w:val="clear" w:color="auto" w:fill="auto"/>
            <w:tcMar>
              <w:left w:w="140" w:type="dxa"/>
              <w:right w:w="140" w:type="dxa"/>
            </w:tcMar>
            <w:vAlign w:val="center"/>
          </w:tcPr>
          <w:p w14:paraId="2E0612AB">
            <w:pPr>
              <w:jc w:val="center"/>
              <w:rPr>
                <w:rFonts w:hint="eastAsia"/>
                <w:lang w:val="en-US" w:eastAsia="zh-CN"/>
              </w:rPr>
            </w:pPr>
            <w:r>
              <w:rPr>
                <w:rFonts w:hint="eastAsia"/>
                <w:lang w:val="en-US" w:eastAsia="zh-CN"/>
              </w:rPr>
              <w:t>.765</w:t>
            </w:r>
          </w:p>
        </w:tc>
      </w:tr>
      <w:tr w14:paraId="04A3847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0AECBE2E">
            <w:pPr>
              <w:jc w:val="center"/>
            </w:pPr>
          </w:p>
        </w:tc>
        <w:tc>
          <w:tcPr>
            <w:tcW w:w="1318" w:type="pct"/>
            <w:tcBorders>
              <w:tl2br w:val="nil"/>
              <w:tr2bl w:val="nil"/>
            </w:tcBorders>
            <w:shd w:val="clear" w:color="auto" w:fill="auto"/>
            <w:tcMar>
              <w:left w:w="57" w:type="dxa"/>
              <w:right w:w="57" w:type="dxa"/>
            </w:tcMar>
            <w:vAlign w:val="center"/>
          </w:tcPr>
          <w:p w14:paraId="6161D4F7">
            <w:pPr>
              <w:jc w:val="center"/>
            </w:pPr>
            <w:r>
              <w:rPr>
                <w:rFonts w:hint="eastAsia"/>
              </w:rPr>
              <w:t>PK3</w:t>
            </w:r>
          </w:p>
        </w:tc>
        <w:tc>
          <w:tcPr>
            <w:tcW w:w="1707" w:type="pct"/>
            <w:tcBorders>
              <w:tl2br w:val="nil"/>
              <w:tr2bl w:val="nil"/>
            </w:tcBorders>
            <w:shd w:val="clear" w:color="auto" w:fill="auto"/>
            <w:tcMar>
              <w:left w:w="140" w:type="dxa"/>
              <w:right w:w="140" w:type="dxa"/>
            </w:tcMar>
            <w:vAlign w:val="center"/>
          </w:tcPr>
          <w:p w14:paraId="79DA70BC">
            <w:pPr>
              <w:jc w:val="center"/>
              <w:rPr>
                <w:rFonts w:hint="eastAsia"/>
                <w:lang w:val="en-US" w:eastAsia="zh-CN"/>
              </w:rPr>
            </w:pPr>
            <w:r>
              <w:rPr>
                <w:rFonts w:hint="eastAsia"/>
                <w:lang w:val="en-US" w:eastAsia="zh-CN"/>
              </w:rPr>
              <w:t>.781</w:t>
            </w:r>
          </w:p>
        </w:tc>
      </w:tr>
      <w:tr w14:paraId="48B7DBC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4281880D">
            <w:pPr>
              <w:jc w:val="center"/>
            </w:pPr>
          </w:p>
        </w:tc>
        <w:tc>
          <w:tcPr>
            <w:tcW w:w="1318" w:type="pct"/>
            <w:tcBorders>
              <w:tl2br w:val="nil"/>
              <w:tr2bl w:val="nil"/>
            </w:tcBorders>
            <w:shd w:val="clear" w:color="auto" w:fill="auto"/>
            <w:tcMar>
              <w:left w:w="57" w:type="dxa"/>
              <w:right w:w="57" w:type="dxa"/>
            </w:tcMar>
            <w:vAlign w:val="center"/>
          </w:tcPr>
          <w:p w14:paraId="10662AC3">
            <w:pPr>
              <w:jc w:val="center"/>
            </w:pPr>
            <w:r>
              <w:rPr>
                <w:rFonts w:hint="eastAsia"/>
              </w:rPr>
              <w:t>PK4</w:t>
            </w:r>
          </w:p>
        </w:tc>
        <w:tc>
          <w:tcPr>
            <w:tcW w:w="1707" w:type="pct"/>
            <w:tcBorders>
              <w:tl2br w:val="nil"/>
              <w:tr2bl w:val="nil"/>
            </w:tcBorders>
            <w:shd w:val="clear" w:color="auto" w:fill="auto"/>
            <w:tcMar>
              <w:left w:w="140" w:type="dxa"/>
              <w:right w:w="140" w:type="dxa"/>
            </w:tcMar>
            <w:vAlign w:val="center"/>
          </w:tcPr>
          <w:p w14:paraId="604964CB">
            <w:pPr>
              <w:jc w:val="center"/>
              <w:rPr>
                <w:rFonts w:hint="eastAsia"/>
                <w:lang w:val="en-US" w:eastAsia="zh-CN"/>
              </w:rPr>
            </w:pPr>
            <w:r>
              <w:rPr>
                <w:rFonts w:hint="eastAsia"/>
                <w:lang w:val="en-US" w:eastAsia="zh-CN"/>
              </w:rPr>
              <w:t>.829</w:t>
            </w:r>
          </w:p>
        </w:tc>
      </w:tr>
      <w:tr w14:paraId="4EA21E7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696E6675">
            <w:pPr>
              <w:jc w:val="center"/>
            </w:pPr>
          </w:p>
        </w:tc>
        <w:tc>
          <w:tcPr>
            <w:tcW w:w="1318" w:type="pct"/>
            <w:tcBorders>
              <w:tl2br w:val="nil"/>
              <w:tr2bl w:val="nil"/>
            </w:tcBorders>
            <w:shd w:val="clear" w:color="auto" w:fill="auto"/>
            <w:tcMar>
              <w:left w:w="57" w:type="dxa"/>
              <w:right w:w="57" w:type="dxa"/>
            </w:tcMar>
            <w:vAlign w:val="center"/>
          </w:tcPr>
          <w:p w14:paraId="41BCBCDD">
            <w:pPr>
              <w:jc w:val="center"/>
            </w:pPr>
            <w:r>
              <w:rPr>
                <w:rFonts w:hint="eastAsia"/>
              </w:rPr>
              <w:t>PK5</w:t>
            </w:r>
          </w:p>
        </w:tc>
        <w:tc>
          <w:tcPr>
            <w:tcW w:w="1707" w:type="pct"/>
            <w:tcBorders>
              <w:tl2br w:val="nil"/>
              <w:tr2bl w:val="nil"/>
            </w:tcBorders>
            <w:shd w:val="clear" w:color="auto" w:fill="auto"/>
            <w:tcMar>
              <w:left w:w="140" w:type="dxa"/>
              <w:right w:w="140" w:type="dxa"/>
            </w:tcMar>
            <w:vAlign w:val="center"/>
          </w:tcPr>
          <w:p w14:paraId="1816AD68">
            <w:pPr>
              <w:jc w:val="center"/>
              <w:rPr>
                <w:rFonts w:hint="eastAsia"/>
                <w:lang w:val="en-US" w:eastAsia="zh-CN"/>
              </w:rPr>
            </w:pPr>
            <w:r>
              <w:rPr>
                <w:rFonts w:hint="eastAsia"/>
                <w:lang w:val="en-US" w:eastAsia="zh-CN"/>
              </w:rPr>
              <w:t>.705</w:t>
            </w:r>
          </w:p>
        </w:tc>
      </w:tr>
      <w:tr w14:paraId="08B95BD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restart"/>
            <w:tcBorders>
              <w:tl2br w:val="nil"/>
              <w:tr2bl w:val="nil"/>
            </w:tcBorders>
            <w:shd w:val="clear" w:color="auto" w:fill="auto"/>
            <w:tcMar>
              <w:left w:w="57" w:type="dxa"/>
              <w:right w:w="57" w:type="dxa"/>
            </w:tcMar>
            <w:vAlign w:val="center"/>
          </w:tcPr>
          <w:p w14:paraId="3B3CE688">
            <w:pPr>
              <w:jc w:val="center"/>
            </w:pPr>
            <w:r>
              <w:rPr>
                <w:rFonts w:hint="eastAsia"/>
              </w:rPr>
              <w:t>思维工具</w:t>
            </w:r>
          </w:p>
          <w:p w14:paraId="5AAA9558">
            <w:pPr>
              <w:jc w:val="center"/>
            </w:pPr>
            <w:r>
              <w:rPr>
                <w:rFonts w:hint="eastAsia"/>
              </w:rPr>
              <w:t>的知识</w:t>
            </w:r>
            <w:r>
              <w:t>TK</w:t>
            </w:r>
          </w:p>
        </w:tc>
        <w:tc>
          <w:tcPr>
            <w:tcW w:w="1318" w:type="pct"/>
            <w:tcBorders>
              <w:tl2br w:val="nil"/>
              <w:tr2bl w:val="nil"/>
            </w:tcBorders>
            <w:shd w:val="clear" w:color="auto" w:fill="auto"/>
            <w:tcMar>
              <w:left w:w="57" w:type="dxa"/>
              <w:right w:w="57" w:type="dxa"/>
            </w:tcMar>
            <w:vAlign w:val="center"/>
          </w:tcPr>
          <w:p w14:paraId="09BAE40F">
            <w:pPr>
              <w:jc w:val="center"/>
            </w:pPr>
            <w:r>
              <w:rPr>
                <w:rFonts w:hint="eastAsia"/>
              </w:rPr>
              <w:t>TK1</w:t>
            </w:r>
          </w:p>
        </w:tc>
        <w:tc>
          <w:tcPr>
            <w:tcW w:w="1707" w:type="pct"/>
            <w:tcBorders>
              <w:tl2br w:val="nil"/>
              <w:tr2bl w:val="nil"/>
            </w:tcBorders>
            <w:shd w:val="clear" w:color="auto" w:fill="auto"/>
            <w:tcMar>
              <w:left w:w="140" w:type="dxa"/>
              <w:right w:w="140" w:type="dxa"/>
            </w:tcMar>
            <w:vAlign w:val="center"/>
          </w:tcPr>
          <w:p w14:paraId="7DBAF115">
            <w:pPr>
              <w:jc w:val="center"/>
              <w:rPr>
                <w:rFonts w:hint="eastAsia"/>
                <w:lang w:val="en-US" w:eastAsia="zh-CN"/>
              </w:rPr>
            </w:pPr>
            <w:r>
              <w:rPr>
                <w:rFonts w:hint="eastAsia"/>
                <w:lang w:val="en-US" w:eastAsia="zh-CN"/>
              </w:rPr>
              <w:t>.819</w:t>
            </w:r>
          </w:p>
        </w:tc>
      </w:tr>
      <w:tr w14:paraId="4A18B76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3F4F1F8B">
            <w:pPr>
              <w:jc w:val="center"/>
            </w:pPr>
          </w:p>
        </w:tc>
        <w:tc>
          <w:tcPr>
            <w:tcW w:w="1318" w:type="pct"/>
            <w:tcBorders>
              <w:tl2br w:val="nil"/>
              <w:tr2bl w:val="nil"/>
            </w:tcBorders>
            <w:shd w:val="clear" w:color="auto" w:fill="auto"/>
            <w:tcMar>
              <w:left w:w="57" w:type="dxa"/>
              <w:right w:w="57" w:type="dxa"/>
            </w:tcMar>
            <w:vAlign w:val="center"/>
          </w:tcPr>
          <w:p w14:paraId="01C427E9">
            <w:pPr>
              <w:jc w:val="center"/>
            </w:pPr>
            <w:r>
              <w:rPr>
                <w:rFonts w:hint="eastAsia"/>
              </w:rPr>
              <w:t>TK2</w:t>
            </w:r>
          </w:p>
        </w:tc>
        <w:tc>
          <w:tcPr>
            <w:tcW w:w="1707" w:type="pct"/>
            <w:tcBorders>
              <w:tl2br w:val="nil"/>
              <w:tr2bl w:val="nil"/>
            </w:tcBorders>
            <w:shd w:val="clear" w:color="auto" w:fill="auto"/>
            <w:tcMar>
              <w:left w:w="140" w:type="dxa"/>
              <w:right w:w="140" w:type="dxa"/>
            </w:tcMar>
            <w:vAlign w:val="center"/>
          </w:tcPr>
          <w:p w14:paraId="5AEABA0C">
            <w:pPr>
              <w:jc w:val="center"/>
              <w:rPr>
                <w:rFonts w:hint="eastAsia"/>
                <w:lang w:val="en-US" w:eastAsia="zh-CN"/>
              </w:rPr>
            </w:pPr>
            <w:r>
              <w:rPr>
                <w:rFonts w:hint="eastAsia"/>
                <w:lang w:val="en-US" w:eastAsia="zh-CN"/>
              </w:rPr>
              <w:t>.821</w:t>
            </w:r>
          </w:p>
        </w:tc>
      </w:tr>
      <w:tr w14:paraId="18441CA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413C0466">
            <w:pPr>
              <w:jc w:val="center"/>
            </w:pPr>
          </w:p>
        </w:tc>
        <w:tc>
          <w:tcPr>
            <w:tcW w:w="1318" w:type="pct"/>
            <w:tcBorders>
              <w:tl2br w:val="nil"/>
              <w:tr2bl w:val="nil"/>
            </w:tcBorders>
            <w:shd w:val="clear" w:color="auto" w:fill="auto"/>
            <w:tcMar>
              <w:left w:w="57" w:type="dxa"/>
              <w:right w:w="57" w:type="dxa"/>
            </w:tcMar>
            <w:vAlign w:val="center"/>
          </w:tcPr>
          <w:p w14:paraId="4EA5610F">
            <w:pPr>
              <w:jc w:val="center"/>
            </w:pPr>
            <w:r>
              <w:rPr>
                <w:rFonts w:hint="eastAsia"/>
              </w:rPr>
              <w:t>TK3</w:t>
            </w:r>
          </w:p>
        </w:tc>
        <w:tc>
          <w:tcPr>
            <w:tcW w:w="1707" w:type="pct"/>
            <w:tcBorders>
              <w:tl2br w:val="nil"/>
              <w:tr2bl w:val="nil"/>
            </w:tcBorders>
            <w:shd w:val="clear" w:color="auto" w:fill="auto"/>
            <w:tcMar>
              <w:left w:w="140" w:type="dxa"/>
              <w:right w:w="140" w:type="dxa"/>
            </w:tcMar>
            <w:vAlign w:val="center"/>
          </w:tcPr>
          <w:p w14:paraId="172EB85E">
            <w:pPr>
              <w:jc w:val="center"/>
              <w:rPr>
                <w:rFonts w:hint="eastAsia"/>
                <w:lang w:val="en-US" w:eastAsia="zh-CN"/>
              </w:rPr>
            </w:pPr>
            <w:r>
              <w:rPr>
                <w:rFonts w:hint="eastAsia"/>
                <w:lang w:val="en-US" w:eastAsia="zh-CN"/>
              </w:rPr>
              <w:t>.873</w:t>
            </w:r>
          </w:p>
        </w:tc>
      </w:tr>
      <w:tr w14:paraId="04ED2DD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5E5BEF69">
            <w:pPr>
              <w:jc w:val="center"/>
            </w:pPr>
          </w:p>
        </w:tc>
        <w:tc>
          <w:tcPr>
            <w:tcW w:w="1318" w:type="pct"/>
            <w:tcBorders>
              <w:tl2br w:val="nil"/>
              <w:tr2bl w:val="nil"/>
            </w:tcBorders>
            <w:shd w:val="clear" w:color="auto" w:fill="auto"/>
            <w:tcMar>
              <w:left w:w="57" w:type="dxa"/>
              <w:right w:w="57" w:type="dxa"/>
            </w:tcMar>
            <w:vAlign w:val="center"/>
          </w:tcPr>
          <w:p w14:paraId="1E68E660">
            <w:pPr>
              <w:jc w:val="center"/>
            </w:pPr>
            <w:r>
              <w:rPr>
                <w:rFonts w:hint="eastAsia"/>
              </w:rPr>
              <w:t>TK4</w:t>
            </w:r>
          </w:p>
        </w:tc>
        <w:tc>
          <w:tcPr>
            <w:tcW w:w="1707" w:type="pct"/>
            <w:tcBorders>
              <w:tl2br w:val="nil"/>
              <w:tr2bl w:val="nil"/>
            </w:tcBorders>
            <w:shd w:val="clear" w:color="auto" w:fill="auto"/>
            <w:tcMar>
              <w:left w:w="140" w:type="dxa"/>
              <w:right w:w="140" w:type="dxa"/>
            </w:tcMar>
            <w:vAlign w:val="center"/>
          </w:tcPr>
          <w:p w14:paraId="3139F7A4">
            <w:pPr>
              <w:jc w:val="center"/>
              <w:rPr>
                <w:rFonts w:hint="eastAsia"/>
                <w:lang w:val="en-US" w:eastAsia="zh-CN"/>
              </w:rPr>
            </w:pPr>
            <w:r>
              <w:rPr>
                <w:rFonts w:hint="eastAsia"/>
                <w:lang w:val="en-US" w:eastAsia="zh-CN"/>
              </w:rPr>
              <w:t>.858</w:t>
            </w:r>
          </w:p>
        </w:tc>
      </w:tr>
      <w:tr w14:paraId="37F1F31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restart"/>
            <w:tcBorders>
              <w:tl2br w:val="nil"/>
              <w:tr2bl w:val="nil"/>
            </w:tcBorders>
            <w:shd w:val="clear" w:color="auto" w:fill="auto"/>
            <w:tcMar>
              <w:left w:w="57" w:type="dxa"/>
              <w:right w:w="57" w:type="dxa"/>
            </w:tcMar>
            <w:vAlign w:val="center"/>
          </w:tcPr>
          <w:p w14:paraId="45234966">
            <w:pPr>
              <w:jc w:val="center"/>
              <w:rPr>
                <w:rFonts w:hint="eastAsia"/>
              </w:rPr>
            </w:pPr>
          </w:p>
          <w:p w14:paraId="78A413BC">
            <w:pPr>
              <w:jc w:val="center"/>
              <w:rPr>
                <w:rFonts w:hint="eastAsia"/>
              </w:rPr>
            </w:pPr>
          </w:p>
          <w:p w14:paraId="6BFED4A9">
            <w:pPr>
              <w:jc w:val="center"/>
            </w:pPr>
            <w:r>
              <w:rPr>
                <w:rFonts w:hint="eastAsia"/>
              </w:rPr>
              <w:t>整合教学法的</w:t>
            </w:r>
          </w:p>
          <w:p w14:paraId="2DFC360C">
            <w:pPr>
              <w:jc w:val="center"/>
            </w:pPr>
            <w:r>
              <w:rPr>
                <w:rFonts w:hint="eastAsia"/>
              </w:rPr>
              <w:t>思维知识</w:t>
            </w:r>
            <w:r>
              <w:t>PCK</w:t>
            </w:r>
          </w:p>
        </w:tc>
        <w:tc>
          <w:tcPr>
            <w:tcW w:w="1318" w:type="pct"/>
            <w:tcBorders>
              <w:tl2br w:val="nil"/>
              <w:tr2bl w:val="nil"/>
            </w:tcBorders>
            <w:shd w:val="clear" w:color="auto" w:fill="auto"/>
            <w:tcMar>
              <w:left w:w="57" w:type="dxa"/>
              <w:right w:w="57" w:type="dxa"/>
            </w:tcMar>
            <w:vAlign w:val="center"/>
          </w:tcPr>
          <w:p w14:paraId="08018A27">
            <w:pPr>
              <w:jc w:val="center"/>
            </w:pPr>
            <w:r>
              <w:rPr>
                <w:rFonts w:hint="eastAsia"/>
              </w:rPr>
              <w:t>PCK1</w:t>
            </w:r>
          </w:p>
        </w:tc>
        <w:tc>
          <w:tcPr>
            <w:tcW w:w="1707" w:type="pct"/>
            <w:tcBorders>
              <w:tl2br w:val="nil"/>
              <w:tr2bl w:val="nil"/>
            </w:tcBorders>
            <w:shd w:val="clear" w:color="auto" w:fill="auto"/>
            <w:tcMar>
              <w:left w:w="140" w:type="dxa"/>
              <w:right w:w="140" w:type="dxa"/>
            </w:tcMar>
            <w:vAlign w:val="center"/>
          </w:tcPr>
          <w:p w14:paraId="5D59DF13">
            <w:pPr>
              <w:jc w:val="center"/>
              <w:rPr>
                <w:rFonts w:hint="eastAsia"/>
                <w:lang w:val="en-US" w:eastAsia="zh-CN"/>
              </w:rPr>
            </w:pPr>
            <w:r>
              <w:rPr>
                <w:rFonts w:hint="eastAsia"/>
                <w:lang w:val="en-US" w:eastAsia="zh-CN"/>
              </w:rPr>
              <w:t>.883</w:t>
            </w:r>
          </w:p>
        </w:tc>
      </w:tr>
      <w:tr w14:paraId="47C68CE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1981B78F">
            <w:pPr>
              <w:jc w:val="center"/>
            </w:pPr>
          </w:p>
        </w:tc>
        <w:tc>
          <w:tcPr>
            <w:tcW w:w="1318" w:type="pct"/>
            <w:tcBorders>
              <w:tl2br w:val="nil"/>
              <w:tr2bl w:val="nil"/>
            </w:tcBorders>
            <w:shd w:val="clear" w:color="auto" w:fill="auto"/>
            <w:tcMar>
              <w:left w:w="57" w:type="dxa"/>
              <w:right w:w="57" w:type="dxa"/>
            </w:tcMar>
            <w:vAlign w:val="center"/>
          </w:tcPr>
          <w:p w14:paraId="3608D7F9">
            <w:pPr>
              <w:jc w:val="center"/>
            </w:pPr>
            <w:r>
              <w:rPr>
                <w:rFonts w:hint="eastAsia"/>
              </w:rPr>
              <w:t>PCK2</w:t>
            </w:r>
          </w:p>
        </w:tc>
        <w:tc>
          <w:tcPr>
            <w:tcW w:w="1707" w:type="pct"/>
            <w:tcBorders>
              <w:tl2br w:val="nil"/>
              <w:tr2bl w:val="nil"/>
            </w:tcBorders>
            <w:shd w:val="clear" w:color="auto" w:fill="auto"/>
            <w:tcMar>
              <w:left w:w="140" w:type="dxa"/>
              <w:right w:w="140" w:type="dxa"/>
            </w:tcMar>
            <w:vAlign w:val="center"/>
          </w:tcPr>
          <w:p w14:paraId="1C771C0C">
            <w:pPr>
              <w:jc w:val="center"/>
              <w:rPr>
                <w:rFonts w:hint="eastAsia"/>
                <w:lang w:val="en-US" w:eastAsia="zh-CN"/>
              </w:rPr>
            </w:pPr>
            <w:r>
              <w:rPr>
                <w:rFonts w:hint="eastAsia"/>
                <w:lang w:val="en-US" w:eastAsia="zh-CN"/>
              </w:rPr>
              <w:t>.853</w:t>
            </w:r>
          </w:p>
        </w:tc>
      </w:tr>
      <w:tr w14:paraId="316F87A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6E5980F0">
            <w:pPr>
              <w:jc w:val="center"/>
            </w:pPr>
          </w:p>
        </w:tc>
        <w:tc>
          <w:tcPr>
            <w:tcW w:w="1318" w:type="pct"/>
            <w:tcBorders>
              <w:tl2br w:val="nil"/>
              <w:tr2bl w:val="nil"/>
            </w:tcBorders>
            <w:shd w:val="clear" w:color="auto" w:fill="auto"/>
            <w:tcMar>
              <w:left w:w="57" w:type="dxa"/>
              <w:right w:w="57" w:type="dxa"/>
            </w:tcMar>
            <w:vAlign w:val="center"/>
          </w:tcPr>
          <w:p w14:paraId="6ED2312A">
            <w:pPr>
              <w:jc w:val="center"/>
            </w:pPr>
            <w:r>
              <w:rPr>
                <w:rFonts w:hint="eastAsia"/>
              </w:rPr>
              <w:t>PCK3</w:t>
            </w:r>
          </w:p>
        </w:tc>
        <w:tc>
          <w:tcPr>
            <w:tcW w:w="1707" w:type="pct"/>
            <w:tcBorders>
              <w:tl2br w:val="nil"/>
              <w:tr2bl w:val="nil"/>
            </w:tcBorders>
            <w:shd w:val="clear" w:color="auto" w:fill="auto"/>
            <w:tcMar>
              <w:left w:w="140" w:type="dxa"/>
              <w:right w:w="140" w:type="dxa"/>
            </w:tcMar>
            <w:vAlign w:val="center"/>
          </w:tcPr>
          <w:p w14:paraId="7ABAABAB">
            <w:pPr>
              <w:jc w:val="center"/>
              <w:rPr>
                <w:rFonts w:hint="eastAsia"/>
                <w:lang w:val="en-US" w:eastAsia="zh-CN"/>
              </w:rPr>
            </w:pPr>
            <w:r>
              <w:rPr>
                <w:rFonts w:hint="eastAsia"/>
                <w:lang w:val="en-US" w:eastAsia="zh-CN"/>
              </w:rPr>
              <w:t>.851</w:t>
            </w:r>
          </w:p>
        </w:tc>
      </w:tr>
      <w:tr w14:paraId="1F10513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71B34C41">
            <w:pPr>
              <w:jc w:val="center"/>
            </w:pPr>
          </w:p>
        </w:tc>
        <w:tc>
          <w:tcPr>
            <w:tcW w:w="1318" w:type="pct"/>
            <w:tcBorders>
              <w:tl2br w:val="nil"/>
              <w:tr2bl w:val="nil"/>
            </w:tcBorders>
            <w:shd w:val="clear" w:color="auto" w:fill="auto"/>
            <w:tcMar>
              <w:left w:w="57" w:type="dxa"/>
              <w:right w:w="57" w:type="dxa"/>
            </w:tcMar>
            <w:vAlign w:val="center"/>
          </w:tcPr>
          <w:p w14:paraId="3F74E8A2">
            <w:pPr>
              <w:jc w:val="center"/>
            </w:pPr>
            <w:r>
              <w:rPr>
                <w:rFonts w:hint="eastAsia"/>
              </w:rPr>
              <w:t>PCK4</w:t>
            </w:r>
          </w:p>
        </w:tc>
        <w:tc>
          <w:tcPr>
            <w:tcW w:w="1707" w:type="pct"/>
            <w:tcBorders>
              <w:tl2br w:val="nil"/>
              <w:tr2bl w:val="nil"/>
            </w:tcBorders>
            <w:shd w:val="clear" w:color="auto" w:fill="auto"/>
            <w:tcMar>
              <w:left w:w="140" w:type="dxa"/>
              <w:right w:w="140" w:type="dxa"/>
            </w:tcMar>
            <w:vAlign w:val="center"/>
          </w:tcPr>
          <w:p w14:paraId="748E6C1D">
            <w:pPr>
              <w:jc w:val="center"/>
              <w:rPr>
                <w:rFonts w:hint="eastAsia"/>
                <w:lang w:val="en-US" w:eastAsia="zh-CN"/>
              </w:rPr>
            </w:pPr>
            <w:r>
              <w:rPr>
                <w:rFonts w:hint="eastAsia"/>
                <w:lang w:val="en-US" w:eastAsia="zh-CN"/>
              </w:rPr>
              <w:t>.854</w:t>
            </w:r>
          </w:p>
        </w:tc>
      </w:tr>
      <w:tr w14:paraId="6878B4F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0DB75C8A">
            <w:pPr>
              <w:jc w:val="center"/>
            </w:pPr>
          </w:p>
        </w:tc>
        <w:tc>
          <w:tcPr>
            <w:tcW w:w="1318" w:type="pct"/>
            <w:tcBorders>
              <w:tl2br w:val="nil"/>
              <w:tr2bl w:val="nil"/>
            </w:tcBorders>
            <w:shd w:val="clear" w:color="auto" w:fill="auto"/>
            <w:tcMar>
              <w:left w:w="57" w:type="dxa"/>
              <w:right w:w="57" w:type="dxa"/>
            </w:tcMar>
            <w:vAlign w:val="center"/>
          </w:tcPr>
          <w:p w14:paraId="4FEE28C5">
            <w:pPr>
              <w:jc w:val="center"/>
            </w:pPr>
            <w:r>
              <w:rPr>
                <w:rFonts w:hint="eastAsia"/>
              </w:rPr>
              <w:t>PCK5</w:t>
            </w:r>
          </w:p>
        </w:tc>
        <w:tc>
          <w:tcPr>
            <w:tcW w:w="1707" w:type="pct"/>
            <w:tcBorders>
              <w:tl2br w:val="nil"/>
              <w:tr2bl w:val="nil"/>
            </w:tcBorders>
            <w:shd w:val="clear" w:color="auto" w:fill="auto"/>
            <w:tcMar>
              <w:left w:w="140" w:type="dxa"/>
              <w:right w:w="140" w:type="dxa"/>
            </w:tcMar>
            <w:vAlign w:val="center"/>
          </w:tcPr>
          <w:p w14:paraId="2355754A">
            <w:pPr>
              <w:jc w:val="center"/>
              <w:rPr>
                <w:rFonts w:hint="eastAsia"/>
                <w:lang w:val="en-US" w:eastAsia="zh-CN"/>
              </w:rPr>
            </w:pPr>
            <w:r>
              <w:rPr>
                <w:rFonts w:hint="eastAsia"/>
                <w:lang w:val="en-US" w:eastAsia="zh-CN"/>
              </w:rPr>
              <w:t>.800</w:t>
            </w:r>
          </w:p>
        </w:tc>
      </w:tr>
      <w:tr w14:paraId="20DCCB1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restart"/>
            <w:tcBorders>
              <w:tl2br w:val="nil"/>
              <w:tr2bl w:val="nil"/>
            </w:tcBorders>
            <w:shd w:val="clear" w:color="auto" w:fill="auto"/>
            <w:tcMar>
              <w:left w:w="57" w:type="dxa"/>
              <w:right w:w="57" w:type="dxa"/>
            </w:tcMar>
            <w:vAlign w:val="center"/>
          </w:tcPr>
          <w:p w14:paraId="78120711">
            <w:pPr>
              <w:jc w:val="center"/>
            </w:pPr>
            <w:r>
              <w:rPr>
                <w:rFonts w:hint="eastAsia"/>
              </w:rPr>
              <w:t>整合思维工具的</w:t>
            </w:r>
          </w:p>
          <w:p w14:paraId="113E86E3">
            <w:pPr>
              <w:jc w:val="center"/>
            </w:pPr>
            <w:r>
              <w:rPr>
                <w:rFonts w:hint="eastAsia"/>
              </w:rPr>
              <w:t>教学法知识</w:t>
            </w:r>
            <w:r>
              <w:t>TPK</w:t>
            </w:r>
          </w:p>
        </w:tc>
        <w:tc>
          <w:tcPr>
            <w:tcW w:w="1318" w:type="pct"/>
            <w:tcBorders>
              <w:tl2br w:val="nil"/>
              <w:tr2bl w:val="nil"/>
            </w:tcBorders>
            <w:shd w:val="clear" w:color="auto" w:fill="auto"/>
            <w:tcMar>
              <w:left w:w="57" w:type="dxa"/>
              <w:right w:w="57" w:type="dxa"/>
            </w:tcMar>
            <w:vAlign w:val="center"/>
          </w:tcPr>
          <w:p w14:paraId="7377F808">
            <w:pPr>
              <w:jc w:val="center"/>
            </w:pPr>
            <w:r>
              <w:rPr>
                <w:rFonts w:hint="eastAsia"/>
              </w:rPr>
              <w:t>TPK1</w:t>
            </w:r>
          </w:p>
        </w:tc>
        <w:tc>
          <w:tcPr>
            <w:tcW w:w="1707" w:type="pct"/>
            <w:tcBorders>
              <w:tl2br w:val="nil"/>
              <w:tr2bl w:val="nil"/>
            </w:tcBorders>
            <w:shd w:val="clear" w:color="auto" w:fill="auto"/>
            <w:tcMar>
              <w:left w:w="140" w:type="dxa"/>
              <w:right w:w="140" w:type="dxa"/>
            </w:tcMar>
            <w:vAlign w:val="center"/>
          </w:tcPr>
          <w:p w14:paraId="363A5075">
            <w:pPr>
              <w:jc w:val="center"/>
              <w:rPr>
                <w:rFonts w:hint="eastAsia"/>
                <w:lang w:val="en-US" w:eastAsia="zh-CN"/>
              </w:rPr>
            </w:pPr>
            <w:r>
              <w:rPr>
                <w:rFonts w:hint="eastAsia"/>
                <w:lang w:val="en-US" w:eastAsia="zh-CN"/>
              </w:rPr>
              <w:t>.907</w:t>
            </w:r>
          </w:p>
        </w:tc>
      </w:tr>
      <w:tr w14:paraId="56089E9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65786F8F">
            <w:pPr>
              <w:jc w:val="center"/>
            </w:pPr>
          </w:p>
        </w:tc>
        <w:tc>
          <w:tcPr>
            <w:tcW w:w="1318" w:type="pct"/>
            <w:tcBorders>
              <w:tl2br w:val="nil"/>
              <w:tr2bl w:val="nil"/>
            </w:tcBorders>
            <w:shd w:val="clear" w:color="auto" w:fill="auto"/>
            <w:tcMar>
              <w:left w:w="57" w:type="dxa"/>
              <w:right w:w="57" w:type="dxa"/>
            </w:tcMar>
            <w:vAlign w:val="center"/>
          </w:tcPr>
          <w:p w14:paraId="1ABDA239">
            <w:pPr>
              <w:jc w:val="center"/>
            </w:pPr>
            <w:r>
              <w:rPr>
                <w:rFonts w:hint="eastAsia"/>
              </w:rPr>
              <w:t>TPK2</w:t>
            </w:r>
          </w:p>
        </w:tc>
        <w:tc>
          <w:tcPr>
            <w:tcW w:w="1707" w:type="pct"/>
            <w:tcBorders>
              <w:tl2br w:val="nil"/>
              <w:tr2bl w:val="nil"/>
            </w:tcBorders>
            <w:shd w:val="clear" w:color="auto" w:fill="auto"/>
            <w:tcMar>
              <w:left w:w="140" w:type="dxa"/>
              <w:right w:w="140" w:type="dxa"/>
            </w:tcMar>
            <w:vAlign w:val="center"/>
          </w:tcPr>
          <w:p w14:paraId="150B0202">
            <w:pPr>
              <w:jc w:val="center"/>
              <w:rPr>
                <w:rFonts w:hint="eastAsia"/>
                <w:lang w:val="en-US" w:eastAsia="zh-CN"/>
              </w:rPr>
            </w:pPr>
            <w:r>
              <w:rPr>
                <w:rFonts w:hint="eastAsia"/>
                <w:lang w:val="en-US" w:eastAsia="zh-CN"/>
              </w:rPr>
              <w:t>.901</w:t>
            </w:r>
          </w:p>
        </w:tc>
      </w:tr>
      <w:tr w14:paraId="00844AE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3CA7D12C">
            <w:pPr>
              <w:jc w:val="center"/>
            </w:pPr>
          </w:p>
        </w:tc>
        <w:tc>
          <w:tcPr>
            <w:tcW w:w="1318" w:type="pct"/>
            <w:tcBorders>
              <w:tl2br w:val="nil"/>
              <w:tr2bl w:val="nil"/>
            </w:tcBorders>
            <w:shd w:val="clear" w:color="auto" w:fill="auto"/>
            <w:tcMar>
              <w:left w:w="57" w:type="dxa"/>
              <w:right w:w="57" w:type="dxa"/>
            </w:tcMar>
            <w:vAlign w:val="center"/>
          </w:tcPr>
          <w:p w14:paraId="27B0C7A0">
            <w:pPr>
              <w:jc w:val="center"/>
            </w:pPr>
            <w:r>
              <w:rPr>
                <w:rFonts w:hint="eastAsia"/>
              </w:rPr>
              <w:t>TPK3</w:t>
            </w:r>
          </w:p>
        </w:tc>
        <w:tc>
          <w:tcPr>
            <w:tcW w:w="1707" w:type="pct"/>
            <w:tcBorders>
              <w:tl2br w:val="nil"/>
              <w:tr2bl w:val="nil"/>
            </w:tcBorders>
            <w:shd w:val="clear" w:color="auto" w:fill="auto"/>
            <w:tcMar>
              <w:left w:w="140" w:type="dxa"/>
              <w:right w:w="140" w:type="dxa"/>
            </w:tcMar>
            <w:vAlign w:val="center"/>
          </w:tcPr>
          <w:p w14:paraId="375A1CEA">
            <w:pPr>
              <w:jc w:val="center"/>
              <w:rPr>
                <w:rFonts w:hint="eastAsia"/>
                <w:lang w:val="en-US" w:eastAsia="zh-CN"/>
              </w:rPr>
            </w:pPr>
            <w:r>
              <w:rPr>
                <w:rFonts w:hint="eastAsia"/>
                <w:lang w:val="en-US" w:eastAsia="zh-CN"/>
              </w:rPr>
              <w:t>.867</w:t>
            </w:r>
          </w:p>
        </w:tc>
      </w:tr>
      <w:tr w14:paraId="61299F5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restart"/>
            <w:tcBorders>
              <w:tl2br w:val="nil"/>
              <w:tr2bl w:val="nil"/>
            </w:tcBorders>
            <w:shd w:val="clear" w:color="auto" w:fill="auto"/>
            <w:tcMar>
              <w:left w:w="57" w:type="dxa"/>
              <w:right w:w="57" w:type="dxa"/>
            </w:tcMar>
            <w:vAlign w:val="center"/>
          </w:tcPr>
          <w:p w14:paraId="5DD78157">
            <w:pPr>
              <w:jc w:val="center"/>
            </w:pPr>
            <w:r>
              <w:rPr>
                <w:rFonts w:hint="eastAsia"/>
              </w:rPr>
              <w:t>整合思维工具的</w:t>
            </w:r>
          </w:p>
          <w:p w14:paraId="2322914D">
            <w:pPr>
              <w:jc w:val="center"/>
            </w:pPr>
            <w:r>
              <w:rPr>
                <w:rFonts w:hint="eastAsia"/>
              </w:rPr>
              <w:t>思维知识</w:t>
            </w:r>
            <w:r>
              <w:t>TCK</w:t>
            </w:r>
          </w:p>
        </w:tc>
        <w:tc>
          <w:tcPr>
            <w:tcW w:w="1318" w:type="pct"/>
            <w:tcBorders>
              <w:tl2br w:val="nil"/>
              <w:tr2bl w:val="nil"/>
            </w:tcBorders>
            <w:shd w:val="clear" w:color="auto" w:fill="auto"/>
            <w:tcMar>
              <w:left w:w="57" w:type="dxa"/>
              <w:right w:w="57" w:type="dxa"/>
            </w:tcMar>
            <w:vAlign w:val="center"/>
          </w:tcPr>
          <w:p w14:paraId="6F4AC058">
            <w:pPr>
              <w:jc w:val="center"/>
            </w:pPr>
            <w:r>
              <w:rPr>
                <w:rFonts w:hint="eastAsia"/>
              </w:rPr>
              <w:t>TCK1</w:t>
            </w:r>
          </w:p>
        </w:tc>
        <w:tc>
          <w:tcPr>
            <w:tcW w:w="1707" w:type="pct"/>
            <w:tcBorders>
              <w:tl2br w:val="nil"/>
              <w:tr2bl w:val="nil"/>
            </w:tcBorders>
            <w:shd w:val="clear" w:color="auto" w:fill="auto"/>
            <w:tcMar>
              <w:left w:w="140" w:type="dxa"/>
              <w:right w:w="140" w:type="dxa"/>
            </w:tcMar>
            <w:vAlign w:val="center"/>
          </w:tcPr>
          <w:p w14:paraId="36652E8C">
            <w:pPr>
              <w:jc w:val="center"/>
              <w:rPr>
                <w:rFonts w:hint="eastAsia"/>
                <w:lang w:val="en-US" w:eastAsia="zh-CN"/>
              </w:rPr>
            </w:pPr>
            <w:r>
              <w:rPr>
                <w:rFonts w:hint="eastAsia"/>
                <w:lang w:val="en-US" w:eastAsia="zh-CN"/>
              </w:rPr>
              <w:t>.960</w:t>
            </w:r>
          </w:p>
        </w:tc>
      </w:tr>
      <w:tr w14:paraId="229EA75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20FF5CD6">
            <w:pPr>
              <w:jc w:val="center"/>
            </w:pPr>
          </w:p>
        </w:tc>
        <w:tc>
          <w:tcPr>
            <w:tcW w:w="1318" w:type="pct"/>
            <w:tcBorders>
              <w:tl2br w:val="nil"/>
              <w:tr2bl w:val="nil"/>
            </w:tcBorders>
            <w:shd w:val="clear" w:color="auto" w:fill="auto"/>
            <w:tcMar>
              <w:left w:w="57" w:type="dxa"/>
              <w:right w:w="57" w:type="dxa"/>
            </w:tcMar>
            <w:vAlign w:val="center"/>
          </w:tcPr>
          <w:p w14:paraId="1485719A">
            <w:pPr>
              <w:jc w:val="center"/>
            </w:pPr>
            <w:r>
              <w:rPr>
                <w:rFonts w:hint="eastAsia"/>
              </w:rPr>
              <w:t>TCK2</w:t>
            </w:r>
          </w:p>
        </w:tc>
        <w:tc>
          <w:tcPr>
            <w:tcW w:w="1707" w:type="pct"/>
            <w:tcBorders>
              <w:tl2br w:val="nil"/>
              <w:tr2bl w:val="nil"/>
            </w:tcBorders>
            <w:shd w:val="clear" w:color="auto" w:fill="auto"/>
            <w:tcMar>
              <w:left w:w="140" w:type="dxa"/>
              <w:right w:w="140" w:type="dxa"/>
            </w:tcMar>
            <w:vAlign w:val="center"/>
          </w:tcPr>
          <w:p w14:paraId="6C2D80EB">
            <w:pPr>
              <w:jc w:val="center"/>
              <w:rPr>
                <w:rFonts w:hint="eastAsia"/>
                <w:lang w:val="en-US" w:eastAsia="zh-CN"/>
              </w:rPr>
            </w:pPr>
            <w:r>
              <w:rPr>
                <w:rFonts w:hint="eastAsia"/>
                <w:lang w:val="en-US" w:eastAsia="zh-CN"/>
              </w:rPr>
              <w:t>.924</w:t>
            </w:r>
          </w:p>
        </w:tc>
      </w:tr>
      <w:tr w14:paraId="02075F8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05FD9170">
            <w:pPr>
              <w:jc w:val="center"/>
            </w:pPr>
          </w:p>
        </w:tc>
        <w:tc>
          <w:tcPr>
            <w:tcW w:w="1318" w:type="pct"/>
            <w:tcBorders>
              <w:tl2br w:val="nil"/>
              <w:tr2bl w:val="nil"/>
            </w:tcBorders>
            <w:shd w:val="clear" w:color="auto" w:fill="auto"/>
            <w:tcMar>
              <w:left w:w="57" w:type="dxa"/>
              <w:right w:w="57" w:type="dxa"/>
            </w:tcMar>
            <w:vAlign w:val="center"/>
          </w:tcPr>
          <w:p w14:paraId="7B2BCC6C">
            <w:pPr>
              <w:jc w:val="center"/>
            </w:pPr>
            <w:r>
              <w:rPr>
                <w:rFonts w:hint="eastAsia"/>
              </w:rPr>
              <w:t>TCK3</w:t>
            </w:r>
          </w:p>
        </w:tc>
        <w:tc>
          <w:tcPr>
            <w:tcW w:w="1707" w:type="pct"/>
            <w:tcBorders>
              <w:tl2br w:val="nil"/>
              <w:tr2bl w:val="nil"/>
            </w:tcBorders>
            <w:shd w:val="clear" w:color="auto" w:fill="auto"/>
            <w:tcMar>
              <w:left w:w="140" w:type="dxa"/>
              <w:right w:w="140" w:type="dxa"/>
            </w:tcMar>
            <w:vAlign w:val="center"/>
          </w:tcPr>
          <w:p w14:paraId="1C26778D">
            <w:pPr>
              <w:jc w:val="center"/>
              <w:rPr>
                <w:rFonts w:hint="eastAsia"/>
                <w:lang w:val="en-US" w:eastAsia="zh-CN"/>
              </w:rPr>
            </w:pPr>
            <w:r>
              <w:rPr>
                <w:rFonts w:hint="eastAsia"/>
                <w:lang w:val="en-US" w:eastAsia="zh-CN"/>
              </w:rPr>
              <w:t>.813</w:t>
            </w:r>
          </w:p>
        </w:tc>
      </w:tr>
      <w:tr w14:paraId="4164D47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restart"/>
            <w:tcBorders>
              <w:tl2br w:val="nil"/>
              <w:tr2bl w:val="nil"/>
            </w:tcBorders>
            <w:shd w:val="clear" w:color="auto" w:fill="auto"/>
            <w:tcMar>
              <w:left w:w="57" w:type="dxa"/>
              <w:right w:w="57" w:type="dxa"/>
            </w:tcMar>
            <w:vAlign w:val="center"/>
          </w:tcPr>
          <w:p w14:paraId="2DEA70B4">
            <w:pPr>
              <w:jc w:val="center"/>
            </w:pPr>
            <w:r>
              <w:rPr>
                <w:rFonts w:hint="eastAsia"/>
              </w:rPr>
              <w:t>通用思维教学</w:t>
            </w:r>
          </w:p>
          <w:p w14:paraId="22DA60F0">
            <w:pPr>
              <w:jc w:val="center"/>
            </w:pPr>
            <w:r>
              <w:rPr>
                <w:rFonts w:hint="eastAsia"/>
              </w:rPr>
              <w:t>技能的知识</w:t>
            </w:r>
            <w:r>
              <w:t>TPCK</w:t>
            </w:r>
          </w:p>
        </w:tc>
        <w:tc>
          <w:tcPr>
            <w:tcW w:w="1318" w:type="pct"/>
            <w:tcBorders>
              <w:tl2br w:val="nil"/>
              <w:tr2bl w:val="nil"/>
            </w:tcBorders>
            <w:shd w:val="clear" w:color="auto" w:fill="auto"/>
            <w:tcMar>
              <w:left w:w="57" w:type="dxa"/>
              <w:right w:w="57" w:type="dxa"/>
            </w:tcMar>
            <w:vAlign w:val="center"/>
          </w:tcPr>
          <w:p w14:paraId="089BE1EA">
            <w:pPr>
              <w:jc w:val="center"/>
            </w:pPr>
            <w:r>
              <w:rPr>
                <w:rFonts w:hint="eastAsia"/>
              </w:rPr>
              <w:t>TPCK1</w:t>
            </w:r>
          </w:p>
        </w:tc>
        <w:tc>
          <w:tcPr>
            <w:tcW w:w="1707" w:type="pct"/>
            <w:tcBorders>
              <w:tl2br w:val="nil"/>
              <w:tr2bl w:val="nil"/>
            </w:tcBorders>
            <w:shd w:val="clear" w:color="auto" w:fill="auto"/>
            <w:tcMar>
              <w:left w:w="140" w:type="dxa"/>
              <w:right w:w="140" w:type="dxa"/>
            </w:tcMar>
            <w:vAlign w:val="center"/>
          </w:tcPr>
          <w:p w14:paraId="1F94944A">
            <w:pPr>
              <w:jc w:val="center"/>
              <w:rPr>
                <w:rFonts w:hint="eastAsia"/>
                <w:lang w:val="en-US" w:eastAsia="zh-CN"/>
              </w:rPr>
            </w:pPr>
            <w:r>
              <w:rPr>
                <w:rFonts w:hint="eastAsia"/>
                <w:lang w:val="en-US" w:eastAsia="zh-CN"/>
              </w:rPr>
              <w:t>.901</w:t>
            </w:r>
          </w:p>
        </w:tc>
      </w:tr>
      <w:tr w14:paraId="3F9884A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6CFCA1C7">
            <w:pPr>
              <w:jc w:val="center"/>
            </w:pPr>
          </w:p>
        </w:tc>
        <w:tc>
          <w:tcPr>
            <w:tcW w:w="1318" w:type="pct"/>
            <w:tcBorders>
              <w:tl2br w:val="nil"/>
              <w:tr2bl w:val="nil"/>
            </w:tcBorders>
            <w:shd w:val="clear" w:color="auto" w:fill="auto"/>
            <w:tcMar>
              <w:left w:w="57" w:type="dxa"/>
              <w:right w:w="57" w:type="dxa"/>
            </w:tcMar>
            <w:vAlign w:val="center"/>
          </w:tcPr>
          <w:p w14:paraId="6B3ABB8E">
            <w:pPr>
              <w:jc w:val="center"/>
            </w:pPr>
            <w:r>
              <w:rPr>
                <w:rFonts w:hint="eastAsia"/>
              </w:rPr>
              <w:t>TPCK2</w:t>
            </w:r>
          </w:p>
        </w:tc>
        <w:tc>
          <w:tcPr>
            <w:tcW w:w="1707" w:type="pct"/>
            <w:tcBorders>
              <w:tl2br w:val="nil"/>
              <w:tr2bl w:val="nil"/>
            </w:tcBorders>
            <w:shd w:val="clear" w:color="auto" w:fill="auto"/>
            <w:tcMar>
              <w:left w:w="140" w:type="dxa"/>
              <w:right w:w="140" w:type="dxa"/>
            </w:tcMar>
            <w:vAlign w:val="center"/>
          </w:tcPr>
          <w:p w14:paraId="779EADD8">
            <w:pPr>
              <w:jc w:val="center"/>
              <w:rPr>
                <w:rFonts w:hint="eastAsia"/>
                <w:lang w:val="en-US" w:eastAsia="zh-CN"/>
              </w:rPr>
            </w:pPr>
            <w:r>
              <w:rPr>
                <w:rFonts w:hint="eastAsia"/>
                <w:lang w:val="en-US" w:eastAsia="zh-CN"/>
              </w:rPr>
              <w:t>.830</w:t>
            </w:r>
          </w:p>
        </w:tc>
      </w:tr>
      <w:tr w14:paraId="7C0A107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973" w:type="pct"/>
            <w:vMerge w:val="continue"/>
            <w:tcBorders>
              <w:tl2br w:val="nil"/>
              <w:tr2bl w:val="nil"/>
            </w:tcBorders>
            <w:shd w:val="clear" w:color="auto" w:fill="auto"/>
            <w:tcMar>
              <w:left w:w="57" w:type="dxa"/>
              <w:right w:w="57" w:type="dxa"/>
            </w:tcMar>
            <w:vAlign w:val="center"/>
          </w:tcPr>
          <w:p w14:paraId="7FB44ADF">
            <w:pPr>
              <w:jc w:val="center"/>
            </w:pPr>
          </w:p>
        </w:tc>
        <w:tc>
          <w:tcPr>
            <w:tcW w:w="1318" w:type="pct"/>
            <w:tcBorders>
              <w:tl2br w:val="nil"/>
              <w:tr2bl w:val="nil"/>
            </w:tcBorders>
            <w:shd w:val="clear" w:color="auto" w:fill="auto"/>
            <w:tcMar>
              <w:left w:w="57" w:type="dxa"/>
              <w:right w:w="57" w:type="dxa"/>
            </w:tcMar>
            <w:vAlign w:val="center"/>
          </w:tcPr>
          <w:p w14:paraId="142B5C97">
            <w:pPr>
              <w:jc w:val="center"/>
            </w:pPr>
            <w:r>
              <w:rPr>
                <w:rFonts w:hint="eastAsia"/>
              </w:rPr>
              <w:t>TPCK3</w:t>
            </w:r>
          </w:p>
        </w:tc>
        <w:tc>
          <w:tcPr>
            <w:tcW w:w="1707" w:type="pct"/>
            <w:tcBorders>
              <w:tl2br w:val="nil"/>
              <w:tr2bl w:val="nil"/>
            </w:tcBorders>
            <w:shd w:val="clear" w:color="auto" w:fill="auto"/>
            <w:tcMar>
              <w:left w:w="140" w:type="dxa"/>
              <w:right w:w="140" w:type="dxa"/>
            </w:tcMar>
            <w:vAlign w:val="center"/>
          </w:tcPr>
          <w:p w14:paraId="74282E5A">
            <w:pPr>
              <w:jc w:val="center"/>
              <w:rPr>
                <w:rFonts w:hint="eastAsia"/>
                <w:lang w:val="en-US" w:eastAsia="zh-CN"/>
              </w:rPr>
            </w:pPr>
            <w:r>
              <w:rPr>
                <w:rFonts w:hint="eastAsia"/>
                <w:lang w:val="en-US" w:eastAsia="zh-CN"/>
              </w:rPr>
              <w:t>.852</w:t>
            </w:r>
          </w:p>
        </w:tc>
      </w:tr>
    </w:tbl>
    <w:p w14:paraId="6C40AE8C">
      <w:pPr>
        <w:pStyle w:val="12"/>
        <w:ind w:firstLine="480"/>
        <w:rPr>
          <w:rFonts w:hint="eastAsia"/>
        </w:rPr>
      </w:pPr>
    </w:p>
    <w:p w14:paraId="14E4A1EF">
      <w:pPr>
        <w:pStyle w:val="12"/>
        <w:ind w:firstLine="480"/>
        <w:rPr>
          <w:rFonts w:hint="eastAsia"/>
        </w:rPr>
      </w:pPr>
    </w:p>
    <w:p w14:paraId="4E96E763">
      <w:pPr>
        <w:pStyle w:val="12"/>
        <w:ind w:firstLine="480"/>
        <w:rPr>
          <w:rFonts w:hint="eastAsia"/>
        </w:rPr>
      </w:pPr>
    </w:p>
    <w:p w14:paraId="65D91A05">
      <w:pPr>
        <w:pStyle w:val="12"/>
        <w:ind w:firstLine="480"/>
        <w:jc w:val="center"/>
        <w:rPr>
          <w:rFonts w:hint="eastAsia" w:ascii="宋体" w:hAnsi="宋体" w:eastAsia="宋体" w:cstheme="majorBidi"/>
          <w:bCs/>
          <w:kern w:val="2"/>
          <w:sz w:val="21"/>
          <w:szCs w:val="20"/>
          <w:lang w:val="en-US" w:eastAsia="zh-CN" w:bidi="ar-SA"/>
        </w:rPr>
      </w:pPr>
      <w:r>
        <w:rPr>
          <w:rFonts w:hint="eastAsia" w:ascii="宋体" w:hAnsi="宋体" w:eastAsia="宋体" w:cstheme="majorBidi"/>
          <w:bCs/>
          <w:kern w:val="2"/>
          <w:sz w:val="21"/>
          <w:szCs w:val="20"/>
          <w:lang w:val="en-US" w:eastAsia="zh-CN" w:bidi="ar-SA"/>
        </w:rPr>
        <w:drawing>
          <wp:anchor distT="0" distB="0" distL="114300" distR="114300" simplePos="0" relativeHeight="251699200" behindDoc="0" locked="0" layoutInCell="1" allowOverlap="1">
            <wp:simplePos x="0" y="0"/>
            <wp:positionH relativeFrom="column">
              <wp:posOffset>1118235</wp:posOffset>
            </wp:positionH>
            <wp:positionV relativeFrom="page">
              <wp:posOffset>990600</wp:posOffset>
            </wp:positionV>
            <wp:extent cx="3271520" cy="5358130"/>
            <wp:effectExtent l="9525" t="9525" r="14605" b="23495"/>
            <wp:wrapTopAndBottom/>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9"/>
                    <a:srcRect l="1699" t="7894" r="30807" b="6703"/>
                    <a:stretch>
                      <a:fillRect/>
                    </a:stretch>
                  </pic:blipFill>
                  <pic:spPr>
                    <a:xfrm>
                      <a:off x="0" y="0"/>
                      <a:ext cx="3271520" cy="5358130"/>
                    </a:xfrm>
                    <a:prstGeom prst="rect">
                      <a:avLst/>
                    </a:prstGeom>
                    <a:noFill/>
                    <a:ln>
                      <a:solidFill>
                        <a:schemeClr val="tx1"/>
                      </a:solidFill>
                    </a:ln>
                  </pic:spPr>
                </pic:pic>
              </a:graphicData>
            </a:graphic>
          </wp:anchor>
        </w:drawing>
      </w:r>
      <w:r>
        <w:rPr>
          <w:rFonts w:hint="eastAsia" w:ascii="宋体" w:hAnsi="宋体" w:eastAsia="宋体" w:cstheme="majorBidi"/>
          <w:bCs/>
          <w:kern w:val="2"/>
          <w:sz w:val="21"/>
          <w:szCs w:val="20"/>
          <w:lang w:val="en-US" w:eastAsia="zh-CN" w:bidi="ar-SA"/>
        </w:rPr>
        <w:t xml:space="preserve">图 </w:t>
      </w:r>
      <w:r>
        <w:rPr>
          <w:rFonts w:hint="default" w:ascii="Times New Roman" w:hAnsi="Times New Roman" w:cs="Times New Roman"/>
          <w:bCs/>
          <w:kern w:val="2"/>
          <w:sz w:val="21"/>
          <w:szCs w:val="20"/>
          <w:lang w:val="en-US" w:eastAsia="zh-CN" w:bidi="ar-SA"/>
        </w:rPr>
        <w:t>9</w:t>
      </w:r>
      <w:r>
        <w:rPr>
          <w:rFonts w:hint="eastAsia" w:ascii="宋体" w:hAnsi="宋体" w:eastAsia="宋体" w:cstheme="majorBidi"/>
          <w:bCs/>
          <w:kern w:val="2"/>
          <w:sz w:val="21"/>
          <w:szCs w:val="20"/>
          <w:lang w:val="en-US" w:eastAsia="zh-CN" w:bidi="ar-SA"/>
        </w:rPr>
        <w:t xml:space="preserve">  TTAT</w:t>
      </w:r>
      <w:r>
        <w:rPr>
          <w:rFonts w:hint="eastAsia" w:ascii="宋体" w:hAnsi="宋体" w:cstheme="majorBidi"/>
          <w:bCs/>
          <w:kern w:val="2"/>
          <w:sz w:val="21"/>
          <w:szCs w:val="20"/>
          <w:lang w:val="en-US" w:eastAsia="zh-CN" w:bidi="ar-SA"/>
        </w:rPr>
        <w:t>倾向量表</w:t>
      </w:r>
      <w:r>
        <w:rPr>
          <w:rFonts w:hint="eastAsia" w:ascii="宋体" w:hAnsi="宋体" w:eastAsia="宋体" w:cstheme="majorBidi"/>
          <w:bCs/>
          <w:kern w:val="2"/>
          <w:sz w:val="21"/>
          <w:szCs w:val="20"/>
          <w:lang w:val="en-US" w:eastAsia="zh-CN" w:bidi="ar-SA"/>
        </w:rPr>
        <w:t>子维度验证性因子分析</w:t>
      </w:r>
    </w:p>
    <w:p w14:paraId="2AF28616">
      <w:pPr>
        <w:pStyle w:val="12"/>
        <w:ind w:firstLine="480"/>
      </w:pPr>
      <w:r>
        <w:rPr>
          <w:rFonts w:hint="eastAsia"/>
        </w:rPr>
        <w:t>从</w:t>
      </w:r>
      <w:r>
        <w:rPr>
          <w:rFonts w:hint="eastAsia"/>
          <w:lang w:val="en-US" w:eastAsia="zh-CN"/>
        </w:rPr>
        <w:t>表9和图8</w:t>
      </w:r>
      <w:r>
        <w:rPr>
          <w:rFonts w:hint="eastAsia"/>
        </w:rPr>
        <w:t>可以得到TTAT倾向</w:t>
      </w:r>
      <w:r>
        <w:rPr>
          <w:rFonts w:hint="eastAsia"/>
          <w:lang w:val="en-US" w:eastAsia="zh-CN"/>
        </w:rPr>
        <w:t>量表</w:t>
      </w:r>
      <w:r>
        <w:rPr>
          <w:rFonts w:hint="eastAsia"/>
        </w:rPr>
        <w:t>部分的CFA的结果，由一阶结构的CFA各项拟合指标和标准因子载合可知，相关统计学指标基本符合指标，验证了样本数据可以较好的拟合理论模型。</w:t>
      </w:r>
    </w:p>
    <w:p w14:paraId="4D75C0FB">
      <w:pPr>
        <w:pStyle w:val="12"/>
        <w:ind w:firstLine="480"/>
        <w:rPr>
          <w:rFonts w:hint="eastAsia"/>
        </w:rPr>
      </w:pPr>
      <w:r>
        <w:rPr>
          <w:rFonts w:hint="eastAsia"/>
        </w:rPr>
        <w:t>从表</w:t>
      </w:r>
      <w:r>
        <w:rPr>
          <w:rFonts w:hint="eastAsia"/>
          <w:lang w:val="en-US" w:eastAsia="zh-CN"/>
        </w:rPr>
        <w:t>10</w:t>
      </w:r>
      <w:r>
        <w:rPr>
          <w:rFonts w:hint="eastAsia"/>
        </w:rPr>
        <w:t>可以得到各维度的CR组合信度（</w:t>
      </w:r>
      <w:r>
        <w:t>Construct Reliability</w:t>
      </w:r>
      <w:r>
        <w:rPr>
          <w:rFonts w:hint="eastAsia"/>
        </w:rPr>
        <w:t>）和AVE平均反差抽取量值（</w:t>
      </w:r>
      <w:r>
        <w:t>Average Variance Extracted</w:t>
      </w:r>
      <w:r>
        <w:rPr>
          <w:rFonts w:hint="eastAsia"/>
        </w:rPr>
        <w:t>）。CR通过计算因子载合表示内部的一致性，用的是因子载合值加和的平方，</w:t>
      </w:r>
      <w:r>
        <w:t>CR</w:t>
      </w:r>
      <w:r>
        <w:rPr>
          <w:rFonts w:hint="eastAsia"/>
        </w:rPr>
        <w:t>值越高说明题项之间的相关性越强，题项的解释能力越强。AVE通过计算因子载合表示收敛效度，用的是因子载合值平方的和，AVE值越高说明题项的综合解释力越强。本研究各部分CR值均大于0.7符合标准，AVE值大于0.5符合标准，表明研究数据的模型收敛效度均符合标准。</w:t>
      </w:r>
    </w:p>
    <w:p w14:paraId="21DC6EA9">
      <w:pPr>
        <w:pStyle w:val="12"/>
        <w:ind w:firstLine="480"/>
        <w:rPr>
          <w:rFonts w:hint="eastAsia"/>
        </w:rPr>
      </w:pPr>
    </w:p>
    <w:p w14:paraId="35EA2DF5">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10</w:t>
      </w:r>
      <w:r>
        <w:fldChar w:fldCharType="end"/>
      </w:r>
      <w:bookmarkStart w:id="64" w:name="_Toc8677"/>
      <w:r>
        <w:t xml:space="preserve"> </w:t>
      </w:r>
      <w:r>
        <w:rPr>
          <w:rFonts w:hint="eastAsia"/>
        </w:rPr>
        <w:t>TTAT</w:t>
      </w:r>
      <w:r>
        <w:rPr>
          <w:rFonts w:hint="eastAsia"/>
          <w:lang w:val="en-US" w:eastAsia="zh-CN"/>
        </w:rPr>
        <w:t>倾向量表</w:t>
      </w:r>
      <w:r>
        <w:t>的AVE和CR指标结果</w:t>
      </w:r>
      <w:bookmarkEnd w:id="64"/>
    </w:p>
    <w:tbl>
      <w:tblPr>
        <w:tblStyle w:val="34"/>
        <w:tblW w:w="5000"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0"/>
        <w:gridCol w:w="4114"/>
        <w:gridCol w:w="3048"/>
      </w:tblGrid>
      <w:tr w14:paraId="4998EDD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00" w:type="pct"/>
            <w:gridSpan w:val="3"/>
            <w:vAlign w:val="center"/>
          </w:tcPr>
          <w:p w14:paraId="6CD71F5D">
            <w:pPr>
              <w:jc w:val="center"/>
              <w:rPr>
                <w:b/>
                <w:bCs/>
              </w:rPr>
            </w:pPr>
            <w:r>
              <w:rPr>
                <w:rFonts w:hint="eastAsia"/>
                <w:b/>
                <w:bCs/>
              </w:rPr>
              <w:t>模型AVE和CR指标结果</w:t>
            </w:r>
          </w:p>
        </w:tc>
      </w:tr>
      <w:tr w14:paraId="55EDBED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pct"/>
            <w:tcBorders>
              <w:bottom w:val="single" w:color="auto" w:sz="6" w:space="0"/>
              <w:tl2br w:val="nil"/>
              <w:tr2bl w:val="nil"/>
            </w:tcBorders>
            <w:vAlign w:val="center"/>
          </w:tcPr>
          <w:p w14:paraId="31B5680E">
            <w:pPr>
              <w:jc w:val="center"/>
              <w:rPr>
                <w:b/>
                <w:bCs/>
              </w:rPr>
            </w:pPr>
            <w:r>
              <w:rPr>
                <w:rFonts w:hint="eastAsia"/>
                <w:b/>
                <w:bCs/>
              </w:rPr>
              <w:t>维度</w:t>
            </w:r>
          </w:p>
        </w:tc>
        <w:tc>
          <w:tcPr>
            <w:tcW w:w="2414" w:type="pct"/>
            <w:tcBorders>
              <w:bottom w:val="single" w:color="auto" w:sz="6" w:space="0"/>
              <w:tl2br w:val="nil"/>
              <w:tr2bl w:val="nil"/>
            </w:tcBorders>
            <w:vAlign w:val="center"/>
          </w:tcPr>
          <w:p w14:paraId="1E951E68">
            <w:pPr>
              <w:jc w:val="center"/>
              <w:rPr>
                <w:b/>
                <w:bCs/>
              </w:rPr>
            </w:pPr>
            <w:r>
              <w:rPr>
                <w:rFonts w:hint="eastAsia"/>
                <w:b/>
                <w:bCs/>
              </w:rPr>
              <w:t>平均方差萃取AVE值</w:t>
            </w:r>
          </w:p>
        </w:tc>
        <w:tc>
          <w:tcPr>
            <w:tcW w:w="1787" w:type="pct"/>
            <w:tcBorders>
              <w:bottom w:val="single" w:color="auto" w:sz="6" w:space="0"/>
              <w:tl2br w:val="nil"/>
              <w:tr2bl w:val="nil"/>
            </w:tcBorders>
            <w:vAlign w:val="center"/>
          </w:tcPr>
          <w:p w14:paraId="169EBC10">
            <w:pPr>
              <w:jc w:val="center"/>
              <w:rPr>
                <w:b/>
                <w:bCs/>
              </w:rPr>
            </w:pPr>
            <w:r>
              <w:rPr>
                <w:rFonts w:hint="eastAsia"/>
                <w:b/>
                <w:bCs/>
              </w:rPr>
              <w:t>组合信度CR值</w:t>
            </w:r>
          </w:p>
        </w:tc>
      </w:tr>
      <w:tr w14:paraId="4CF0375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pct"/>
            <w:tcBorders>
              <w:top w:val="single" w:color="auto" w:sz="6" w:space="0"/>
              <w:tl2br w:val="nil"/>
              <w:tr2bl w:val="nil"/>
            </w:tcBorders>
            <w:vAlign w:val="center"/>
          </w:tcPr>
          <w:p w14:paraId="2C34C52D">
            <w:pPr>
              <w:jc w:val="center"/>
            </w:pPr>
            <w:r>
              <w:t>CK</w:t>
            </w:r>
          </w:p>
        </w:tc>
        <w:tc>
          <w:tcPr>
            <w:tcW w:w="4114" w:type="dxa"/>
            <w:tcBorders>
              <w:top w:val="single" w:color="auto" w:sz="6" w:space="0"/>
              <w:tl2br w:val="nil"/>
              <w:tr2bl w:val="nil"/>
            </w:tcBorders>
            <w:vAlign w:val="center"/>
          </w:tcPr>
          <w:p w14:paraId="32B038F0">
            <w:pPr>
              <w:jc w:val="center"/>
            </w:pPr>
            <w:r>
              <w:rPr>
                <w:rFonts w:hint="eastAsia"/>
                <w:lang w:val="en-US" w:eastAsia="zh-CN"/>
              </w:rPr>
              <w:t>0.414</w:t>
            </w:r>
          </w:p>
        </w:tc>
        <w:tc>
          <w:tcPr>
            <w:tcW w:w="3048" w:type="dxa"/>
            <w:tcBorders>
              <w:top w:val="single" w:color="auto" w:sz="6" w:space="0"/>
              <w:tl2br w:val="nil"/>
              <w:tr2bl w:val="nil"/>
            </w:tcBorders>
            <w:vAlign w:val="center"/>
          </w:tcPr>
          <w:p w14:paraId="04EA6C96">
            <w:pPr>
              <w:jc w:val="center"/>
            </w:pPr>
            <w:r>
              <w:rPr>
                <w:rFonts w:hint="eastAsia"/>
                <w:lang w:val="en-US" w:eastAsia="zh-CN"/>
              </w:rPr>
              <w:t>0.649</w:t>
            </w:r>
          </w:p>
        </w:tc>
      </w:tr>
      <w:tr w14:paraId="28CA7C2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pct"/>
            <w:tcBorders>
              <w:tl2br w:val="nil"/>
              <w:tr2bl w:val="nil"/>
            </w:tcBorders>
            <w:vAlign w:val="center"/>
          </w:tcPr>
          <w:p w14:paraId="7555F824">
            <w:pPr>
              <w:jc w:val="center"/>
            </w:pPr>
            <w:r>
              <w:t>PK</w:t>
            </w:r>
          </w:p>
        </w:tc>
        <w:tc>
          <w:tcPr>
            <w:tcW w:w="4114" w:type="dxa"/>
            <w:tcBorders>
              <w:tl2br w:val="nil"/>
              <w:tr2bl w:val="nil"/>
            </w:tcBorders>
            <w:vAlign w:val="center"/>
          </w:tcPr>
          <w:p w14:paraId="24F267E1">
            <w:pPr>
              <w:jc w:val="center"/>
            </w:pPr>
            <w:r>
              <w:rPr>
                <w:rFonts w:hint="eastAsia"/>
                <w:lang w:val="en-US" w:eastAsia="zh-CN"/>
              </w:rPr>
              <w:t>0.552</w:t>
            </w:r>
          </w:p>
        </w:tc>
        <w:tc>
          <w:tcPr>
            <w:tcW w:w="3048" w:type="dxa"/>
            <w:tcBorders>
              <w:tl2br w:val="nil"/>
              <w:tr2bl w:val="nil"/>
            </w:tcBorders>
            <w:vAlign w:val="center"/>
          </w:tcPr>
          <w:p w14:paraId="3BDDFE72">
            <w:pPr>
              <w:jc w:val="center"/>
            </w:pPr>
            <w:r>
              <w:rPr>
                <w:rFonts w:hint="eastAsia"/>
                <w:lang w:val="en-US" w:eastAsia="zh-CN"/>
              </w:rPr>
              <w:t>0.859</w:t>
            </w:r>
          </w:p>
        </w:tc>
      </w:tr>
      <w:tr w14:paraId="070CFD9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pct"/>
            <w:tcBorders>
              <w:tl2br w:val="nil"/>
              <w:tr2bl w:val="nil"/>
            </w:tcBorders>
            <w:vAlign w:val="center"/>
          </w:tcPr>
          <w:p w14:paraId="5153ABD5">
            <w:pPr>
              <w:jc w:val="center"/>
            </w:pPr>
            <w:r>
              <w:t>TK</w:t>
            </w:r>
          </w:p>
        </w:tc>
        <w:tc>
          <w:tcPr>
            <w:tcW w:w="4114" w:type="dxa"/>
            <w:tcBorders>
              <w:tl2br w:val="nil"/>
              <w:tr2bl w:val="nil"/>
            </w:tcBorders>
            <w:vAlign w:val="center"/>
          </w:tcPr>
          <w:p w14:paraId="68A6EBE6">
            <w:pPr>
              <w:jc w:val="center"/>
            </w:pPr>
            <w:r>
              <w:rPr>
                <w:rFonts w:hint="eastAsia"/>
                <w:lang w:val="en-US" w:eastAsia="zh-CN"/>
              </w:rPr>
              <w:t>0.711</w:t>
            </w:r>
          </w:p>
        </w:tc>
        <w:tc>
          <w:tcPr>
            <w:tcW w:w="3048" w:type="dxa"/>
            <w:tcBorders>
              <w:tl2br w:val="nil"/>
              <w:tr2bl w:val="nil"/>
            </w:tcBorders>
            <w:vAlign w:val="center"/>
          </w:tcPr>
          <w:p w14:paraId="7E5799E2">
            <w:pPr>
              <w:jc w:val="center"/>
            </w:pPr>
            <w:r>
              <w:rPr>
                <w:rFonts w:hint="eastAsia"/>
                <w:lang w:val="en-US" w:eastAsia="zh-CN"/>
              </w:rPr>
              <w:t>0.908</w:t>
            </w:r>
          </w:p>
        </w:tc>
      </w:tr>
      <w:tr w14:paraId="42BD9A1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pct"/>
            <w:tcBorders>
              <w:tl2br w:val="nil"/>
              <w:tr2bl w:val="nil"/>
            </w:tcBorders>
            <w:vAlign w:val="center"/>
          </w:tcPr>
          <w:p w14:paraId="17C3A886">
            <w:pPr>
              <w:jc w:val="center"/>
            </w:pPr>
            <w:r>
              <w:t>PCK</w:t>
            </w:r>
          </w:p>
        </w:tc>
        <w:tc>
          <w:tcPr>
            <w:tcW w:w="4114" w:type="dxa"/>
            <w:tcBorders>
              <w:tl2br w:val="nil"/>
              <w:tr2bl w:val="nil"/>
            </w:tcBorders>
            <w:vAlign w:val="center"/>
          </w:tcPr>
          <w:p w14:paraId="48D9F28F">
            <w:pPr>
              <w:jc w:val="center"/>
            </w:pPr>
            <w:r>
              <w:rPr>
                <w:rFonts w:hint="eastAsia"/>
                <w:lang w:val="en-US" w:eastAsia="zh-CN"/>
              </w:rPr>
              <w:t>0.720</w:t>
            </w:r>
          </w:p>
        </w:tc>
        <w:tc>
          <w:tcPr>
            <w:tcW w:w="3048" w:type="dxa"/>
            <w:tcBorders>
              <w:tl2br w:val="nil"/>
              <w:tr2bl w:val="nil"/>
            </w:tcBorders>
            <w:vAlign w:val="center"/>
          </w:tcPr>
          <w:p w14:paraId="58FCE30D">
            <w:pPr>
              <w:jc w:val="center"/>
            </w:pPr>
            <w:r>
              <w:rPr>
                <w:rFonts w:hint="eastAsia"/>
                <w:lang w:val="en-US" w:eastAsia="zh-CN"/>
              </w:rPr>
              <w:t>0.928</w:t>
            </w:r>
          </w:p>
        </w:tc>
      </w:tr>
      <w:tr w14:paraId="2732B8A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pct"/>
            <w:tcBorders>
              <w:tl2br w:val="nil"/>
              <w:tr2bl w:val="nil"/>
            </w:tcBorders>
            <w:vAlign w:val="center"/>
          </w:tcPr>
          <w:p w14:paraId="344C8B6E">
            <w:pPr>
              <w:jc w:val="center"/>
            </w:pPr>
            <w:r>
              <w:t>TPK</w:t>
            </w:r>
          </w:p>
        </w:tc>
        <w:tc>
          <w:tcPr>
            <w:tcW w:w="4114" w:type="dxa"/>
            <w:tcBorders>
              <w:tl2br w:val="nil"/>
              <w:tr2bl w:val="nil"/>
            </w:tcBorders>
            <w:vAlign w:val="center"/>
          </w:tcPr>
          <w:p w14:paraId="51C069AF">
            <w:pPr>
              <w:jc w:val="center"/>
            </w:pPr>
            <w:r>
              <w:rPr>
                <w:rFonts w:hint="eastAsia"/>
                <w:lang w:val="en-US" w:eastAsia="zh-CN"/>
              </w:rPr>
              <w:t>0.795</w:t>
            </w:r>
          </w:p>
        </w:tc>
        <w:tc>
          <w:tcPr>
            <w:tcW w:w="3048" w:type="dxa"/>
            <w:tcBorders>
              <w:tl2br w:val="nil"/>
              <w:tr2bl w:val="nil"/>
            </w:tcBorders>
            <w:vAlign w:val="center"/>
          </w:tcPr>
          <w:p w14:paraId="1F9AA81F">
            <w:pPr>
              <w:jc w:val="center"/>
            </w:pPr>
            <w:r>
              <w:rPr>
                <w:rFonts w:hint="eastAsia"/>
                <w:lang w:val="en-US" w:eastAsia="zh-CN"/>
              </w:rPr>
              <w:t>0.921</w:t>
            </w:r>
          </w:p>
        </w:tc>
      </w:tr>
      <w:tr w14:paraId="2377EB0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pct"/>
            <w:tcBorders>
              <w:tl2br w:val="nil"/>
              <w:tr2bl w:val="nil"/>
            </w:tcBorders>
            <w:vAlign w:val="center"/>
          </w:tcPr>
          <w:p w14:paraId="0B627B2E">
            <w:pPr>
              <w:jc w:val="center"/>
            </w:pPr>
            <w:r>
              <w:t>TCK</w:t>
            </w:r>
          </w:p>
        </w:tc>
        <w:tc>
          <w:tcPr>
            <w:tcW w:w="4114" w:type="dxa"/>
            <w:tcBorders>
              <w:tl2br w:val="nil"/>
              <w:tr2bl w:val="nil"/>
            </w:tcBorders>
            <w:vAlign w:val="center"/>
          </w:tcPr>
          <w:p w14:paraId="71D5F78C">
            <w:pPr>
              <w:jc w:val="center"/>
            </w:pPr>
            <w:r>
              <w:rPr>
                <w:rFonts w:hint="eastAsia"/>
                <w:lang w:val="en-US" w:eastAsia="zh-CN"/>
              </w:rPr>
              <w:t>0.812</w:t>
            </w:r>
          </w:p>
        </w:tc>
        <w:tc>
          <w:tcPr>
            <w:tcW w:w="3048" w:type="dxa"/>
            <w:tcBorders>
              <w:tl2br w:val="nil"/>
              <w:tr2bl w:val="nil"/>
            </w:tcBorders>
            <w:vAlign w:val="center"/>
          </w:tcPr>
          <w:p w14:paraId="1AD0D775">
            <w:pPr>
              <w:jc w:val="center"/>
            </w:pPr>
            <w:r>
              <w:rPr>
                <w:rFonts w:hint="eastAsia"/>
                <w:lang w:val="en-US" w:eastAsia="zh-CN"/>
              </w:rPr>
              <w:t>0.928</w:t>
            </w:r>
          </w:p>
        </w:tc>
      </w:tr>
      <w:tr w14:paraId="5966BF0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pct"/>
            <w:tcBorders>
              <w:tl2br w:val="nil"/>
              <w:tr2bl w:val="nil"/>
            </w:tcBorders>
            <w:vAlign w:val="center"/>
          </w:tcPr>
          <w:p w14:paraId="30EF4DE2">
            <w:pPr>
              <w:jc w:val="center"/>
            </w:pPr>
            <w:r>
              <w:t>TPCK</w:t>
            </w:r>
          </w:p>
        </w:tc>
        <w:tc>
          <w:tcPr>
            <w:tcW w:w="4114" w:type="dxa"/>
            <w:tcBorders>
              <w:tl2br w:val="nil"/>
              <w:tr2bl w:val="nil"/>
            </w:tcBorders>
            <w:vAlign w:val="center"/>
          </w:tcPr>
          <w:p w14:paraId="46151AC4">
            <w:pPr>
              <w:jc w:val="center"/>
            </w:pPr>
            <w:r>
              <w:rPr>
                <w:rFonts w:hint="eastAsia"/>
                <w:lang w:val="en-US" w:eastAsia="zh-CN"/>
              </w:rPr>
              <w:t>0.742</w:t>
            </w:r>
          </w:p>
        </w:tc>
        <w:tc>
          <w:tcPr>
            <w:tcW w:w="3048" w:type="dxa"/>
            <w:tcBorders>
              <w:tl2br w:val="nil"/>
              <w:tr2bl w:val="nil"/>
            </w:tcBorders>
            <w:vAlign w:val="center"/>
          </w:tcPr>
          <w:p w14:paraId="42DCDCEE">
            <w:pPr>
              <w:jc w:val="center"/>
            </w:pPr>
            <w:r>
              <w:rPr>
                <w:rFonts w:hint="eastAsia"/>
                <w:lang w:val="en-US" w:eastAsia="zh-CN"/>
              </w:rPr>
              <w:t>0.896</w:t>
            </w:r>
          </w:p>
        </w:tc>
      </w:tr>
    </w:tbl>
    <w:p w14:paraId="76A12372">
      <w:pPr>
        <w:pStyle w:val="12"/>
        <w:ind w:firstLine="480"/>
      </w:pPr>
      <w:r>
        <w:t>HTMT</w:t>
      </w:r>
      <w:r>
        <w:rPr>
          <w:rFonts w:hint="eastAsia"/>
        </w:rPr>
        <w:t>（</w:t>
      </w:r>
      <w:r>
        <w:t>Heterotrait-Monotrait Ratio</w:t>
      </w:r>
      <w:r>
        <w:rPr>
          <w:rFonts w:hint="eastAsia"/>
        </w:rPr>
        <w:t>）</w:t>
      </w:r>
      <w:r>
        <w:t>异质-单质比率</w:t>
      </w:r>
      <w:r>
        <w:rPr>
          <w:rFonts w:hint="eastAsia"/>
        </w:rPr>
        <w:t>指</w:t>
      </w:r>
      <w:r>
        <w:t>特质间相关与特质内相关的比率</w:t>
      </w:r>
      <w:r>
        <w:rPr>
          <w:rFonts w:hint="eastAsia"/>
        </w:rPr>
        <w:t>，由</w:t>
      </w:r>
      <w:r>
        <w:t>不同构面间指标相关的均值相对于相同构面间指标相关的均值乘积的开方的比值</w:t>
      </w:r>
      <w:r>
        <w:rPr>
          <w:rFonts w:hint="eastAsia"/>
        </w:rPr>
        <w:t>进行计算</w:t>
      </w:r>
      <w:r>
        <w:t>。</w:t>
      </w:r>
      <w:r>
        <w:rPr>
          <w:rFonts w:hint="eastAsia"/>
        </w:rPr>
        <w:t>由表</w:t>
      </w:r>
      <w:r>
        <w:rPr>
          <w:rFonts w:hint="eastAsia"/>
          <w:lang w:val="en-US" w:eastAsia="zh-CN"/>
        </w:rPr>
        <w:t>11</w:t>
      </w:r>
      <w:r>
        <w:rPr>
          <w:rFonts w:hint="eastAsia"/>
        </w:rPr>
        <w:t>可见，变量之间的HTMT值大部分小于0.85（有时以0.9作为标准），说明因子区分效</w:t>
      </w:r>
      <w:r>
        <w:rPr>
          <w:rFonts w:hint="eastAsia"/>
          <w:lang w:val="en-US" w:eastAsia="zh-CN"/>
        </w:rPr>
        <w:t>效度良好</w:t>
      </w:r>
      <w:r>
        <w:rPr>
          <w:rFonts w:hint="eastAsia"/>
        </w:rPr>
        <w:t>。</w:t>
      </w:r>
    </w:p>
    <w:p w14:paraId="7BFDD3F8">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11</w:t>
      </w:r>
      <w:r>
        <w:fldChar w:fldCharType="end"/>
      </w:r>
      <w:bookmarkStart w:id="65" w:name="_Toc7474"/>
      <w:r>
        <w:t xml:space="preserve"> </w:t>
      </w:r>
      <w:r>
        <w:rPr>
          <w:rFonts w:hint="eastAsia"/>
          <w:lang w:val="en-US" w:eastAsia="zh-CN"/>
        </w:rPr>
        <w:t xml:space="preserve"> </w:t>
      </w:r>
      <w:r>
        <w:rPr>
          <w:rFonts w:hint="eastAsia"/>
        </w:rPr>
        <w:t>TTAT</w:t>
      </w:r>
      <w:r>
        <w:rPr>
          <w:rFonts w:hint="eastAsia"/>
          <w:lang w:val="en-US" w:eastAsia="zh-CN"/>
        </w:rPr>
        <w:t>倾向量表子维度HTMT</w:t>
      </w:r>
      <w:r>
        <w:t>区分效度表</w:t>
      </w:r>
      <w:bookmarkEnd w:id="65"/>
    </w:p>
    <w:tbl>
      <w:tblPr>
        <w:tblStyle w:val="34"/>
        <w:tblW w:w="4997"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21"/>
        <w:gridCol w:w="1198"/>
        <w:gridCol w:w="1199"/>
        <w:gridCol w:w="1199"/>
        <w:gridCol w:w="1199"/>
        <w:gridCol w:w="1199"/>
        <w:gridCol w:w="1202"/>
      </w:tblGrid>
      <w:tr w14:paraId="67FB45C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75" w:type="pct"/>
            <w:tcBorders>
              <w:top w:val="single" w:color="auto" w:sz="6" w:space="0"/>
              <w:tl2br w:val="nil"/>
              <w:tr2bl w:val="nil"/>
            </w:tcBorders>
            <w:vAlign w:val="center"/>
          </w:tcPr>
          <w:p w14:paraId="7E8A6878">
            <w:pPr>
              <w:jc w:val="center"/>
            </w:pPr>
          </w:p>
        </w:tc>
        <w:tc>
          <w:tcPr>
            <w:tcW w:w="703" w:type="pct"/>
            <w:tcBorders>
              <w:top w:val="single" w:color="auto" w:sz="6" w:space="0"/>
              <w:tl2br w:val="nil"/>
              <w:tr2bl w:val="nil"/>
            </w:tcBorders>
            <w:vAlign w:val="center"/>
          </w:tcPr>
          <w:p w14:paraId="528C0200">
            <w:pPr>
              <w:jc w:val="center"/>
            </w:pPr>
            <w:r>
              <w:t>CK</w:t>
            </w:r>
          </w:p>
        </w:tc>
        <w:tc>
          <w:tcPr>
            <w:tcW w:w="703" w:type="pct"/>
            <w:tcBorders>
              <w:top w:val="single" w:color="auto" w:sz="6" w:space="0"/>
              <w:tl2br w:val="nil"/>
              <w:tr2bl w:val="nil"/>
            </w:tcBorders>
            <w:vAlign w:val="center"/>
          </w:tcPr>
          <w:p w14:paraId="39680919">
            <w:pPr>
              <w:jc w:val="center"/>
            </w:pPr>
            <w:r>
              <w:t>PK</w:t>
            </w:r>
          </w:p>
        </w:tc>
        <w:tc>
          <w:tcPr>
            <w:tcW w:w="703" w:type="pct"/>
            <w:tcBorders>
              <w:top w:val="single" w:color="auto" w:sz="6" w:space="0"/>
              <w:tl2br w:val="nil"/>
              <w:tr2bl w:val="nil"/>
            </w:tcBorders>
            <w:vAlign w:val="center"/>
          </w:tcPr>
          <w:p w14:paraId="30E7C773">
            <w:pPr>
              <w:jc w:val="center"/>
            </w:pPr>
            <w:r>
              <w:t>TK</w:t>
            </w:r>
          </w:p>
        </w:tc>
        <w:tc>
          <w:tcPr>
            <w:tcW w:w="703" w:type="pct"/>
            <w:tcBorders>
              <w:top w:val="single" w:color="auto" w:sz="6" w:space="0"/>
              <w:tl2br w:val="nil"/>
              <w:tr2bl w:val="nil"/>
            </w:tcBorders>
            <w:vAlign w:val="center"/>
          </w:tcPr>
          <w:p w14:paraId="07428CDF">
            <w:pPr>
              <w:jc w:val="center"/>
            </w:pPr>
            <w:r>
              <w:t>PCK</w:t>
            </w:r>
          </w:p>
        </w:tc>
        <w:tc>
          <w:tcPr>
            <w:tcW w:w="703" w:type="pct"/>
            <w:tcBorders>
              <w:top w:val="single" w:color="auto" w:sz="6" w:space="0"/>
              <w:tl2br w:val="nil"/>
              <w:tr2bl w:val="nil"/>
            </w:tcBorders>
            <w:vAlign w:val="center"/>
          </w:tcPr>
          <w:p w14:paraId="4D3F2CA2">
            <w:pPr>
              <w:jc w:val="center"/>
            </w:pPr>
            <w:r>
              <w:t>TPK</w:t>
            </w:r>
          </w:p>
        </w:tc>
        <w:tc>
          <w:tcPr>
            <w:tcW w:w="705" w:type="pct"/>
            <w:tcBorders>
              <w:top w:val="single" w:color="auto" w:sz="6" w:space="0"/>
              <w:tl2br w:val="nil"/>
              <w:tr2bl w:val="nil"/>
            </w:tcBorders>
            <w:vAlign w:val="center"/>
          </w:tcPr>
          <w:p w14:paraId="42961B93">
            <w:pPr>
              <w:jc w:val="center"/>
            </w:pPr>
            <w:r>
              <w:t>TCK</w:t>
            </w:r>
          </w:p>
        </w:tc>
      </w:tr>
      <w:tr w14:paraId="0054A8D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75" w:type="pct"/>
            <w:tcBorders>
              <w:tl2br w:val="nil"/>
              <w:tr2bl w:val="nil"/>
            </w:tcBorders>
            <w:vAlign w:val="center"/>
          </w:tcPr>
          <w:p w14:paraId="0903D923">
            <w:pPr>
              <w:jc w:val="center"/>
            </w:pPr>
            <w:r>
              <w:t>PK</w:t>
            </w:r>
          </w:p>
        </w:tc>
        <w:tc>
          <w:tcPr>
            <w:tcW w:w="703" w:type="pct"/>
            <w:tcBorders>
              <w:tl2br w:val="nil"/>
              <w:tr2bl w:val="nil"/>
            </w:tcBorders>
            <w:vAlign w:val="center"/>
          </w:tcPr>
          <w:p w14:paraId="2E3AB5D1">
            <w:pPr>
              <w:jc w:val="center"/>
            </w:pPr>
            <w:r>
              <w:rPr>
                <w:rFonts w:hint="eastAsia"/>
                <w:lang w:val="en-US" w:eastAsia="zh-CN"/>
              </w:rPr>
              <w:t>0.725</w:t>
            </w:r>
          </w:p>
        </w:tc>
        <w:tc>
          <w:tcPr>
            <w:tcW w:w="703" w:type="pct"/>
            <w:tcBorders>
              <w:tl2br w:val="nil"/>
              <w:tr2bl w:val="nil"/>
            </w:tcBorders>
            <w:vAlign w:val="center"/>
          </w:tcPr>
          <w:p w14:paraId="2C846884">
            <w:pPr>
              <w:jc w:val="center"/>
            </w:pPr>
          </w:p>
        </w:tc>
        <w:tc>
          <w:tcPr>
            <w:tcW w:w="703" w:type="pct"/>
            <w:tcBorders>
              <w:tl2br w:val="nil"/>
              <w:tr2bl w:val="nil"/>
            </w:tcBorders>
            <w:vAlign w:val="center"/>
          </w:tcPr>
          <w:p w14:paraId="61E9F6FB">
            <w:pPr>
              <w:jc w:val="center"/>
            </w:pPr>
          </w:p>
        </w:tc>
        <w:tc>
          <w:tcPr>
            <w:tcW w:w="703" w:type="pct"/>
            <w:tcBorders>
              <w:tl2br w:val="nil"/>
              <w:tr2bl w:val="nil"/>
            </w:tcBorders>
            <w:vAlign w:val="center"/>
          </w:tcPr>
          <w:p w14:paraId="6601B6AA">
            <w:pPr>
              <w:jc w:val="center"/>
            </w:pPr>
          </w:p>
        </w:tc>
        <w:tc>
          <w:tcPr>
            <w:tcW w:w="703" w:type="pct"/>
            <w:tcBorders>
              <w:tl2br w:val="nil"/>
              <w:tr2bl w:val="nil"/>
            </w:tcBorders>
            <w:vAlign w:val="center"/>
          </w:tcPr>
          <w:p w14:paraId="4B02630C">
            <w:pPr>
              <w:jc w:val="center"/>
            </w:pPr>
          </w:p>
        </w:tc>
        <w:tc>
          <w:tcPr>
            <w:tcW w:w="705" w:type="pct"/>
            <w:tcBorders>
              <w:tl2br w:val="nil"/>
              <w:tr2bl w:val="nil"/>
            </w:tcBorders>
            <w:vAlign w:val="center"/>
          </w:tcPr>
          <w:p w14:paraId="12659C6E">
            <w:pPr>
              <w:jc w:val="center"/>
            </w:pPr>
          </w:p>
        </w:tc>
      </w:tr>
      <w:tr w14:paraId="145F3C2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75" w:type="pct"/>
            <w:tcBorders>
              <w:tl2br w:val="nil"/>
              <w:tr2bl w:val="nil"/>
            </w:tcBorders>
            <w:vAlign w:val="center"/>
          </w:tcPr>
          <w:p w14:paraId="63657EEC">
            <w:pPr>
              <w:jc w:val="center"/>
            </w:pPr>
            <w:r>
              <w:t>TK</w:t>
            </w:r>
          </w:p>
        </w:tc>
        <w:tc>
          <w:tcPr>
            <w:tcW w:w="703" w:type="pct"/>
            <w:tcBorders>
              <w:tl2br w:val="nil"/>
              <w:tr2bl w:val="nil"/>
            </w:tcBorders>
            <w:vAlign w:val="center"/>
          </w:tcPr>
          <w:p w14:paraId="35BB25C6">
            <w:pPr>
              <w:jc w:val="center"/>
            </w:pPr>
            <w:r>
              <w:rPr>
                <w:rFonts w:hint="eastAsia"/>
                <w:lang w:val="en-US" w:eastAsia="zh-CN"/>
              </w:rPr>
              <w:t>0.829</w:t>
            </w:r>
          </w:p>
        </w:tc>
        <w:tc>
          <w:tcPr>
            <w:tcW w:w="703" w:type="pct"/>
            <w:tcBorders>
              <w:tl2br w:val="nil"/>
              <w:tr2bl w:val="nil"/>
            </w:tcBorders>
            <w:vAlign w:val="center"/>
          </w:tcPr>
          <w:p w14:paraId="0600C613">
            <w:pPr>
              <w:jc w:val="center"/>
            </w:pPr>
            <w:r>
              <w:rPr>
                <w:rFonts w:hint="eastAsia"/>
                <w:lang w:val="en-US" w:eastAsia="zh-CN"/>
              </w:rPr>
              <w:t>0.758</w:t>
            </w:r>
          </w:p>
        </w:tc>
        <w:tc>
          <w:tcPr>
            <w:tcW w:w="703" w:type="pct"/>
            <w:tcBorders>
              <w:tl2br w:val="nil"/>
              <w:tr2bl w:val="nil"/>
            </w:tcBorders>
            <w:vAlign w:val="center"/>
          </w:tcPr>
          <w:p w14:paraId="57B3266E">
            <w:pPr>
              <w:jc w:val="center"/>
            </w:pPr>
          </w:p>
        </w:tc>
        <w:tc>
          <w:tcPr>
            <w:tcW w:w="703" w:type="pct"/>
            <w:tcBorders>
              <w:tl2br w:val="nil"/>
              <w:tr2bl w:val="nil"/>
            </w:tcBorders>
            <w:vAlign w:val="center"/>
          </w:tcPr>
          <w:p w14:paraId="47D90D21">
            <w:pPr>
              <w:jc w:val="center"/>
            </w:pPr>
          </w:p>
        </w:tc>
        <w:tc>
          <w:tcPr>
            <w:tcW w:w="703" w:type="pct"/>
            <w:tcBorders>
              <w:tl2br w:val="nil"/>
              <w:tr2bl w:val="nil"/>
            </w:tcBorders>
            <w:vAlign w:val="center"/>
          </w:tcPr>
          <w:p w14:paraId="47F51F02">
            <w:pPr>
              <w:jc w:val="center"/>
            </w:pPr>
          </w:p>
        </w:tc>
        <w:tc>
          <w:tcPr>
            <w:tcW w:w="705" w:type="pct"/>
            <w:tcBorders>
              <w:tl2br w:val="nil"/>
              <w:tr2bl w:val="nil"/>
            </w:tcBorders>
            <w:vAlign w:val="center"/>
          </w:tcPr>
          <w:p w14:paraId="79189AC2">
            <w:pPr>
              <w:jc w:val="center"/>
            </w:pPr>
          </w:p>
        </w:tc>
      </w:tr>
      <w:tr w14:paraId="07D6356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75" w:type="pct"/>
            <w:tcBorders>
              <w:tl2br w:val="nil"/>
              <w:tr2bl w:val="nil"/>
            </w:tcBorders>
            <w:vAlign w:val="center"/>
          </w:tcPr>
          <w:p w14:paraId="494F2D5F">
            <w:pPr>
              <w:jc w:val="center"/>
            </w:pPr>
            <w:r>
              <w:t>PCK</w:t>
            </w:r>
          </w:p>
        </w:tc>
        <w:tc>
          <w:tcPr>
            <w:tcW w:w="703" w:type="pct"/>
            <w:tcBorders>
              <w:tl2br w:val="nil"/>
              <w:tr2bl w:val="nil"/>
            </w:tcBorders>
            <w:vAlign w:val="center"/>
          </w:tcPr>
          <w:p w14:paraId="4C416BF6">
            <w:pPr>
              <w:jc w:val="center"/>
            </w:pPr>
            <w:r>
              <w:rPr>
                <w:rFonts w:hint="eastAsia"/>
                <w:lang w:val="en-US" w:eastAsia="zh-CN"/>
              </w:rPr>
              <w:t>0.801</w:t>
            </w:r>
          </w:p>
        </w:tc>
        <w:tc>
          <w:tcPr>
            <w:tcW w:w="703" w:type="pct"/>
            <w:tcBorders>
              <w:tl2br w:val="nil"/>
              <w:tr2bl w:val="nil"/>
            </w:tcBorders>
            <w:vAlign w:val="center"/>
          </w:tcPr>
          <w:p w14:paraId="38C21C95">
            <w:pPr>
              <w:jc w:val="center"/>
            </w:pPr>
            <w:r>
              <w:rPr>
                <w:rFonts w:hint="eastAsia"/>
                <w:lang w:val="en-US" w:eastAsia="zh-CN"/>
              </w:rPr>
              <w:t>0.859</w:t>
            </w:r>
          </w:p>
        </w:tc>
        <w:tc>
          <w:tcPr>
            <w:tcW w:w="703" w:type="pct"/>
            <w:tcBorders>
              <w:tl2br w:val="nil"/>
              <w:tr2bl w:val="nil"/>
            </w:tcBorders>
            <w:vAlign w:val="center"/>
          </w:tcPr>
          <w:p w14:paraId="109BF524">
            <w:pPr>
              <w:jc w:val="center"/>
            </w:pPr>
            <w:r>
              <w:rPr>
                <w:rFonts w:hint="eastAsia"/>
                <w:lang w:val="en-US" w:eastAsia="zh-CN"/>
              </w:rPr>
              <w:t>0.808</w:t>
            </w:r>
          </w:p>
        </w:tc>
        <w:tc>
          <w:tcPr>
            <w:tcW w:w="703" w:type="pct"/>
            <w:tcBorders>
              <w:tl2br w:val="nil"/>
              <w:tr2bl w:val="nil"/>
            </w:tcBorders>
            <w:vAlign w:val="center"/>
          </w:tcPr>
          <w:p w14:paraId="5E9859C1">
            <w:pPr>
              <w:jc w:val="center"/>
            </w:pPr>
          </w:p>
        </w:tc>
        <w:tc>
          <w:tcPr>
            <w:tcW w:w="703" w:type="pct"/>
            <w:tcBorders>
              <w:tl2br w:val="nil"/>
              <w:tr2bl w:val="nil"/>
            </w:tcBorders>
            <w:vAlign w:val="center"/>
          </w:tcPr>
          <w:p w14:paraId="78AB5E61">
            <w:pPr>
              <w:jc w:val="center"/>
            </w:pPr>
          </w:p>
        </w:tc>
        <w:tc>
          <w:tcPr>
            <w:tcW w:w="705" w:type="pct"/>
            <w:tcBorders>
              <w:tl2br w:val="nil"/>
              <w:tr2bl w:val="nil"/>
            </w:tcBorders>
            <w:vAlign w:val="center"/>
          </w:tcPr>
          <w:p w14:paraId="1F7B55DE">
            <w:pPr>
              <w:jc w:val="center"/>
            </w:pPr>
          </w:p>
        </w:tc>
      </w:tr>
      <w:tr w14:paraId="0148B41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75" w:type="pct"/>
            <w:tcBorders>
              <w:tl2br w:val="nil"/>
              <w:tr2bl w:val="nil"/>
            </w:tcBorders>
            <w:vAlign w:val="center"/>
          </w:tcPr>
          <w:p w14:paraId="2E1CF9C1">
            <w:pPr>
              <w:jc w:val="center"/>
            </w:pPr>
            <w:r>
              <w:t>TPK</w:t>
            </w:r>
          </w:p>
        </w:tc>
        <w:tc>
          <w:tcPr>
            <w:tcW w:w="703" w:type="pct"/>
            <w:tcBorders>
              <w:tl2br w:val="nil"/>
              <w:tr2bl w:val="nil"/>
            </w:tcBorders>
            <w:vAlign w:val="center"/>
          </w:tcPr>
          <w:p w14:paraId="0B86EEDF">
            <w:pPr>
              <w:jc w:val="center"/>
            </w:pPr>
            <w:r>
              <w:rPr>
                <w:rFonts w:hint="eastAsia"/>
                <w:lang w:val="en-US" w:eastAsia="zh-CN"/>
              </w:rPr>
              <w:t>0.803</w:t>
            </w:r>
          </w:p>
        </w:tc>
        <w:tc>
          <w:tcPr>
            <w:tcW w:w="703" w:type="pct"/>
            <w:tcBorders>
              <w:tl2br w:val="nil"/>
              <w:tr2bl w:val="nil"/>
            </w:tcBorders>
            <w:vAlign w:val="center"/>
          </w:tcPr>
          <w:p w14:paraId="553CF4A3">
            <w:pPr>
              <w:jc w:val="center"/>
            </w:pPr>
            <w:r>
              <w:rPr>
                <w:rFonts w:hint="eastAsia"/>
                <w:lang w:val="en-US" w:eastAsia="zh-CN"/>
              </w:rPr>
              <w:t>0.854</w:t>
            </w:r>
          </w:p>
        </w:tc>
        <w:tc>
          <w:tcPr>
            <w:tcW w:w="703" w:type="pct"/>
            <w:tcBorders>
              <w:tl2br w:val="nil"/>
              <w:tr2bl w:val="nil"/>
            </w:tcBorders>
            <w:vAlign w:val="center"/>
          </w:tcPr>
          <w:p w14:paraId="0CF5BC28">
            <w:pPr>
              <w:jc w:val="center"/>
            </w:pPr>
            <w:r>
              <w:rPr>
                <w:rFonts w:hint="eastAsia"/>
                <w:lang w:val="en-US" w:eastAsia="zh-CN"/>
              </w:rPr>
              <w:t>0.834</w:t>
            </w:r>
          </w:p>
        </w:tc>
        <w:tc>
          <w:tcPr>
            <w:tcW w:w="703" w:type="pct"/>
            <w:tcBorders>
              <w:tl2br w:val="nil"/>
              <w:tr2bl w:val="nil"/>
            </w:tcBorders>
            <w:vAlign w:val="center"/>
          </w:tcPr>
          <w:p w14:paraId="0DC76BFC">
            <w:pPr>
              <w:jc w:val="center"/>
            </w:pPr>
            <w:r>
              <w:rPr>
                <w:rFonts w:hint="eastAsia"/>
                <w:lang w:val="en-US" w:eastAsia="zh-CN"/>
              </w:rPr>
              <w:t>0.940</w:t>
            </w:r>
          </w:p>
        </w:tc>
        <w:tc>
          <w:tcPr>
            <w:tcW w:w="703" w:type="pct"/>
            <w:tcBorders>
              <w:tl2br w:val="nil"/>
              <w:tr2bl w:val="nil"/>
            </w:tcBorders>
            <w:vAlign w:val="center"/>
          </w:tcPr>
          <w:p w14:paraId="2548BC23">
            <w:pPr>
              <w:jc w:val="center"/>
            </w:pPr>
          </w:p>
        </w:tc>
        <w:tc>
          <w:tcPr>
            <w:tcW w:w="705" w:type="pct"/>
            <w:tcBorders>
              <w:tl2br w:val="nil"/>
              <w:tr2bl w:val="nil"/>
            </w:tcBorders>
            <w:vAlign w:val="center"/>
          </w:tcPr>
          <w:p w14:paraId="68741A9D">
            <w:pPr>
              <w:jc w:val="center"/>
            </w:pPr>
          </w:p>
        </w:tc>
      </w:tr>
      <w:tr w14:paraId="0EA855C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75" w:type="pct"/>
            <w:tcBorders>
              <w:tl2br w:val="nil"/>
              <w:tr2bl w:val="nil"/>
            </w:tcBorders>
            <w:vAlign w:val="center"/>
          </w:tcPr>
          <w:p w14:paraId="21BF93B2">
            <w:pPr>
              <w:jc w:val="center"/>
            </w:pPr>
            <w:r>
              <w:t>TCK</w:t>
            </w:r>
          </w:p>
        </w:tc>
        <w:tc>
          <w:tcPr>
            <w:tcW w:w="703" w:type="pct"/>
            <w:tcBorders>
              <w:tl2br w:val="nil"/>
              <w:tr2bl w:val="nil"/>
            </w:tcBorders>
            <w:vAlign w:val="center"/>
          </w:tcPr>
          <w:p w14:paraId="256D3BEF">
            <w:pPr>
              <w:jc w:val="center"/>
            </w:pPr>
            <w:r>
              <w:rPr>
                <w:rFonts w:hint="eastAsia"/>
                <w:lang w:val="en-US" w:eastAsia="zh-CN"/>
              </w:rPr>
              <w:t>0.760</w:t>
            </w:r>
          </w:p>
        </w:tc>
        <w:tc>
          <w:tcPr>
            <w:tcW w:w="703" w:type="pct"/>
            <w:tcBorders>
              <w:tl2br w:val="nil"/>
              <w:tr2bl w:val="nil"/>
            </w:tcBorders>
            <w:vAlign w:val="center"/>
          </w:tcPr>
          <w:p w14:paraId="4D04041B">
            <w:pPr>
              <w:jc w:val="center"/>
            </w:pPr>
            <w:r>
              <w:rPr>
                <w:rFonts w:hint="eastAsia"/>
                <w:lang w:val="en-US" w:eastAsia="zh-CN"/>
              </w:rPr>
              <w:t>0.813</w:t>
            </w:r>
          </w:p>
        </w:tc>
        <w:tc>
          <w:tcPr>
            <w:tcW w:w="703" w:type="pct"/>
            <w:tcBorders>
              <w:tl2br w:val="nil"/>
              <w:tr2bl w:val="nil"/>
            </w:tcBorders>
            <w:vAlign w:val="center"/>
          </w:tcPr>
          <w:p w14:paraId="753D6922">
            <w:pPr>
              <w:jc w:val="center"/>
            </w:pPr>
            <w:r>
              <w:rPr>
                <w:rFonts w:hint="eastAsia"/>
                <w:lang w:val="en-US" w:eastAsia="zh-CN"/>
              </w:rPr>
              <w:t>0.801</w:t>
            </w:r>
          </w:p>
        </w:tc>
        <w:tc>
          <w:tcPr>
            <w:tcW w:w="703" w:type="pct"/>
            <w:tcBorders>
              <w:tl2br w:val="nil"/>
              <w:tr2bl w:val="nil"/>
            </w:tcBorders>
            <w:vAlign w:val="center"/>
          </w:tcPr>
          <w:p w14:paraId="142A1B23">
            <w:pPr>
              <w:jc w:val="center"/>
            </w:pPr>
            <w:r>
              <w:rPr>
                <w:rFonts w:hint="eastAsia"/>
                <w:lang w:val="en-US" w:eastAsia="zh-CN"/>
              </w:rPr>
              <w:t>0.861</w:t>
            </w:r>
          </w:p>
        </w:tc>
        <w:tc>
          <w:tcPr>
            <w:tcW w:w="703" w:type="pct"/>
            <w:tcBorders>
              <w:tl2br w:val="nil"/>
              <w:tr2bl w:val="nil"/>
            </w:tcBorders>
            <w:vAlign w:val="center"/>
          </w:tcPr>
          <w:p w14:paraId="731BDE90">
            <w:pPr>
              <w:jc w:val="center"/>
            </w:pPr>
            <w:r>
              <w:rPr>
                <w:rFonts w:hint="eastAsia"/>
                <w:lang w:val="en-US" w:eastAsia="zh-CN"/>
              </w:rPr>
              <w:t>0.904</w:t>
            </w:r>
          </w:p>
        </w:tc>
        <w:tc>
          <w:tcPr>
            <w:tcW w:w="705" w:type="pct"/>
            <w:tcBorders>
              <w:tl2br w:val="nil"/>
              <w:tr2bl w:val="nil"/>
            </w:tcBorders>
            <w:vAlign w:val="center"/>
          </w:tcPr>
          <w:p w14:paraId="2AF41CDC">
            <w:pPr>
              <w:jc w:val="center"/>
            </w:pPr>
          </w:p>
        </w:tc>
      </w:tr>
      <w:tr w14:paraId="739D688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75" w:type="pct"/>
            <w:tcBorders>
              <w:tl2br w:val="nil"/>
              <w:tr2bl w:val="nil"/>
            </w:tcBorders>
            <w:vAlign w:val="center"/>
          </w:tcPr>
          <w:p w14:paraId="7FED81CC">
            <w:pPr>
              <w:jc w:val="center"/>
            </w:pPr>
            <w:r>
              <w:t>TPCK</w:t>
            </w:r>
          </w:p>
        </w:tc>
        <w:tc>
          <w:tcPr>
            <w:tcW w:w="703" w:type="pct"/>
            <w:tcBorders>
              <w:tl2br w:val="nil"/>
              <w:tr2bl w:val="nil"/>
            </w:tcBorders>
            <w:vAlign w:val="center"/>
          </w:tcPr>
          <w:p w14:paraId="25CBEE14">
            <w:pPr>
              <w:jc w:val="center"/>
            </w:pPr>
            <w:r>
              <w:rPr>
                <w:rFonts w:hint="eastAsia"/>
                <w:lang w:val="en-US" w:eastAsia="zh-CN"/>
              </w:rPr>
              <w:t>0.890</w:t>
            </w:r>
          </w:p>
        </w:tc>
        <w:tc>
          <w:tcPr>
            <w:tcW w:w="703" w:type="pct"/>
            <w:tcBorders>
              <w:tl2br w:val="nil"/>
              <w:tr2bl w:val="nil"/>
            </w:tcBorders>
            <w:vAlign w:val="center"/>
          </w:tcPr>
          <w:p w14:paraId="7805AE8A">
            <w:pPr>
              <w:jc w:val="center"/>
            </w:pPr>
            <w:r>
              <w:rPr>
                <w:rFonts w:hint="eastAsia"/>
                <w:lang w:val="en-US" w:eastAsia="zh-CN"/>
              </w:rPr>
              <w:t>0.885</w:t>
            </w:r>
          </w:p>
        </w:tc>
        <w:tc>
          <w:tcPr>
            <w:tcW w:w="703" w:type="pct"/>
            <w:tcBorders>
              <w:tl2br w:val="nil"/>
              <w:tr2bl w:val="nil"/>
            </w:tcBorders>
            <w:vAlign w:val="center"/>
          </w:tcPr>
          <w:p w14:paraId="37109E99">
            <w:pPr>
              <w:jc w:val="center"/>
            </w:pPr>
            <w:r>
              <w:rPr>
                <w:rFonts w:hint="eastAsia"/>
                <w:lang w:val="en-US" w:eastAsia="zh-CN"/>
              </w:rPr>
              <w:t>0.843</w:t>
            </w:r>
          </w:p>
        </w:tc>
        <w:tc>
          <w:tcPr>
            <w:tcW w:w="703" w:type="pct"/>
            <w:tcBorders>
              <w:tl2br w:val="nil"/>
              <w:tr2bl w:val="nil"/>
            </w:tcBorders>
            <w:vAlign w:val="center"/>
          </w:tcPr>
          <w:p w14:paraId="6AC8092A">
            <w:pPr>
              <w:jc w:val="center"/>
            </w:pPr>
            <w:r>
              <w:rPr>
                <w:rFonts w:hint="eastAsia"/>
                <w:lang w:val="en-US" w:eastAsia="zh-CN"/>
              </w:rPr>
              <w:t>0.933</w:t>
            </w:r>
          </w:p>
        </w:tc>
        <w:tc>
          <w:tcPr>
            <w:tcW w:w="703" w:type="pct"/>
            <w:tcBorders>
              <w:tl2br w:val="nil"/>
              <w:tr2bl w:val="nil"/>
            </w:tcBorders>
            <w:vAlign w:val="center"/>
          </w:tcPr>
          <w:p w14:paraId="405F72E9">
            <w:pPr>
              <w:jc w:val="center"/>
            </w:pPr>
            <w:r>
              <w:rPr>
                <w:rFonts w:hint="eastAsia"/>
                <w:lang w:val="en-US" w:eastAsia="zh-CN"/>
              </w:rPr>
              <w:t>0.953</w:t>
            </w:r>
          </w:p>
        </w:tc>
        <w:tc>
          <w:tcPr>
            <w:tcW w:w="705" w:type="pct"/>
            <w:tcBorders>
              <w:tl2br w:val="nil"/>
              <w:tr2bl w:val="nil"/>
            </w:tcBorders>
            <w:vAlign w:val="center"/>
          </w:tcPr>
          <w:p w14:paraId="19766FF4">
            <w:pPr>
              <w:jc w:val="center"/>
            </w:pPr>
            <w:r>
              <w:rPr>
                <w:rFonts w:hint="eastAsia"/>
                <w:lang w:val="en-US" w:eastAsia="zh-CN"/>
              </w:rPr>
              <w:t>0.899</w:t>
            </w:r>
          </w:p>
        </w:tc>
      </w:tr>
    </w:tbl>
    <w:p w14:paraId="4B7A4DF7">
      <w:pPr>
        <w:pStyle w:val="4"/>
      </w:pPr>
      <w:r>
        <w:rPr>
          <w:rFonts w:hint="eastAsia"/>
        </w:rPr>
        <w:t xml:space="preserve"> </w:t>
      </w:r>
      <w:bookmarkStart w:id="66" w:name="_Toc27951"/>
      <w:r>
        <w:rPr>
          <w:rFonts w:hint="eastAsia"/>
        </w:rPr>
        <w:t>结构方程模型的构建与修正</w:t>
      </w:r>
      <w:bookmarkEnd w:id="66"/>
    </w:p>
    <w:p w14:paraId="547F0BED">
      <w:pPr>
        <w:pStyle w:val="12"/>
        <w:ind w:firstLine="480"/>
      </w:pPr>
      <w:r>
        <w:rPr>
          <w:rFonts w:hint="eastAsia"/>
        </w:rPr>
        <w:t>本研究采用SEM结构方程模型（Structural Equation Model）分析样本数据，运用AMOS 24.0构建了CK、PK、TK、PCK、TCK、TPK和TPCK七个变量的通用思维教学技能TTAT模型。该结构方程模型的拟合度检验如表</w:t>
      </w:r>
      <w:r>
        <w:rPr>
          <w:rFonts w:hint="eastAsia"/>
          <w:lang w:val="en-US" w:eastAsia="zh-CN"/>
        </w:rPr>
        <w:t>12</w:t>
      </w:r>
      <w:r>
        <w:rPr>
          <w:rFonts w:hint="eastAsia"/>
        </w:rPr>
        <w:t>所示，就拟合度指标而言，模型整体拟合度良好，</w:t>
      </w:r>
      <w:r>
        <w:rPr>
          <w:rFonts w:hint="eastAsia"/>
          <w:lang w:val="en-US" w:eastAsia="zh-CN"/>
        </w:rPr>
        <w:t>可</w:t>
      </w:r>
      <w:r>
        <w:rPr>
          <w:rFonts w:hint="eastAsia"/>
        </w:rPr>
        <w:t>进行进一步检验。</w:t>
      </w:r>
    </w:p>
    <w:p w14:paraId="06FC11EC">
      <w:pPr>
        <w:pStyle w:val="67"/>
        <w:rPr>
          <w:rFonts w:hint="eastAsia"/>
        </w:rPr>
      </w:pPr>
    </w:p>
    <w:p w14:paraId="467AAFA9">
      <w:pPr>
        <w:pStyle w:val="67"/>
        <w:rPr>
          <w:rFonts w:hint="eastAsia"/>
        </w:rPr>
      </w:pPr>
    </w:p>
    <w:p w14:paraId="57C08CFC">
      <w:pPr>
        <w:pStyle w:val="67"/>
        <w:rPr>
          <w:rFonts w:hint="eastAsia"/>
        </w:rPr>
      </w:pPr>
    </w:p>
    <w:p w14:paraId="386325C3">
      <w:pPr>
        <w:pStyle w:val="67"/>
        <w:rPr>
          <w:rFonts w:hint="eastAsia"/>
        </w:rPr>
      </w:pPr>
    </w:p>
    <w:p w14:paraId="0DA658A3">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12</w:t>
      </w:r>
      <w:r>
        <w:fldChar w:fldCharType="end"/>
      </w:r>
      <w:bookmarkStart w:id="67" w:name="_Toc14890"/>
      <w:r>
        <w:t xml:space="preserve"> </w:t>
      </w:r>
      <w:r>
        <w:rPr>
          <w:rFonts w:hint="eastAsia"/>
        </w:rPr>
        <w:t>结构方程模型整合拟合系数表</w:t>
      </w:r>
      <w:bookmarkEnd w:id="67"/>
    </w:p>
    <w:tbl>
      <w:tblPr>
        <w:tblStyle w:val="34"/>
        <w:tblW w:w="4998"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42"/>
        <w:gridCol w:w="1604"/>
        <w:gridCol w:w="2568"/>
        <w:gridCol w:w="1805"/>
      </w:tblGrid>
      <w:tr w14:paraId="7A01955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33" w:type="pct"/>
            <w:gridSpan w:val="2"/>
            <w:tcBorders>
              <w:bottom w:val="single" w:color="auto" w:sz="6" w:space="0"/>
            </w:tcBorders>
            <w:vAlign w:val="center"/>
          </w:tcPr>
          <w:p w14:paraId="277CB8C7">
            <w:pPr>
              <w:jc w:val="center"/>
              <w:rPr>
                <w:b/>
                <w:bCs/>
              </w:rPr>
            </w:pPr>
            <w:r>
              <w:rPr>
                <w:rFonts w:hint="eastAsia"/>
                <w:b/>
                <w:bCs/>
              </w:rPr>
              <w:t>拟合指数</w:t>
            </w:r>
          </w:p>
        </w:tc>
        <w:tc>
          <w:tcPr>
            <w:tcW w:w="1507" w:type="pct"/>
            <w:tcBorders>
              <w:bottom w:val="single" w:color="auto" w:sz="6" w:space="0"/>
            </w:tcBorders>
            <w:vAlign w:val="center"/>
          </w:tcPr>
          <w:p w14:paraId="50C08DE4">
            <w:pPr>
              <w:jc w:val="center"/>
              <w:rPr>
                <w:b/>
                <w:bCs/>
              </w:rPr>
            </w:pPr>
            <w:r>
              <w:rPr>
                <w:rFonts w:hint="eastAsia"/>
                <w:b/>
                <w:bCs/>
              </w:rPr>
              <w:t>接受标准</w:t>
            </w:r>
          </w:p>
        </w:tc>
        <w:tc>
          <w:tcPr>
            <w:tcW w:w="1059" w:type="pct"/>
            <w:tcBorders>
              <w:bottom w:val="single" w:color="auto" w:sz="6" w:space="0"/>
            </w:tcBorders>
            <w:vAlign w:val="center"/>
          </w:tcPr>
          <w:p w14:paraId="68DBF98C">
            <w:pPr>
              <w:jc w:val="center"/>
              <w:rPr>
                <w:b/>
                <w:bCs/>
              </w:rPr>
            </w:pPr>
            <w:r>
              <w:rPr>
                <w:rFonts w:hint="eastAsia"/>
                <w:b/>
                <w:bCs/>
              </w:rPr>
              <w:t>研究模型</w:t>
            </w:r>
          </w:p>
        </w:tc>
      </w:tr>
      <w:tr w14:paraId="5397FE4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restart"/>
            <w:tcBorders>
              <w:top w:val="single" w:color="auto" w:sz="6" w:space="0"/>
              <w:tl2br w:val="nil"/>
              <w:tr2bl w:val="nil"/>
            </w:tcBorders>
            <w:vAlign w:val="center"/>
          </w:tcPr>
          <w:p w14:paraId="2BE645C8">
            <w:pPr>
              <w:jc w:val="center"/>
            </w:pPr>
            <w:r>
              <w:rPr>
                <w:rFonts w:hint="eastAsia"/>
              </w:rPr>
              <w:t>绝对拟合指标</w:t>
            </w:r>
          </w:p>
        </w:tc>
        <w:tc>
          <w:tcPr>
            <w:tcW w:w="940" w:type="pct"/>
            <w:tcBorders>
              <w:top w:val="single" w:color="auto" w:sz="6" w:space="0"/>
              <w:tl2br w:val="nil"/>
              <w:tr2bl w:val="nil"/>
            </w:tcBorders>
            <w:vAlign w:val="center"/>
          </w:tcPr>
          <w:p w14:paraId="55C797B0">
            <w:pPr>
              <w:jc w:val="center"/>
            </w:pPr>
            <w:r>
              <w:t>x2</w:t>
            </w:r>
          </w:p>
        </w:tc>
        <w:tc>
          <w:tcPr>
            <w:tcW w:w="1507" w:type="pct"/>
            <w:tcBorders>
              <w:top w:val="single" w:color="auto" w:sz="6" w:space="0"/>
              <w:tl2br w:val="nil"/>
              <w:tr2bl w:val="nil"/>
            </w:tcBorders>
            <w:vAlign w:val="center"/>
          </w:tcPr>
          <w:p w14:paraId="49970F15">
            <w:pPr>
              <w:jc w:val="center"/>
            </w:pPr>
            <w:r>
              <w:rPr>
                <w:rFonts w:hint="eastAsia"/>
              </w:rPr>
              <w:t>越小越好</w:t>
            </w:r>
          </w:p>
        </w:tc>
        <w:tc>
          <w:tcPr>
            <w:tcW w:w="1059" w:type="pct"/>
            <w:tcBorders>
              <w:top w:val="single" w:color="auto" w:sz="6" w:space="0"/>
              <w:tl2br w:val="nil"/>
              <w:tr2bl w:val="nil"/>
            </w:tcBorders>
            <w:vAlign w:val="center"/>
          </w:tcPr>
          <w:p w14:paraId="51380F78">
            <w:pPr>
              <w:jc w:val="center"/>
              <w:rPr>
                <w:rFonts w:hint="default" w:eastAsia="宋体"/>
                <w:lang w:val="en-US" w:eastAsia="zh-CN"/>
              </w:rPr>
            </w:pPr>
            <w:r>
              <w:rPr>
                <w:rFonts w:hint="eastAsia"/>
                <w:lang w:val="en-US" w:eastAsia="zh-CN"/>
              </w:rPr>
              <w:t>797.602</w:t>
            </w:r>
          </w:p>
        </w:tc>
      </w:tr>
      <w:tr w14:paraId="3C71F76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507E556E">
            <w:pPr>
              <w:jc w:val="center"/>
            </w:pPr>
          </w:p>
        </w:tc>
        <w:tc>
          <w:tcPr>
            <w:tcW w:w="940" w:type="pct"/>
            <w:tcBorders>
              <w:tl2br w:val="nil"/>
              <w:tr2bl w:val="nil"/>
            </w:tcBorders>
            <w:vAlign w:val="center"/>
          </w:tcPr>
          <w:p w14:paraId="6C4EE152">
            <w:pPr>
              <w:jc w:val="center"/>
            </w:pPr>
            <w:r>
              <w:t>x2/df</w:t>
            </w:r>
          </w:p>
        </w:tc>
        <w:tc>
          <w:tcPr>
            <w:tcW w:w="1507" w:type="pct"/>
            <w:tcBorders>
              <w:tl2br w:val="nil"/>
              <w:tr2bl w:val="nil"/>
            </w:tcBorders>
            <w:vAlign w:val="center"/>
          </w:tcPr>
          <w:p w14:paraId="6CF9E3C6">
            <w:pPr>
              <w:jc w:val="center"/>
            </w:pPr>
            <w:r>
              <w:t>&lt;2</w:t>
            </w:r>
            <w:r>
              <w:rPr>
                <w:rFonts w:hint="eastAsia"/>
              </w:rPr>
              <w:t>优秀</w:t>
            </w:r>
          </w:p>
          <w:p w14:paraId="0CA1DFC1">
            <w:pPr>
              <w:jc w:val="center"/>
            </w:pPr>
            <w:r>
              <w:t>&lt;5</w:t>
            </w:r>
            <w:r>
              <w:rPr>
                <w:rFonts w:hint="eastAsia"/>
              </w:rPr>
              <w:t>可接受</w:t>
            </w:r>
          </w:p>
        </w:tc>
        <w:tc>
          <w:tcPr>
            <w:tcW w:w="1059" w:type="pct"/>
            <w:tcBorders>
              <w:tl2br w:val="nil"/>
              <w:tr2bl w:val="nil"/>
            </w:tcBorders>
            <w:vAlign w:val="center"/>
          </w:tcPr>
          <w:p w14:paraId="69B56402">
            <w:pPr>
              <w:jc w:val="center"/>
              <w:rPr>
                <w:rFonts w:hint="default" w:eastAsia="宋体"/>
                <w:lang w:val="en-US" w:eastAsia="zh-CN"/>
              </w:rPr>
            </w:pPr>
            <w:r>
              <w:rPr>
                <w:rFonts w:hint="eastAsia"/>
                <w:lang w:val="en-US" w:eastAsia="zh-CN"/>
              </w:rPr>
              <w:t>2.713</w:t>
            </w:r>
          </w:p>
        </w:tc>
      </w:tr>
      <w:tr w14:paraId="606659D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526B2893">
            <w:pPr>
              <w:jc w:val="center"/>
            </w:pPr>
          </w:p>
        </w:tc>
        <w:tc>
          <w:tcPr>
            <w:tcW w:w="940" w:type="pct"/>
            <w:tcBorders>
              <w:tl2br w:val="nil"/>
              <w:tr2bl w:val="nil"/>
            </w:tcBorders>
            <w:vAlign w:val="center"/>
          </w:tcPr>
          <w:p w14:paraId="223CD5D3">
            <w:pPr>
              <w:jc w:val="center"/>
            </w:pPr>
            <w:r>
              <w:rPr>
                <w:rFonts w:hint="eastAsia"/>
              </w:rPr>
              <w:t>RMR</w:t>
            </w:r>
          </w:p>
        </w:tc>
        <w:tc>
          <w:tcPr>
            <w:tcW w:w="1507" w:type="pct"/>
            <w:tcBorders>
              <w:tl2br w:val="nil"/>
              <w:tr2bl w:val="nil"/>
            </w:tcBorders>
            <w:vAlign w:val="center"/>
          </w:tcPr>
          <w:p w14:paraId="1DF491F0">
            <w:pPr>
              <w:jc w:val="center"/>
            </w:pPr>
            <w:r>
              <w:rPr>
                <w:rFonts w:hint="eastAsia"/>
              </w:rPr>
              <w:t>越小越好</w:t>
            </w:r>
          </w:p>
        </w:tc>
        <w:tc>
          <w:tcPr>
            <w:tcW w:w="1059" w:type="pct"/>
            <w:tcBorders>
              <w:tl2br w:val="nil"/>
              <w:tr2bl w:val="nil"/>
            </w:tcBorders>
            <w:vAlign w:val="center"/>
          </w:tcPr>
          <w:p w14:paraId="5137ADC2">
            <w:pPr>
              <w:jc w:val="center"/>
            </w:pPr>
            <w:r>
              <w:t>.122</w:t>
            </w:r>
          </w:p>
        </w:tc>
      </w:tr>
      <w:tr w14:paraId="708B510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bottom w:val="single" w:color="auto" w:sz="6" w:space="0"/>
              <w:tl2br w:val="nil"/>
              <w:tr2bl w:val="nil"/>
            </w:tcBorders>
            <w:vAlign w:val="center"/>
          </w:tcPr>
          <w:p w14:paraId="4B5B2F4C">
            <w:pPr>
              <w:jc w:val="center"/>
            </w:pPr>
          </w:p>
        </w:tc>
        <w:tc>
          <w:tcPr>
            <w:tcW w:w="940" w:type="pct"/>
            <w:tcBorders>
              <w:bottom w:val="single" w:color="auto" w:sz="6" w:space="0"/>
              <w:tl2br w:val="nil"/>
              <w:tr2bl w:val="nil"/>
            </w:tcBorders>
            <w:vAlign w:val="center"/>
          </w:tcPr>
          <w:p w14:paraId="4C5B39F9">
            <w:pPr>
              <w:jc w:val="center"/>
            </w:pPr>
            <w:r>
              <w:rPr>
                <w:rFonts w:hint="eastAsia"/>
              </w:rPr>
              <w:t>PGFI</w:t>
            </w:r>
          </w:p>
        </w:tc>
        <w:tc>
          <w:tcPr>
            <w:tcW w:w="1507" w:type="pct"/>
            <w:tcBorders>
              <w:bottom w:val="single" w:color="auto" w:sz="6" w:space="0"/>
              <w:tl2br w:val="nil"/>
              <w:tr2bl w:val="nil"/>
            </w:tcBorders>
            <w:vAlign w:val="center"/>
          </w:tcPr>
          <w:p w14:paraId="1445C27B">
            <w:pPr>
              <w:jc w:val="center"/>
            </w:pPr>
            <w:r>
              <w:t>&gt;0.5</w:t>
            </w:r>
          </w:p>
        </w:tc>
        <w:tc>
          <w:tcPr>
            <w:tcW w:w="1059" w:type="pct"/>
            <w:tcBorders>
              <w:bottom w:val="single" w:color="auto" w:sz="6" w:space="0"/>
              <w:tl2br w:val="nil"/>
              <w:tr2bl w:val="nil"/>
            </w:tcBorders>
            <w:vAlign w:val="center"/>
          </w:tcPr>
          <w:p w14:paraId="200C209E">
            <w:pPr>
              <w:jc w:val="center"/>
            </w:pPr>
            <w:r>
              <w:t>.597</w:t>
            </w:r>
          </w:p>
        </w:tc>
      </w:tr>
      <w:tr w14:paraId="26CB29C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restart"/>
            <w:tcBorders>
              <w:top w:val="single" w:color="auto" w:sz="6" w:space="0"/>
              <w:tl2br w:val="nil"/>
              <w:tr2bl w:val="nil"/>
            </w:tcBorders>
            <w:vAlign w:val="center"/>
          </w:tcPr>
          <w:p w14:paraId="381EDF4C">
            <w:pPr>
              <w:jc w:val="center"/>
            </w:pPr>
            <w:r>
              <w:rPr>
                <w:rFonts w:hint="eastAsia"/>
              </w:rPr>
              <w:t>相对拟合指标</w:t>
            </w:r>
          </w:p>
        </w:tc>
        <w:tc>
          <w:tcPr>
            <w:tcW w:w="940" w:type="pct"/>
            <w:tcBorders>
              <w:top w:val="single" w:color="auto" w:sz="6" w:space="0"/>
              <w:tl2br w:val="nil"/>
              <w:tr2bl w:val="nil"/>
            </w:tcBorders>
            <w:vAlign w:val="center"/>
          </w:tcPr>
          <w:p w14:paraId="2D236CF1">
            <w:pPr>
              <w:jc w:val="center"/>
            </w:pPr>
            <w:r>
              <w:t>NFI</w:t>
            </w:r>
          </w:p>
        </w:tc>
        <w:tc>
          <w:tcPr>
            <w:tcW w:w="1507" w:type="pct"/>
            <w:tcBorders>
              <w:top w:val="single" w:color="auto" w:sz="6" w:space="0"/>
              <w:tl2br w:val="nil"/>
              <w:tr2bl w:val="nil"/>
            </w:tcBorders>
            <w:vAlign w:val="center"/>
          </w:tcPr>
          <w:p w14:paraId="1FFA9BBA">
            <w:pPr>
              <w:jc w:val="center"/>
            </w:pPr>
            <w:r>
              <w:t>&gt;0.9</w:t>
            </w:r>
          </w:p>
        </w:tc>
        <w:tc>
          <w:tcPr>
            <w:tcW w:w="1059" w:type="pct"/>
            <w:tcBorders>
              <w:top w:val="single" w:color="auto" w:sz="6" w:space="0"/>
              <w:tl2br w:val="nil"/>
              <w:tr2bl w:val="nil"/>
            </w:tcBorders>
            <w:vAlign w:val="center"/>
          </w:tcPr>
          <w:p w14:paraId="1401974E">
            <w:pPr>
              <w:jc w:val="center"/>
              <w:rPr>
                <w:rFonts w:hint="default" w:eastAsia="宋体"/>
                <w:lang w:val="en-US" w:eastAsia="zh-CN"/>
              </w:rPr>
            </w:pPr>
            <w:r>
              <w:t>.</w:t>
            </w:r>
            <w:r>
              <w:rPr>
                <w:rFonts w:hint="eastAsia"/>
                <w:lang w:val="en-US" w:eastAsia="zh-CN"/>
              </w:rPr>
              <w:t>725</w:t>
            </w:r>
          </w:p>
        </w:tc>
      </w:tr>
      <w:tr w14:paraId="6B6B033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37867BC2">
            <w:pPr>
              <w:jc w:val="center"/>
            </w:pPr>
          </w:p>
        </w:tc>
        <w:tc>
          <w:tcPr>
            <w:tcW w:w="940" w:type="pct"/>
            <w:tcBorders>
              <w:tl2br w:val="nil"/>
              <w:tr2bl w:val="nil"/>
            </w:tcBorders>
            <w:vAlign w:val="center"/>
          </w:tcPr>
          <w:p w14:paraId="6A9071E8">
            <w:pPr>
              <w:jc w:val="center"/>
            </w:pPr>
            <w:r>
              <w:t>IFI</w:t>
            </w:r>
          </w:p>
        </w:tc>
        <w:tc>
          <w:tcPr>
            <w:tcW w:w="1507" w:type="pct"/>
            <w:tcBorders>
              <w:tl2br w:val="nil"/>
              <w:tr2bl w:val="nil"/>
            </w:tcBorders>
            <w:vAlign w:val="center"/>
          </w:tcPr>
          <w:p w14:paraId="46720246">
            <w:pPr>
              <w:jc w:val="center"/>
            </w:pPr>
            <w:r>
              <w:t>&gt;0.9</w:t>
            </w:r>
          </w:p>
        </w:tc>
        <w:tc>
          <w:tcPr>
            <w:tcW w:w="1059" w:type="pct"/>
            <w:tcBorders>
              <w:tl2br w:val="nil"/>
              <w:tr2bl w:val="nil"/>
            </w:tcBorders>
            <w:vAlign w:val="center"/>
          </w:tcPr>
          <w:p w14:paraId="5A560EB8">
            <w:pPr>
              <w:jc w:val="center"/>
            </w:pPr>
            <w:r>
              <w:t>.917</w:t>
            </w:r>
          </w:p>
        </w:tc>
      </w:tr>
      <w:tr w14:paraId="4C79BF7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3EE5DC69">
            <w:pPr>
              <w:jc w:val="center"/>
            </w:pPr>
          </w:p>
        </w:tc>
        <w:tc>
          <w:tcPr>
            <w:tcW w:w="940" w:type="pct"/>
            <w:tcBorders>
              <w:tl2br w:val="nil"/>
              <w:tr2bl w:val="nil"/>
            </w:tcBorders>
            <w:vAlign w:val="center"/>
          </w:tcPr>
          <w:p w14:paraId="4806DB32">
            <w:pPr>
              <w:jc w:val="center"/>
            </w:pPr>
            <w:r>
              <w:rPr>
                <w:rFonts w:hint="eastAsia"/>
              </w:rPr>
              <w:t>RFI</w:t>
            </w:r>
          </w:p>
        </w:tc>
        <w:tc>
          <w:tcPr>
            <w:tcW w:w="1507" w:type="pct"/>
            <w:tcBorders>
              <w:tl2br w:val="nil"/>
              <w:tr2bl w:val="nil"/>
            </w:tcBorders>
            <w:vAlign w:val="center"/>
          </w:tcPr>
          <w:p w14:paraId="37874178">
            <w:pPr>
              <w:jc w:val="center"/>
            </w:pPr>
            <w:r>
              <w:t>&gt;0.9</w:t>
            </w:r>
          </w:p>
        </w:tc>
        <w:tc>
          <w:tcPr>
            <w:tcW w:w="1059" w:type="pct"/>
            <w:tcBorders>
              <w:tl2br w:val="nil"/>
              <w:tr2bl w:val="nil"/>
            </w:tcBorders>
            <w:vAlign w:val="center"/>
          </w:tcPr>
          <w:p w14:paraId="7DA662C2">
            <w:pPr>
              <w:jc w:val="center"/>
            </w:pPr>
            <w:r>
              <w:rPr>
                <w:rFonts w:hint="eastAsia"/>
              </w:rPr>
              <w:t>.806</w:t>
            </w:r>
          </w:p>
        </w:tc>
      </w:tr>
      <w:tr w14:paraId="0423425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bottom w:val="single" w:color="auto" w:sz="6" w:space="0"/>
              <w:tl2br w:val="nil"/>
              <w:tr2bl w:val="nil"/>
            </w:tcBorders>
            <w:vAlign w:val="center"/>
          </w:tcPr>
          <w:p w14:paraId="51C9548A">
            <w:pPr>
              <w:jc w:val="center"/>
            </w:pPr>
          </w:p>
        </w:tc>
        <w:tc>
          <w:tcPr>
            <w:tcW w:w="940" w:type="pct"/>
            <w:tcBorders>
              <w:bottom w:val="single" w:color="auto" w:sz="6" w:space="0"/>
              <w:tl2br w:val="nil"/>
              <w:tr2bl w:val="nil"/>
            </w:tcBorders>
            <w:vAlign w:val="center"/>
          </w:tcPr>
          <w:p w14:paraId="04A09019">
            <w:pPr>
              <w:jc w:val="center"/>
            </w:pPr>
            <w:r>
              <w:rPr>
                <w:rFonts w:hint="eastAsia"/>
              </w:rPr>
              <w:t>TLI</w:t>
            </w:r>
          </w:p>
        </w:tc>
        <w:tc>
          <w:tcPr>
            <w:tcW w:w="1507" w:type="pct"/>
            <w:tcBorders>
              <w:bottom w:val="single" w:color="auto" w:sz="6" w:space="0"/>
              <w:tl2br w:val="nil"/>
              <w:tr2bl w:val="nil"/>
            </w:tcBorders>
            <w:vAlign w:val="center"/>
          </w:tcPr>
          <w:p w14:paraId="2D976AC4">
            <w:pPr>
              <w:jc w:val="center"/>
            </w:pPr>
            <w:r>
              <w:t>&gt;0.9</w:t>
            </w:r>
          </w:p>
        </w:tc>
        <w:tc>
          <w:tcPr>
            <w:tcW w:w="1059" w:type="pct"/>
            <w:tcBorders>
              <w:bottom w:val="single" w:color="auto" w:sz="6" w:space="0"/>
              <w:tl2br w:val="nil"/>
              <w:tr2bl w:val="nil"/>
            </w:tcBorders>
            <w:vAlign w:val="center"/>
          </w:tcPr>
          <w:p w14:paraId="02BD322F">
            <w:pPr>
              <w:jc w:val="center"/>
            </w:pPr>
            <w:r>
              <w:t>.902</w:t>
            </w:r>
          </w:p>
        </w:tc>
      </w:tr>
      <w:tr w14:paraId="43DE16C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restart"/>
            <w:tcBorders>
              <w:top w:val="single" w:color="auto" w:sz="6" w:space="0"/>
              <w:tl2br w:val="nil"/>
              <w:tr2bl w:val="nil"/>
            </w:tcBorders>
            <w:vAlign w:val="center"/>
          </w:tcPr>
          <w:p w14:paraId="3BCD6D31">
            <w:pPr>
              <w:jc w:val="center"/>
            </w:pPr>
            <w:r>
              <w:rPr>
                <w:rFonts w:hint="eastAsia"/>
              </w:rPr>
              <w:t>替代性指标</w:t>
            </w:r>
          </w:p>
        </w:tc>
        <w:tc>
          <w:tcPr>
            <w:tcW w:w="940" w:type="pct"/>
            <w:tcBorders>
              <w:top w:val="single" w:color="auto" w:sz="6" w:space="0"/>
              <w:tl2br w:val="nil"/>
              <w:tr2bl w:val="nil"/>
            </w:tcBorders>
            <w:vAlign w:val="center"/>
          </w:tcPr>
          <w:p w14:paraId="201F1FD6">
            <w:pPr>
              <w:jc w:val="center"/>
            </w:pPr>
            <w:r>
              <w:rPr>
                <w:rFonts w:hint="eastAsia"/>
              </w:rPr>
              <w:t>CFI</w:t>
            </w:r>
          </w:p>
        </w:tc>
        <w:tc>
          <w:tcPr>
            <w:tcW w:w="1507" w:type="pct"/>
            <w:tcBorders>
              <w:top w:val="single" w:color="auto" w:sz="6" w:space="0"/>
              <w:tl2br w:val="nil"/>
              <w:tr2bl w:val="nil"/>
            </w:tcBorders>
            <w:vAlign w:val="center"/>
          </w:tcPr>
          <w:p w14:paraId="2259150B">
            <w:pPr>
              <w:jc w:val="center"/>
            </w:pPr>
            <w:r>
              <w:t>&gt;0.9</w:t>
            </w:r>
          </w:p>
        </w:tc>
        <w:tc>
          <w:tcPr>
            <w:tcW w:w="1059" w:type="pct"/>
            <w:tcBorders>
              <w:top w:val="single" w:color="auto" w:sz="6" w:space="0"/>
              <w:tl2br w:val="nil"/>
              <w:tr2bl w:val="nil"/>
            </w:tcBorders>
            <w:vAlign w:val="center"/>
          </w:tcPr>
          <w:p w14:paraId="7F9C20B1">
            <w:pPr>
              <w:jc w:val="center"/>
              <w:rPr>
                <w:rFonts w:hint="default" w:eastAsia="宋体"/>
                <w:lang w:val="en-US" w:eastAsia="zh-CN"/>
              </w:rPr>
            </w:pPr>
            <w:r>
              <w:rPr>
                <w:rFonts w:hint="eastAsia"/>
                <w:lang w:val="en-US" w:eastAsia="zh-CN"/>
              </w:rPr>
              <w:t>.805</w:t>
            </w:r>
          </w:p>
        </w:tc>
      </w:tr>
      <w:tr w14:paraId="4589C1F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2" w:type="pct"/>
            <w:vMerge w:val="continue"/>
            <w:tcBorders>
              <w:tl2br w:val="nil"/>
              <w:tr2bl w:val="nil"/>
            </w:tcBorders>
            <w:vAlign w:val="center"/>
          </w:tcPr>
          <w:p w14:paraId="2B7F9B25">
            <w:pPr>
              <w:jc w:val="center"/>
            </w:pPr>
          </w:p>
        </w:tc>
        <w:tc>
          <w:tcPr>
            <w:tcW w:w="940" w:type="pct"/>
            <w:tcBorders>
              <w:tl2br w:val="nil"/>
              <w:tr2bl w:val="nil"/>
            </w:tcBorders>
            <w:vAlign w:val="center"/>
          </w:tcPr>
          <w:p w14:paraId="6DEC6A90">
            <w:pPr>
              <w:jc w:val="center"/>
            </w:pPr>
            <w:r>
              <w:rPr>
                <w:rFonts w:hint="eastAsia"/>
              </w:rPr>
              <w:t>RMSEA</w:t>
            </w:r>
          </w:p>
        </w:tc>
        <w:tc>
          <w:tcPr>
            <w:tcW w:w="1507" w:type="pct"/>
            <w:tcBorders>
              <w:tl2br w:val="nil"/>
              <w:tr2bl w:val="nil"/>
            </w:tcBorders>
            <w:vAlign w:val="center"/>
          </w:tcPr>
          <w:p w14:paraId="1EEF330C">
            <w:pPr>
              <w:jc w:val="center"/>
            </w:pPr>
            <w:r>
              <w:t>&lt;0.05</w:t>
            </w:r>
            <w:r>
              <w:rPr>
                <w:rFonts w:hint="eastAsia"/>
              </w:rPr>
              <w:t>优秀</w:t>
            </w:r>
          </w:p>
          <w:p w14:paraId="0460C3C4">
            <w:pPr>
              <w:jc w:val="center"/>
            </w:pPr>
            <w:r>
              <w:t>&lt;0.05</w:t>
            </w:r>
            <w:r>
              <w:rPr>
                <w:rFonts w:hint="eastAsia"/>
              </w:rPr>
              <w:t>不错</w:t>
            </w:r>
          </w:p>
          <w:p w14:paraId="0597E40A">
            <w:pPr>
              <w:jc w:val="center"/>
            </w:pPr>
            <w:r>
              <w:t>&lt;0.1</w:t>
            </w:r>
            <w:r>
              <w:rPr>
                <w:rFonts w:hint="eastAsia"/>
              </w:rPr>
              <w:t>拟合一般</w:t>
            </w:r>
          </w:p>
        </w:tc>
        <w:tc>
          <w:tcPr>
            <w:tcW w:w="1059" w:type="pct"/>
            <w:tcBorders>
              <w:tl2br w:val="nil"/>
              <w:tr2bl w:val="nil"/>
            </w:tcBorders>
            <w:vAlign w:val="center"/>
          </w:tcPr>
          <w:p w14:paraId="4D9BFDB3">
            <w:pPr>
              <w:jc w:val="center"/>
              <w:rPr>
                <w:rFonts w:hint="default" w:eastAsia="宋体"/>
                <w:lang w:val="en-US" w:eastAsia="zh-CN"/>
              </w:rPr>
            </w:pPr>
            <w:r>
              <w:t>.1</w:t>
            </w:r>
            <w:r>
              <w:rPr>
                <w:rFonts w:hint="eastAsia"/>
                <w:lang w:val="en-US" w:eastAsia="zh-CN"/>
              </w:rPr>
              <w:t>27</w:t>
            </w:r>
          </w:p>
        </w:tc>
      </w:tr>
    </w:tbl>
    <w:p w14:paraId="2285A111">
      <w:pPr>
        <w:pStyle w:val="12"/>
        <w:ind w:firstLine="480"/>
      </w:pPr>
      <w:r>
        <mc:AlternateContent>
          <mc:Choice Requires="wps">
            <w:drawing>
              <wp:anchor distT="0" distB="0" distL="114300" distR="114300" simplePos="0" relativeHeight="251660288" behindDoc="0" locked="0" layoutInCell="1" allowOverlap="1">
                <wp:simplePos x="0" y="0"/>
                <wp:positionH relativeFrom="column">
                  <wp:posOffset>723265</wp:posOffset>
                </wp:positionH>
                <wp:positionV relativeFrom="paragraph">
                  <wp:posOffset>4022090</wp:posOffset>
                </wp:positionV>
                <wp:extent cx="4044950" cy="321945"/>
                <wp:effectExtent l="0" t="0" r="12700" b="1905"/>
                <wp:wrapTopAndBottom/>
                <wp:docPr id="2" name="文本框 2"/>
                <wp:cNvGraphicFramePr/>
                <a:graphic xmlns:a="http://schemas.openxmlformats.org/drawingml/2006/main">
                  <a:graphicData uri="http://schemas.microsoft.com/office/word/2010/wordprocessingShape">
                    <wps:wsp>
                      <wps:cNvSpPr txBox="1"/>
                      <wps:spPr>
                        <a:xfrm>
                          <a:off x="0" y="0"/>
                          <a:ext cx="4044950" cy="321945"/>
                        </a:xfrm>
                        <a:prstGeom prst="rect">
                          <a:avLst/>
                        </a:prstGeom>
                        <a:solidFill>
                          <a:prstClr val="white"/>
                        </a:solidFill>
                        <a:ln>
                          <a:noFill/>
                        </a:ln>
                      </wps:spPr>
                      <wps:txbx>
                        <w:txbxContent>
                          <w:p w14:paraId="519EAAE8">
                            <w:pPr>
                              <w:pStyle w:val="13"/>
                              <w:rPr>
                                <w:rFonts w:ascii="Times New Roman" w:hAnsi="Times New Roman"/>
                              </w:rPr>
                            </w:pPr>
                            <w:bookmarkStart w:id="190" w:name="_Toc168834515"/>
                            <w:r>
                              <w:rPr>
                                <w:rFonts w:hint="eastAsia"/>
                              </w:rPr>
                              <w:t>图</w:t>
                            </w:r>
                            <w:r>
                              <w:rPr>
                                <w:rFonts w:hint="default" w:ascii="Times New Roman" w:hAnsi="Times New Roman" w:cs="Times New Roman"/>
                              </w:rPr>
                              <w:fldChar w:fldCharType="begin"/>
                            </w:r>
                            <w:r>
                              <w:rPr>
                                <w:rFonts w:hint="default" w:ascii="Times New Roman" w:hAnsi="Times New Roman" w:cs="Times New Roman"/>
                              </w:rPr>
                              <w:instrText xml:space="preserve"> SEQ 图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t xml:space="preserve">  </w:t>
                            </w:r>
                            <w:r>
                              <w:rPr>
                                <w:rFonts w:hint="default" w:ascii="Times New Roman" w:hAnsi="Times New Roman" w:eastAsia="宋体" w:cs="Times New Roman"/>
                              </w:rPr>
                              <w:t>TTAT</w:t>
                            </w:r>
                            <w:r>
                              <w:t>倾向量表路径分析</w:t>
                            </w:r>
                            <w:bookmarkEnd w:id="190"/>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56.95pt;margin-top:316.7pt;height:25.35pt;width:318.5pt;mso-wrap-distance-bottom:0pt;mso-wrap-distance-top:0pt;z-index:251660288;mso-width-relative:page;mso-height-relative:page;" fillcolor="#FFFFFF" filled="t" stroked="f" coordsize="21600,21600" o:gfxdata="UEsDBAoAAAAAAIdO4kAAAAAAAAAAAAAAAAAEAAAAZHJzL1BLAwQUAAAACACHTuJAl/7octkAAAAL&#10;AQAADwAAAGRycy9kb3ducmV2LnhtbE2PwU7DMBBE70j8g7VIXBC105TShjiVaOEGh5aq523sJhHx&#10;Ooqdpv17lhMcZ/ZpdiZfXVwrzrYPjScNyUSBsFR601ClYf/1/rgAESKSwdaT1XC1AVbF7U2OmfEj&#10;be15FyvBIRQy1FDH2GVShrK2DsPEd5b4dvK9w8iyr6TpceRw18qpUnPpsCH+UGNn17Utv3eD0zDf&#10;9MO4pfXDZv/2gZ9dNT28Xg9a398l6gVEtJf4B8Nvfa4OBXc6+oFMEC3rJF0yymFpOgPBxPOTYufI&#10;zmKWgCxy+X9D8QNQSwMEFAAAAAgAh07iQEFIKrk9AgAAdQQAAA4AAABkcnMvZTJvRG9jLnhtbK1U&#10;zW4TMRC+I/EOlu9kk5AiGmVThVRFSBWtVBBnx+vNWrI9xp5kNzwAvAGnXrjzXHkOxvuTQuHQAxfv&#10;eGb8jb9vxru4aKxhexWiBpfzyWjMmXISCu22Of/44erFa84iClcIA07l/KAiv1g+f7ao/VxNoQJT&#10;qMAIxMV57XNeIfp5lkVZKSviCLxyFCwhWIG0DdusCKImdGuy6Xj8KqshFD6AVDGS97IL8h4xPAUQ&#10;ylJLdQlyZ5XDDjUoI5AoxUr7yJftbctSSbwpy6iQmZwTU2xXKkL2Jq3ZciHm2yB8pWV/BfGUKzzi&#10;ZIV2VPQEdSlQsF3Qf0FZLQNEKHEkwWYdkVYRYjEZP9LmrhJetVxI6uhPosf/Byvf728D00XOp5w5&#10;Yanhx+/fjvc/jz++smmSp/ZxTll3nvKweQMNDc3gj+RMrJsy2PQlPoziJO7hJK5qkElyzsaz2fkZ&#10;hSTFXk4n57OzBJM9nPYh4lsFliUj54Ga12oq9tcRu9QhJRWLYHRxpY1JmxRYm8D2ghpdVxpVD/5H&#10;lnEp10E61QEmT5YodlSShc2m6XlvoDgQ7QDd3EQvrzQVuhYRb0WgQSE69JTwhpbSQJ1z6C3OKghf&#10;/uVP+dQ/inJW0+DlPH7eiaA4M+8cdZYgcTDCYGwGw+3sGojihB6pl61JBwKawSwD2E/0wlapCoWE&#10;k1Qr5ziYa+zGn16oVKtVm0Sz6AVeuzsvE3Qn0mqHUOpW+CRLp0WvFk1j27r+5aRx/33fZj38LZ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f+6HLZAAAACwEAAA8AAAAAAAAAAQAgAAAAIgAAAGRy&#10;cy9kb3ducmV2LnhtbFBLAQIUABQAAAAIAIdO4kBBSCq5PQIAAHUEAAAOAAAAAAAAAAEAIAAAACgB&#10;AABkcnMvZTJvRG9jLnhtbFBLBQYAAAAABgAGAFkBAADXBQAAAAA=&#10;">
                <v:fill on="t" focussize="0,0"/>
                <v:stroke on="f"/>
                <v:imagedata o:title=""/>
                <o:lock v:ext="edit" aspectratio="f"/>
                <v:textbox inset="0mm,0mm,0mm,0mm">
                  <w:txbxContent>
                    <w:p w14:paraId="519EAAE8">
                      <w:pPr>
                        <w:pStyle w:val="13"/>
                        <w:rPr>
                          <w:rFonts w:ascii="Times New Roman" w:hAnsi="Times New Roman"/>
                        </w:rPr>
                      </w:pPr>
                      <w:bookmarkStart w:id="190" w:name="_Toc168834515"/>
                      <w:r>
                        <w:rPr>
                          <w:rFonts w:hint="eastAsia"/>
                        </w:rPr>
                        <w:t>图</w:t>
                      </w:r>
                      <w:r>
                        <w:rPr>
                          <w:rFonts w:hint="default" w:ascii="Times New Roman" w:hAnsi="Times New Roman" w:cs="Times New Roman"/>
                        </w:rPr>
                        <w:fldChar w:fldCharType="begin"/>
                      </w:r>
                      <w:r>
                        <w:rPr>
                          <w:rFonts w:hint="default" w:ascii="Times New Roman" w:hAnsi="Times New Roman" w:cs="Times New Roman"/>
                        </w:rPr>
                        <w:instrText xml:space="preserve"> SEQ 图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t xml:space="preserve">  </w:t>
                      </w:r>
                      <w:r>
                        <w:rPr>
                          <w:rFonts w:hint="default" w:ascii="Times New Roman" w:hAnsi="Times New Roman" w:eastAsia="宋体" w:cs="Times New Roman"/>
                        </w:rPr>
                        <w:t>TTAT</w:t>
                      </w:r>
                      <w:r>
                        <w:t>倾向量表路径分析</w:t>
                      </w:r>
                      <w:bookmarkEnd w:id="190"/>
                    </w:p>
                  </w:txbxContent>
                </v:textbox>
                <w10:wrap type="topAndBottom"/>
              </v:shape>
            </w:pict>
          </mc:Fallback>
        </mc:AlternateContent>
      </w:r>
    </w:p>
    <w:p w14:paraId="3139E65C">
      <w:pPr>
        <w:pStyle w:val="12"/>
        <w:ind w:firstLine="480"/>
        <w:rPr>
          <w:rFonts w:hint="eastAsia"/>
        </w:rPr>
      </w:pPr>
      <w:r>
        <w:drawing>
          <wp:anchor distT="0" distB="0" distL="114300" distR="114300" simplePos="0" relativeHeight="251698176" behindDoc="0" locked="0" layoutInCell="1" allowOverlap="1">
            <wp:simplePos x="0" y="0"/>
            <wp:positionH relativeFrom="margin">
              <wp:posOffset>-106045</wp:posOffset>
            </wp:positionH>
            <wp:positionV relativeFrom="paragraph">
              <wp:posOffset>123825</wp:posOffset>
            </wp:positionV>
            <wp:extent cx="5509895" cy="3529330"/>
            <wp:effectExtent l="9525" t="9525" r="24130" b="23495"/>
            <wp:wrapTopAndBottom/>
            <wp:docPr id="12" name="图片 2" descr="C:/Users/royw/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C:/Users/royw/Desktop/图片1.png图片1"/>
                    <pic:cNvPicPr>
                      <a:picLocks noChangeAspect="1"/>
                    </pic:cNvPicPr>
                  </pic:nvPicPr>
                  <pic:blipFill>
                    <a:blip r:embed="rId40"/>
                    <a:srcRect l="3111" r="2252"/>
                    <a:stretch>
                      <a:fillRect/>
                    </a:stretch>
                  </pic:blipFill>
                  <pic:spPr>
                    <a:xfrm>
                      <a:off x="0" y="0"/>
                      <a:ext cx="5509895" cy="3529330"/>
                    </a:xfrm>
                    <a:prstGeom prst="rect">
                      <a:avLst/>
                    </a:prstGeom>
                    <a:noFill/>
                    <a:ln>
                      <a:solidFill>
                        <a:schemeClr val="tx1"/>
                      </a:solidFill>
                    </a:ln>
                  </pic:spPr>
                </pic:pic>
              </a:graphicData>
            </a:graphic>
          </wp:anchor>
        </w:drawing>
      </w:r>
      <w:r>
        <w:rPr>
          <w:rFonts w:hint="eastAsia"/>
        </w:rPr>
        <w:t>根据TPACK模型理论，本研究基于TK、CK、PK作为基础元素，预测三个交叉元素，以及TPCK元素构建了结构方程假设模型，如上图所示。使用最大此然估计法对七个变量的非标准化系数、标准化系数和相关系数进行估测，同时检验系数的显著性，进而检验模型假设，结果如表</w:t>
      </w:r>
      <w:r>
        <w:rPr>
          <w:rFonts w:hint="eastAsia"/>
          <w:lang w:val="en-US" w:eastAsia="zh-CN"/>
        </w:rPr>
        <w:t>13</w:t>
      </w:r>
      <w:r>
        <w:rPr>
          <w:rFonts w:hint="eastAsia"/>
        </w:rPr>
        <w:t>所示。</w:t>
      </w:r>
    </w:p>
    <w:p w14:paraId="1DAC12BB">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13</w:t>
      </w:r>
      <w:r>
        <w:fldChar w:fldCharType="end"/>
      </w:r>
      <w:bookmarkStart w:id="68" w:name="_Toc16060"/>
      <w:r>
        <w:t xml:space="preserve"> </w:t>
      </w:r>
      <w:r>
        <w:rPr>
          <w:rFonts w:hint="eastAsia"/>
        </w:rPr>
        <w:t>变量非标准化和标准化回归权重</w:t>
      </w:r>
      <w:bookmarkEnd w:id="68"/>
    </w:p>
    <w:tbl>
      <w:tblPr>
        <w:tblStyle w:val="33"/>
        <w:tblW w:w="4997"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684"/>
        <w:gridCol w:w="650"/>
        <w:gridCol w:w="1726"/>
        <w:gridCol w:w="1488"/>
        <w:gridCol w:w="930"/>
        <w:gridCol w:w="1090"/>
        <w:gridCol w:w="930"/>
      </w:tblGrid>
      <w:tr w14:paraId="56AC599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PrEx>
        <w:trPr>
          <w:jc w:val="center"/>
        </w:trPr>
        <w:tc>
          <w:tcPr>
            <w:tcW w:w="990" w:type="pct"/>
            <w:tcBorders>
              <w:bottom w:val="single" w:color="auto" w:sz="6" w:space="0"/>
            </w:tcBorders>
            <w:shd w:val="clear" w:color="auto" w:fill="auto"/>
            <w:tcMar>
              <w:left w:w="57" w:type="dxa"/>
              <w:right w:w="57" w:type="dxa"/>
            </w:tcMar>
            <w:vAlign w:val="center"/>
          </w:tcPr>
          <w:p w14:paraId="396C14AB">
            <w:pPr>
              <w:widowControl/>
              <w:jc w:val="center"/>
            </w:pPr>
          </w:p>
        </w:tc>
        <w:tc>
          <w:tcPr>
            <w:tcW w:w="382" w:type="pct"/>
            <w:tcBorders>
              <w:bottom w:val="single" w:color="auto" w:sz="6" w:space="0"/>
            </w:tcBorders>
            <w:shd w:val="clear" w:color="auto" w:fill="auto"/>
            <w:noWrap/>
            <w:tcMar>
              <w:left w:w="57" w:type="dxa"/>
              <w:right w:w="57" w:type="dxa"/>
            </w:tcMar>
            <w:vAlign w:val="center"/>
          </w:tcPr>
          <w:p w14:paraId="48D7507E">
            <w:pPr>
              <w:widowControl/>
              <w:jc w:val="center"/>
            </w:pPr>
          </w:p>
        </w:tc>
        <w:tc>
          <w:tcPr>
            <w:tcW w:w="1015" w:type="pct"/>
            <w:tcBorders>
              <w:bottom w:val="single" w:color="auto" w:sz="6" w:space="0"/>
            </w:tcBorders>
            <w:shd w:val="clear" w:color="auto" w:fill="auto"/>
            <w:tcMar>
              <w:left w:w="140" w:type="dxa"/>
              <w:right w:w="140" w:type="dxa"/>
            </w:tcMar>
            <w:vAlign w:val="center"/>
          </w:tcPr>
          <w:p w14:paraId="2DBE5318">
            <w:pPr>
              <w:widowControl/>
              <w:jc w:val="center"/>
            </w:pPr>
          </w:p>
        </w:tc>
        <w:tc>
          <w:tcPr>
            <w:tcW w:w="875" w:type="pct"/>
            <w:tcBorders>
              <w:bottom w:val="single" w:color="auto" w:sz="6" w:space="0"/>
            </w:tcBorders>
            <w:shd w:val="clear" w:color="auto" w:fill="auto"/>
            <w:tcMar>
              <w:left w:w="140" w:type="dxa"/>
              <w:right w:w="140" w:type="dxa"/>
            </w:tcMar>
            <w:vAlign w:val="center"/>
          </w:tcPr>
          <w:p w14:paraId="1FB28414">
            <w:pPr>
              <w:widowControl/>
              <w:jc w:val="center"/>
              <w:rPr>
                <w:b/>
                <w:bCs/>
              </w:rPr>
            </w:pPr>
            <w:r>
              <w:rPr>
                <w:rFonts w:hint="eastAsia"/>
                <w:b/>
                <w:bCs/>
              </w:rPr>
              <w:t>Estimate</w:t>
            </w:r>
          </w:p>
        </w:tc>
        <w:tc>
          <w:tcPr>
            <w:tcW w:w="547" w:type="pct"/>
            <w:tcBorders>
              <w:bottom w:val="single" w:color="auto" w:sz="6" w:space="0"/>
            </w:tcBorders>
            <w:shd w:val="clear" w:color="auto" w:fill="auto"/>
            <w:tcMar>
              <w:left w:w="140" w:type="dxa"/>
              <w:right w:w="140" w:type="dxa"/>
            </w:tcMar>
            <w:vAlign w:val="center"/>
          </w:tcPr>
          <w:p w14:paraId="3BBA689E">
            <w:pPr>
              <w:widowControl/>
              <w:jc w:val="center"/>
              <w:rPr>
                <w:b/>
                <w:bCs/>
              </w:rPr>
            </w:pPr>
            <w:r>
              <w:rPr>
                <w:rFonts w:hint="eastAsia"/>
                <w:b/>
                <w:bCs/>
              </w:rPr>
              <w:t>S.E.</w:t>
            </w:r>
          </w:p>
        </w:tc>
        <w:tc>
          <w:tcPr>
            <w:tcW w:w="641" w:type="pct"/>
            <w:tcBorders>
              <w:bottom w:val="single" w:color="auto" w:sz="6" w:space="0"/>
            </w:tcBorders>
            <w:shd w:val="clear" w:color="auto" w:fill="auto"/>
            <w:tcMar>
              <w:left w:w="140" w:type="dxa"/>
              <w:right w:w="140" w:type="dxa"/>
            </w:tcMar>
            <w:vAlign w:val="center"/>
          </w:tcPr>
          <w:p w14:paraId="1281DABE">
            <w:pPr>
              <w:widowControl/>
              <w:jc w:val="center"/>
              <w:rPr>
                <w:b/>
                <w:bCs/>
              </w:rPr>
            </w:pPr>
            <w:r>
              <w:rPr>
                <w:rFonts w:hint="eastAsia"/>
                <w:b/>
                <w:bCs/>
              </w:rPr>
              <w:t>C.R.</w:t>
            </w:r>
          </w:p>
        </w:tc>
        <w:tc>
          <w:tcPr>
            <w:tcW w:w="547" w:type="pct"/>
            <w:tcBorders>
              <w:bottom w:val="single" w:color="auto" w:sz="6" w:space="0"/>
            </w:tcBorders>
            <w:shd w:val="clear" w:color="auto" w:fill="auto"/>
            <w:tcMar>
              <w:left w:w="140" w:type="dxa"/>
              <w:right w:w="140" w:type="dxa"/>
            </w:tcMar>
            <w:vAlign w:val="center"/>
          </w:tcPr>
          <w:p w14:paraId="6B4D6936">
            <w:pPr>
              <w:widowControl/>
              <w:jc w:val="center"/>
              <w:rPr>
                <w:b/>
                <w:bCs/>
              </w:rPr>
            </w:pPr>
            <w:r>
              <w:rPr>
                <w:rFonts w:hint="eastAsia"/>
                <w:b/>
                <w:bCs/>
              </w:rPr>
              <w:t>P</w:t>
            </w:r>
          </w:p>
        </w:tc>
      </w:tr>
      <w:tr w14:paraId="48D3A79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990" w:type="pct"/>
            <w:tcBorders>
              <w:top w:val="single" w:color="auto" w:sz="6" w:space="0"/>
              <w:tl2br w:val="nil"/>
              <w:tr2bl w:val="nil"/>
            </w:tcBorders>
            <w:shd w:val="clear" w:color="auto" w:fill="auto"/>
            <w:tcMar>
              <w:left w:w="57" w:type="dxa"/>
              <w:right w:w="57" w:type="dxa"/>
            </w:tcMar>
            <w:vAlign w:val="center"/>
          </w:tcPr>
          <w:p w14:paraId="1E4407CC">
            <w:pPr>
              <w:widowControl/>
              <w:jc w:val="center"/>
              <w:rPr>
                <w:rFonts w:hint="eastAsia"/>
              </w:rPr>
            </w:pPr>
            <w:r>
              <w:rPr>
                <w:rFonts w:hint="eastAsia"/>
                <w:lang w:val="en-US" w:eastAsia="zh-CN"/>
              </w:rPr>
              <w:t>PCK维度</w:t>
            </w:r>
          </w:p>
        </w:tc>
        <w:tc>
          <w:tcPr>
            <w:tcW w:w="382" w:type="pct"/>
            <w:tcBorders>
              <w:top w:val="single" w:color="auto" w:sz="6" w:space="0"/>
              <w:tl2br w:val="nil"/>
              <w:tr2bl w:val="nil"/>
            </w:tcBorders>
            <w:shd w:val="clear" w:color="auto" w:fill="auto"/>
            <w:noWrap/>
            <w:tcMar>
              <w:left w:w="57" w:type="dxa"/>
              <w:right w:w="57" w:type="dxa"/>
            </w:tcMar>
            <w:vAlign w:val="center"/>
          </w:tcPr>
          <w:p w14:paraId="7B54019C">
            <w:pPr>
              <w:widowControl/>
              <w:jc w:val="center"/>
              <w:rPr>
                <w:rFonts w:hint="eastAsia"/>
              </w:rPr>
            </w:pPr>
            <w:r>
              <w:rPr>
                <w:rFonts w:hint="eastAsia"/>
                <w:lang w:val="en-US" w:eastAsia="zh-CN"/>
              </w:rPr>
              <w:t>&lt;---</w:t>
            </w:r>
          </w:p>
        </w:tc>
        <w:tc>
          <w:tcPr>
            <w:tcW w:w="1015" w:type="pct"/>
            <w:tcBorders>
              <w:top w:val="single" w:color="auto" w:sz="6" w:space="0"/>
              <w:tl2br w:val="nil"/>
              <w:tr2bl w:val="nil"/>
            </w:tcBorders>
            <w:shd w:val="clear" w:color="auto" w:fill="auto"/>
            <w:tcMar>
              <w:left w:w="140" w:type="dxa"/>
              <w:right w:w="140" w:type="dxa"/>
            </w:tcMar>
            <w:vAlign w:val="center"/>
          </w:tcPr>
          <w:p w14:paraId="0CA7DD2C">
            <w:pPr>
              <w:widowControl/>
              <w:jc w:val="center"/>
              <w:rPr>
                <w:rFonts w:hint="eastAsia"/>
              </w:rPr>
            </w:pPr>
            <w:r>
              <w:rPr>
                <w:rFonts w:hint="eastAsia"/>
                <w:lang w:val="en-US" w:eastAsia="zh-CN"/>
              </w:rPr>
              <w:t>CK维度</w:t>
            </w:r>
          </w:p>
        </w:tc>
        <w:tc>
          <w:tcPr>
            <w:tcW w:w="875" w:type="pct"/>
            <w:tcBorders>
              <w:top w:val="single" w:color="auto" w:sz="6" w:space="0"/>
              <w:tl2br w:val="nil"/>
              <w:tr2bl w:val="nil"/>
            </w:tcBorders>
            <w:shd w:val="clear" w:color="auto" w:fill="auto"/>
            <w:tcMar>
              <w:left w:w="140" w:type="dxa"/>
              <w:right w:w="140" w:type="dxa"/>
            </w:tcMar>
            <w:vAlign w:val="center"/>
          </w:tcPr>
          <w:p w14:paraId="14FFE8F2">
            <w:pPr>
              <w:widowControl/>
              <w:jc w:val="center"/>
              <w:rPr>
                <w:rFonts w:hint="eastAsia"/>
              </w:rPr>
            </w:pPr>
            <w:r>
              <w:rPr>
                <w:rFonts w:hint="eastAsia"/>
                <w:lang w:val="en-US" w:eastAsia="zh-CN"/>
              </w:rPr>
              <w:t>.095</w:t>
            </w:r>
          </w:p>
        </w:tc>
        <w:tc>
          <w:tcPr>
            <w:tcW w:w="547" w:type="pct"/>
            <w:tcBorders>
              <w:top w:val="single" w:color="auto" w:sz="6" w:space="0"/>
              <w:tl2br w:val="nil"/>
              <w:tr2bl w:val="nil"/>
            </w:tcBorders>
            <w:shd w:val="clear" w:color="auto" w:fill="auto"/>
            <w:tcMar>
              <w:left w:w="140" w:type="dxa"/>
              <w:right w:w="140" w:type="dxa"/>
            </w:tcMar>
            <w:vAlign w:val="center"/>
          </w:tcPr>
          <w:p w14:paraId="446D4B44">
            <w:pPr>
              <w:widowControl/>
              <w:jc w:val="center"/>
              <w:rPr>
                <w:rFonts w:hint="eastAsia"/>
              </w:rPr>
            </w:pPr>
            <w:r>
              <w:rPr>
                <w:rFonts w:hint="eastAsia"/>
                <w:lang w:val="en-US" w:eastAsia="zh-CN"/>
              </w:rPr>
              <w:t>.102</w:t>
            </w:r>
          </w:p>
        </w:tc>
        <w:tc>
          <w:tcPr>
            <w:tcW w:w="641" w:type="pct"/>
            <w:tcBorders>
              <w:top w:val="single" w:color="auto" w:sz="6" w:space="0"/>
              <w:tl2br w:val="nil"/>
              <w:tr2bl w:val="nil"/>
            </w:tcBorders>
            <w:shd w:val="clear" w:color="auto" w:fill="auto"/>
            <w:tcMar>
              <w:left w:w="140" w:type="dxa"/>
              <w:right w:w="140" w:type="dxa"/>
            </w:tcMar>
            <w:vAlign w:val="center"/>
          </w:tcPr>
          <w:p w14:paraId="008067E4">
            <w:pPr>
              <w:widowControl/>
              <w:jc w:val="center"/>
              <w:rPr>
                <w:rFonts w:hint="eastAsia"/>
              </w:rPr>
            </w:pPr>
            <w:r>
              <w:rPr>
                <w:rFonts w:hint="eastAsia"/>
                <w:lang w:val="en-US" w:eastAsia="zh-CN"/>
              </w:rPr>
              <w:t>.938</w:t>
            </w:r>
          </w:p>
        </w:tc>
        <w:tc>
          <w:tcPr>
            <w:tcW w:w="547" w:type="pct"/>
            <w:tcBorders>
              <w:top w:val="single" w:color="auto" w:sz="6" w:space="0"/>
              <w:tl2br w:val="nil"/>
              <w:tr2bl w:val="nil"/>
            </w:tcBorders>
            <w:shd w:val="clear" w:color="auto" w:fill="auto"/>
            <w:tcMar>
              <w:left w:w="140" w:type="dxa"/>
              <w:right w:w="140" w:type="dxa"/>
            </w:tcMar>
            <w:vAlign w:val="center"/>
          </w:tcPr>
          <w:p w14:paraId="4CDBED0D">
            <w:pPr>
              <w:widowControl/>
              <w:jc w:val="center"/>
              <w:rPr>
                <w:rFonts w:hint="eastAsia"/>
              </w:rPr>
            </w:pPr>
            <w:r>
              <w:rPr>
                <w:rFonts w:hint="eastAsia"/>
                <w:lang w:val="en-US" w:eastAsia="zh-CN"/>
              </w:rPr>
              <w:t>.348</w:t>
            </w:r>
          </w:p>
        </w:tc>
      </w:tr>
      <w:tr w14:paraId="2292B6B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990" w:type="pct"/>
            <w:tcBorders>
              <w:tl2br w:val="nil"/>
              <w:tr2bl w:val="nil"/>
            </w:tcBorders>
            <w:shd w:val="clear" w:color="auto" w:fill="auto"/>
            <w:tcMar>
              <w:left w:w="57" w:type="dxa"/>
              <w:right w:w="57" w:type="dxa"/>
            </w:tcMar>
            <w:vAlign w:val="center"/>
          </w:tcPr>
          <w:p w14:paraId="54CCAAC1">
            <w:pPr>
              <w:widowControl/>
              <w:jc w:val="center"/>
              <w:rPr>
                <w:rFonts w:hint="eastAsia"/>
              </w:rPr>
            </w:pPr>
            <w:r>
              <w:rPr>
                <w:rFonts w:hint="eastAsia"/>
                <w:lang w:val="en-US" w:eastAsia="zh-CN"/>
              </w:rPr>
              <w:t>TCK维度</w:t>
            </w:r>
          </w:p>
        </w:tc>
        <w:tc>
          <w:tcPr>
            <w:tcW w:w="382" w:type="pct"/>
            <w:tcBorders>
              <w:tl2br w:val="nil"/>
              <w:tr2bl w:val="nil"/>
            </w:tcBorders>
            <w:shd w:val="clear" w:color="auto" w:fill="auto"/>
            <w:noWrap/>
            <w:tcMar>
              <w:left w:w="57" w:type="dxa"/>
              <w:right w:w="57" w:type="dxa"/>
            </w:tcMar>
            <w:vAlign w:val="center"/>
          </w:tcPr>
          <w:p w14:paraId="270799E4">
            <w:pPr>
              <w:widowControl/>
              <w:jc w:val="center"/>
              <w:rPr>
                <w:rFonts w:hint="eastAsia"/>
              </w:rPr>
            </w:pPr>
            <w:r>
              <w:rPr>
                <w:rFonts w:hint="eastAsia"/>
                <w:lang w:val="en-US" w:eastAsia="zh-CN"/>
              </w:rPr>
              <w:t>&lt;---</w:t>
            </w:r>
          </w:p>
        </w:tc>
        <w:tc>
          <w:tcPr>
            <w:tcW w:w="1015" w:type="pct"/>
            <w:tcBorders>
              <w:tl2br w:val="nil"/>
              <w:tr2bl w:val="nil"/>
            </w:tcBorders>
            <w:shd w:val="clear" w:color="auto" w:fill="auto"/>
            <w:tcMar>
              <w:left w:w="140" w:type="dxa"/>
              <w:right w:w="140" w:type="dxa"/>
            </w:tcMar>
            <w:vAlign w:val="center"/>
          </w:tcPr>
          <w:p w14:paraId="2916FDFB">
            <w:pPr>
              <w:widowControl/>
              <w:jc w:val="center"/>
              <w:rPr>
                <w:rFonts w:hint="eastAsia"/>
              </w:rPr>
            </w:pPr>
            <w:r>
              <w:rPr>
                <w:rFonts w:hint="eastAsia"/>
                <w:lang w:val="en-US" w:eastAsia="zh-CN"/>
              </w:rPr>
              <w:t>CK维度</w:t>
            </w:r>
          </w:p>
        </w:tc>
        <w:tc>
          <w:tcPr>
            <w:tcW w:w="875" w:type="pct"/>
            <w:tcBorders>
              <w:tl2br w:val="nil"/>
              <w:tr2bl w:val="nil"/>
            </w:tcBorders>
            <w:shd w:val="clear" w:color="auto" w:fill="auto"/>
            <w:tcMar>
              <w:left w:w="140" w:type="dxa"/>
              <w:right w:w="140" w:type="dxa"/>
            </w:tcMar>
            <w:vAlign w:val="center"/>
          </w:tcPr>
          <w:p w14:paraId="7E211E32">
            <w:pPr>
              <w:widowControl/>
              <w:jc w:val="center"/>
              <w:rPr>
                <w:rFonts w:hint="eastAsia"/>
              </w:rPr>
            </w:pPr>
            <w:r>
              <w:rPr>
                <w:rFonts w:hint="eastAsia"/>
                <w:lang w:val="en-US" w:eastAsia="zh-CN"/>
              </w:rPr>
              <w:t>1.734</w:t>
            </w:r>
          </w:p>
        </w:tc>
        <w:tc>
          <w:tcPr>
            <w:tcW w:w="547" w:type="pct"/>
            <w:tcBorders>
              <w:tl2br w:val="nil"/>
              <w:tr2bl w:val="nil"/>
            </w:tcBorders>
            <w:shd w:val="clear" w:color="auto" w:fill="auto"/>
            <w:tcMar>
              <w:left w:w="140" w:type="dxa"/>
              <w:right w:w="140" w:type="dxa"/>
            </w:tcMar>
            <w:vAlign w:val="center"/>
          </w:tcPr>
          <w:p w14:paraId="51F1DC9E">
            <w:pPr>
              <w:widowControl/>
              <w:jc w:val="center"/>
              <w:rPr>
                <w:rFonts w:hint="eastAsia"/>
              </w:rPr>
            </w:pPr>
            <w:r>
              <w:rPr>
                <w:rFonts w:hint="eastAsia"/>
                <w:lang w:val="en-US" w:eastAsia="zh-CN"/>
              </w:rPr>
              <w:t>.342</w:t>
            </w:r>
          </w:p>
        </w:tc>
        <w:tc>
          <w:tcPr>
            <w:tcW w:w="641" w:type="pct"/>
            <w:tcBorders>
              <w:tl2br w:val="nil"/>
              <w:tr2bl w:val="nil"/>
            </w:tcBorders>
            <w:shd w:val="clear" w:color="auto" w:fill="auto"/>
            <w:tcMar>
              <w:left w:w="140" w:type="dxa"/>
              <w:right w:w="140" w:type="dxa"/>
            </w:tcMar>
            <w:vAlign w:val="center"/>
          </w:tcPr>
          <w:p w14:paraId="6AAF14C4">
            <w:pPr>
              <w:widowControl/>
              <w:jc w:val="center"/>
              <w:rPr>
                <w:rFonts w:hint="eastAsia"/>
              </w:rPr>
            </w:pPr>
            <w:r>
              <w:rPr>
                <w:rFonts w:hint="eastAsia"/>
                <w:lang w:val="en-US" w:eastAsia="zh-CN"/>
              </w:rPr>
              <w:t>5.063</w:t>
            </w:r>
          </w:p>
        </w:tc>
        <w:tc>
          <w:tcPr>
            <w:tcW w:w="547" w:type="pct"/>
            <w:tcBorders>
              <w:tl2br w:val="nil"/>
              <w:tr2bl w:val="nil"/>
            </w:tcBorders>
            <w:shd w:val="clear" w:color="auto" w:fill="auto"/>
            <w:tcMar>
              <w:left w:w="140" w:type="dxa"/>
              <w:right w:w="140" w:type="dxa"/>
            </w:tcMar>
            <w:vAlign w:val="center"/>
          </w:tcPr>
          <w:p w14:paraId="2CE519B2">
            <w:pPr>
              <w:widowControl/>
              <w:jc w:val="center"/>
              <w:rPr>
                <w:rFonts w:hint="eastAsia"/>
              </w:rPr>
            </w:pPr>
            <w:r>
              <w:rPr>
                <w:rFonts w:hint="eastAsia"/>
                <w:lang w:val="en-US" w:eastAsia="zh-CN"/>
              </w:rPr>
              <w:t>***</w:t>
            </w:r>
          </w:p>
        </w:tc>
      </w:tr>
      <w:tr w14:paraId="7BBC0ED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990" w:type="pct"/>
            <w:tcBorders>
              <w:tl2br w:val="nil"/>
              <w:tr2bl w:val="nil"/>
            </w:tcBorders>
            <w:shd w:val="clear" w:color="auto" w:fill="auto"/>
            <w:tcMar>
              <w:left w:w="57" w:type="dxa"/>
              <w:right w:w="57" w:type="dxa"/>
            </w:tcMar>
            <w:vAlign w:val="center"/>
          </w:tcPr>
          <w:p w14:paraId="14649AD3">
            <w:pPr>
              <w:widowControl/>
              <w:jc w:val="center"/>
              <w:rPr>
                <w:rFonts w:hint="eastAsia"/>
              </w:rPr>
            </w:pPr>
            <w:r>
              <w:rPr>
                <w:rFonts w:hint="eastAsia"/>
                <w:lang w:val="en-US" w:eastAsia="zh-CN"/>
              </w:rPr>
              <w:t>PCK维度</w:t>
            </w:r>
          </w:p>
        </w:tc>
        <w:tc>
          <w:tcPr>
            <w:tcW w:w="382" w:type="pct"/>
            <w:tcBorders>
              <w:tl2br w:val="nil"/>
              <w:tr2bl w:val="nil"/>
            </w:tcBorders>
            <w:shd w:val="clear" w:color="auto" w:fill="auto"/>
            <w:noWrap/>
            <w:tcMar>
              <w:left w:w="57" w:type="dxa"/>
              <w:right w:w="57" w:type="dxa"/>
            </w:tcMar>
            <w:vAlign w:val="center"/>
          </w:tcPr>
          <w:p w14:paraId="1C2E7910">
            <w:pPr>
              <w:widowControl/>
              <w:jc w:val="center"/>
              <w:rPr>
                <w:rFonts w:hint="eastAsia"/>
              </w:rPr>
            </w:pPr>
            <w:r>
              <w:rPr>
                <w:rFonts w:hint="eastAsia"/>
                <w:lang w:val="en-US" w:eastAsia="zh-CN"/>
              </w:rPr>
              <w:t>&lt;---</w:t>
            </w:r>
          </w:p>
        </w:tc>
        <w:tc>
          <w:tcPr>
            <w:tcW w:w="1015" w:type="pct"/>
            <w:tcBorders>
              <w:tl2br w:val="nil"/>
              <w:tr2bl w:val="nil"/>
            </w:tcBorders>
            <w:shd w:val="clear" w:color="auto" w:fill="auto"/>
            <w:tcMar>
              <w:left w:w="140" w:type="dxa"/>
              <w:right w:w="140" w:type="dxa"/>
            </w:tcMar>
            <w:vAlign w:val="center"/>
          </w:tcPr>
          <w:p w14:paraId="2CE571EA">
            <w:pPr>
              <w:widowControl/>
              <w:jc w:val="center"/>
              <w:rPr>
                <w:rFonts w:hint="eastAsia"/>
              </w:rPr>
            </w:pPr>
            <w:r>
              <w:rPr>
                <w:rFonts w:hint="eastAsia"/>
                <w:lang w:val="en-US" w:eastAsia="zh-CN"/>
              </w:rPr>
              <w:t>PK维度</w:t>
            </w:r>
          </w:p>
        </w:tc>
        <w:tc>
          <w:tcPr>
            <w:tcW w:w="875" w:type="pct"/>
            <w:tcBorders>
              <w:tl2br w:val="nil"/>
              <w:tr2bl w:val="nil"/>
            </w:tcBorders>
            <w:shd w:val="clear" w:color="auto" w:fill="auto"/>
            <w:tcMar>
              <w:left w:w="140" w:type="dxa"/>
              <w:right w:w="140" w:type="dxa"/>
            </w:tcMar>
            <w:vAlign w:val="center"/>
          </w:tcPr>
          <w:p w14:paraId="6EAA2D5E">
            <w:pPr>
              <w:widowControl/>
              <w:jc w:val="center"/>
              <w:rPr>
                <w:rFonts w:hint="eastAsia"/>
              </w:rPr>
            </w:pPr>
            <w:r>
              <w:rPr>
                <w:rFonts w:hint="eastAsia"/>
                <w:lang w:val="en-US" w:eastAsia="zh-CN"/>
              </w:rPr>
              <w:t>1.425</w:t>
            </w:r>
          </w:p>
        </w:tc>
        <w:tc>
          <w:tcPr>
            <w:tcW w:w="547" w:type="pct"/>
            <w:tcBorders>
              <w:tl2br w:val="nil"/>
              <w:tr2bl w:val="nil"/>
            </w:tcBorders>
            <w:shd w:val="clear" w:color="auto" w:fill="auto"/>
            <w:tcMar>
              <w:left w:w="140" w:type="dxa"/>
              <w:right w:w="140" w:type="dxa"/>
            </w:tcMar>
            <w:vAlign w:val="center"/>
          </w:tcPr>
          <w:p w14:paraId="7A832B5C">
            <w:pPr>
              <w:widowControl/>
              <w:jc w:val="center"/>
              <w:rPr>
                <w:rFonts w:hint="eastAsia"/>
              </w:rPr>
            </w:pPr>
            <w:r>
              <w:rPr>
                <w:rFonts w:hint="eastAsia"/>
                <w:lang w:val="en-US" w:eastAsia="zh-CN"/>
              </w:rPr>
              <w:t>.231</w:t>
            </w:r>
          </w:p>
        </w:tc>
        <w:tc>
          <w:tcPr>
            <w:tcW w:w="641" w:type="pct"/>
            <w:tcBorders>
              <w:tl2br w:val="nil"/>
              <w:tr2bl w:val="nil"/>
            </w:tcBorders>
            <w:shd w:val="clear" w:color="auto" w:fill="auto"/>
            <w:tcMar>
              <w:left w:w="140" w:type="dxa"/>
              <w:right w:w="140" w:type="dxa"/>
            </w:tcMar>
            <w:vAlign w:val="center"/>
          </w:tcPr>
          <w:p w14:paraId="784F8F17">
            <w:pPr>
              <w:widowControl/>
              <w:jc w:val="center"/>
              <w:rPr>
                <w:rFonts w:hint="eastAsia"/>
              </w:rPr>
            </w:pPr>
            <w:r>
              <w:rPr>
                <w:rFonts w:hint="eastAsia"/>
                <w:lang w:val="en-US" w:eastAsia="zh-CN"/>
              </w:rPr>
              <w:t>6.169</w:t>
            </w:r>
          </w:p>
        </w:tc>
        <w:tc>
          <w:tcPr>
            <w:tcW w:w="547" w:type="pct"/>
            <w:tcBorders>
              <w:tl2br w:val="nil"/>
              <w:tr2bl w:val="nil"/>
            </w:tcBorders>
            <w:shd w:val="clear" w:color="auto" w:fill="auto"/>
            <w:tcMar>
              <w:left w:w="140" w:type="dxa"/>
              <w:right w:w="140" w:type="dxa"/>
            </w:tcMar>
            <w:vAlign w:val="center"/>
          </w:tcPr>
          <w:p w14:paraId="578F5CB9">
            <w:pPr>
              <w:widowControl/>
              <w:jc w:val="center"/>
              <w:rPr>
                <w:rFonts w:hint="eastAsia"/>
              </w:rPr>
            </w:pPr>
            <w:r>
              <w:rPr>
                <w:rFonts w:hint="eastAsia"/>
                <w:lang w:val="en-US" w:eastAsia="zh-CN"/>
              </w:rPr>
              <w:t>***</w:t>
            </w:r>
          </w:p>
        </w:tc>
      </w:tr>
      <w:tr w14:paraId="6CCFE82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990" w:type="pct"/>
            <w:tcBorders>
              <w:tl2br w:val="nil"/>
              <w:tr2bl w:val="nil"/>
            </w:tcBorders>
            <w:shd w:val="clear" w:color="auto" w:fill="auto"/>
            <w:tcMar>
              <w:left w:w="57" w:type="dxa"/>
              <w:right w:w="57" w:type="dxa"/>
            </w:tcMar>
            <w:vAlign w:val="center"/>
          </w:tcPr>
          <w:p w14:paraId="0B00D925">
            <w:pPr>
              <w:widowControl/>
              <w:jc w:val="center"/>
              <w:rPr>
                <w:rFonts w:hint="eastAsia"/>
              </w:rPr>
            </w:pPr>
            <w:r>
              <w:rPr>
                <w:rFonts w:hint="eastAsia"/>
                <w:lang w:val="en-US" w:eastAsia="zh-CN"/>
              </w:rPr>
              <w:t>TCK维度</w:t>
            </w:r>
          </w:p>
        </w:tc>
        <w:tc>
          <w:tcPr>
            <w:tcW w:w="382" w:type="pct"/>
            <w:tcBorders>
              <w:tl2br w:val="nil"/>
              <w:tr2bl w:val="nil"/>
            </w:tcBorders>
            <w:shd w:val="clear" w:color="auto" w:fill="auto"/>
            <w:noWrap/>
            <w:tcMar>
              <w:left w:w="57" w:type="dxa"/>
              <w:right w:w="57" w:type="dxa"/>
            </w:tcMar>
            <w:vAlign w:val="center"/>
          </w:tcPr>
          <w:p w14:paraId="3D9B7839">
            <w:pPr>
              <w:widowControl/>
              <w:jc w:val="center"/>
              <w:rPr>
                <w:rFonts w:hint="eastAsia"/>
              </w:rPr>
            </w:pPr>
            <w:r>
              <w:rPr>
                <w:rFonts w:hint="eastAsia"/>
                <w:lang w:val="en-US" w:eastAsia="zh-CN"/>
              </w:rPr>
              <w:t>&lt;---</w:t>
            </w:r>
          </w:p>
        </w:tc>
        <w:tc>
          <w:tcPr>
            <w:tcW w:w="1015" w:type="pct"/>
            <w:tcBorders>
              <w:tl2br w:val="nil"/>
              <w:tr2bl w:val="nil"/>
            </w:tcBorders>
            <w:shd w:val="clear" w:color="auto" w:fill="auto"/>
            <w:tcMar>
              <w:left w:w="140" w:type="dxa"/>
              <w:right w:w="140" w:type="dxa"/>
            </w:tcMar>
            <w:vAlign w:val="center"/>
          </w:tcPr>
          <w:p w14:paraId="13F0692E">
            <w:pPr>
              <w:widowControl/>
              <w:jc w:val="center"/>
              <w:rPr>
                <w:rFonts w:hint="eastAsia"/>
              </w:rPr>
            </w:pPr>
            <w:r>
              <w:rPr>
                <w:rFonts w:hint="eastAsia"/>
                <w:lang w:val="en-US" w:eastAsia="zh-CN"/>
              </w:rPr>
              <w:t>TK维度</w:t>
            </w:r>
          </w:p>
        </w:tc>
        <w:tc>
          <w:tcPr>
            <w:tcW w:w="875" w:type="pct"/>
            <w:tcBorders>
              <w:tl2br w:val="nil"/>
              <w:tr2bl w:val="nil"/>
            </w:tcBorders>
            <w:shd w:val="clear" w:color="auto" w:fill="auto"/>
            <w:tcMar>
              <w:left w:w="140" w:type="dxa"/>
              <w:right w:w="140" w:type="dxa"/>
            </w:tcMar>
            <w:vAlign w:val="center"/>
          </w:tcPr>
          <w:p w14:paraId="3683C933">
            <w:pPr>
              <w:widowControl/>
              <w:jc w:val="center"/>
              <w:rPr>
                <w:rFonts w:hint="eastAsia"/>
              </w:rPr>
            </w:pPr>
            <w:r>
              <w:rPr>
                <w:rFonts w:hint="eastAsia"/>
                <w:lang w:val="en-US" w:eastAsia="zh-CN"/>
              </w:rPr>
              <w:t>.642</w:t>
            </w:r>
          </w:p>
        </w:tc>
        <w:tc>
          <w:tcPr>
            <w:tcW w:w="547" w:type="pct"/>
            <w:tcBorders>
              <w:tl2br w:val="nil"/>
              <w:tr2bl w:val="nil"/>
            </w:tcBorders>
            <w:shd w:val="clear" w:color="auto" w:fill="auto"/>
            <w:tcMar>
              <w:left w:w="140" w:type="dxa"/>
              <w:right w:w="140" w:type="dxa"/>
            </w:tcMar>
            <w:vAlign w:val="center"/>
          </w:tcPr>
          <w:p w14:paraId="31776D34">
            <w:pPr>
              <w:widowControl/>
              <w:jc w:val="center"/>
              <w:rPr>
                <w:rFonts w:hint="eastAsia"/>
              </w:rPr>
            </w:pPr>
            <w:r>
              <w:rPr>
                <w:rFonts w:hint="eastAsia"/>
                <w:lang w:val="en-US" w:eastAsia="zh-CN"/>
              </w:rPr>
              <w:t>.098</w:t>
            </w:r>
          </w:p>
        </w:tc>
        <w:tc>
          <w:tcPr>
            <w:tcW w:w="641" w:type="pct"/>
            <w:tcBorders>
              <w:tl2br w:val="nil"/>
              <w:tr2bl w:val="nil"/>
            </w:tcBorders>
            <w:shd w:val="clear" w:color="auto" w:fill="auto"/>
            <w:tcMar>
              <w:left w:w="140" w:type="dxa"/>
              <w:right w:w="140" w:type="dxa"/>
            </w:tcMar>
            <w:vAlign w:val="center"/>
          </w:tcPr>
          <w:p w14:paraId="3289DD7A">
            <w:pPr>
              <w:widowControl/>
              <w:jc w:val="center"/>
              <w:rPr>
                <w:rFonts w:hint="eastAsia"/>
              </w:rPr>
            </w:pPr>
            <w:r>
              <w:rPr>
                <w:rFonts w:hint="eastAsia"/>
                <w:lang w:val="en-US" w:eastAsia="zh-CN"/>
              </w:rPr>
              <w:t>6.565</w:t>
            </w:r>
          </w:p>
        </w:tc>
        <w:tc>
          <w:tcPr>
            <w:tcW w:w="547" w:type="pct"/>
            <w:tcBorders>
              <w:tl2br w:val="nil"/>
              <w:tr2bl w:val="nil"/>
            </w:tcBorders>
            <w:shd w:val="clear" w:color="auto" w:fill="auto"/>
            <w:tcMar>
              <w:left w:w="140" w:type="dxa"/>
              <w:right w:w="140" w:type="dxa"/>
            </w:tcMar>
            <w:vAlign w:val="center"/>
          </w:tcPr>
          <w:p w14:paraId="3987C067">
            <w:pPr>
              <w:widowControl/>
              <w:jc w:val="center"/>
              <w:rPr>
                <w:rFonts w:hint="eastAsia"/>
              </w:rPr>
            </w:pPr>
            <w:r>
              <w:rPr>
                <w:rFonts w:hint="eastAsia"/>
                <w:lang w:val="en-US" w:eastAsia="zh-CN"/>
              </w:rPr>
              <w:t>***</w:t>
            </w:r>
          </w:p>
        </w:tc>
      </w:tr>
      <w:tr w14:paraId="6A33820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990" w:type="pct"/>
            <w:tcBorders>
              <w:tl2br w:val="nil"/>
              <w:tr2bl w:val="nil"/>
            </w:tcBorders>
            <w:shd w:val="clear" w:color="auto" w:fill="auto"/>
            <w:tcMar>
              <w:left w:w="57" w:type="dxa"/>
              <w:right w:w="57" w:type="dxa"/>
            </w:tcMar>
            <w:vAlign w:val="center"/>
          </w:tcPr>
          <w:p w14:paraId="3D42D957">
            <w:pPr>
              <w:widowControl/>
              <w:jc w:val="center"/>
              <w:rPr>
                <w:rFonts w:hint="eastAsia"/>
              </w:rPr>
            </w:pPr>
            <w:r>
              <w:rPr>
                <w:rFonts w:hint="eastAsia"/>
                <w:lang w:val="en-US" w:eastAsia="zh-CN"/>
              </w:rPr>
              <w:t>TPK维度</w:t>
            </w:r>
          </w:p>
        </w:tc>
        <w:tc>
          <w:tcPr>
            <w:tcW w:w="382" w:type="pct"/>
            <w:tcBorders>
              <w:tl2br w:val="nil"/>
              <w:tr2bl w:val="nil"/>
            </w:tcBorders>
            <w:shd w:val="clear" w:color="auto" w:fill="auto"/>
            <w:noWrap/>
            <w:tcMar>
              <w:left w:w="57" w:type="dxa"/>
              <w:right w:w="57" w:type="dxa"/>
            </w:tcMar>
            <w:vAlign w:val="center"/>
          </w:tcPr>
          <w:p w14:paraId="523789F5">
            <w:pPr>
              <w:widowControl/>
              <w:jc w:val="center"/>
              <w:rPr>
                <w:rFonts w:hint="eastAsia"/>
              </w:rPr>
            </w:pPr>
            <w:r>
              <w:rPr>
                <w:rFonts w:hint="eastAsia"/>
                <w:lang w:val="en-US" w:eastAsia="zh-CN"/>
              </w:rPr>
              <w:t>&lt;---</w:t>
            </w:r>
          </w:p>
        </w:tc>
        <w:tc>
          <w:tcPr>
            <w:tcW w:w="1015" w:type="pct"/>
            <w:tcBorders>
              <w:tl2br w:val="nil"/>
              <w:tr2bl w:val="nil"/>
            </w:tcBorders>
            <w:shd w:val="clear" w:color="auto" w:fill="auto"/>
            <w:tcMar>
              <w:left w:w="140" w:type="dxa"/>
              <w:right w:w="140" w:type="dxa"/>
            </w:tcMar>
            <w:vAlign w:val="center"/>
          </w:tcPr>
          <w:p w14:paraId="6789C6D8">
            <w:pPr>
              <w:widowControl/>
              <w:jc w:val="center"/>
              <w:rPr>
                <w:rFonts w:hint="eastAsia"/>
              </w:rPr>
            </w:pPr>
            <w:r>
              <w:rPr>
                <w:rFonts w:hint="eastAsia"/>
                <w:lang w:val="en-US" w:eastAsia="zh-CN"/>
              </w:rPr>
              <w:t>PK维度</w:t>
            </w:r>
          </w:p>
        </w:tc>
        <w:tc>
          <w:tcPr>
            <w:tcW w:w="875" w:type="pct"/>
            <w:tcBorders>
              <w:tl2br w:val="nil"/>
              <w:tr2bl w:val="nil"/>
            </w:tcBorders>
            <w:shd w:val="clear" w:color="auto" w:fill="auto"/>
            <w:tcMar>
              <w:left w:w="140" w:type="dxa"/>
              <w:right w:w="140" w:type="dxa"/>
            </w:tcMar>
            <w:vAlign w:val="center"/>
          </w:tcPr>
          <w:p w14:paraId="1BDF45C2">
            <w:pPr>
              <w:widowControl/>
              <w:jc w:val="center"/>
              <w:rPr>
                <w:rFonts w:hint="eastAsia"/>
              </w:rPr>
            </w:pPr>
            <w:r>
              <w:rPr>
                <w:rFonts w:hint="eastAsia"/>
                <w:lang w:val="en-US" w:eastAsia="zh-CN"/>
              </w:rPr>
              <w:t>1.168</w:t>
            </w:r>
          </w:p>
        </w:tc>
        <w:tc>
          <w:tcPr>
            <w:tcW w:w="547" w:type="pct"/>
            <w:tcBorders>
              <w:tl2br w:val="nil"/>
              <w:tr2bl w:val="nil"/>
            </w:tcBorders>
            <w:shd w:val="clear" w:color="auto" w:fill="auto"/>
            <w:tcMar>
              <w:left w:w="140" w:type="dxa"/>
              <w:right w:w="140" w:type="dxa"/>
            </w:tcMar>
            <w:vAlign w:val="center"/>
          </w:tcPr>
          <w:p w14:paraId="71354882">
            <w:pPr>
              <w:widowControl/>
              <w:jc w:val="center"/>
              <w:rPr>
                <w:rFonts w:hint="eastAsia"/>
              </w:rPr>
            </w:pPr>
            <w:r>
              <w:rPr>
                <w:rFonts w:hint="eastAsia"/>
                <w:lang w:val="en-US" w:eastAsia="zh-CN"/>
              </w:rPr>
              <w:t>.190</w:t>
            </w:r>
          </w:p>
        </w:tc>
        <w:tc>
          <w:tcPr>
            <w:tcW w:w="641" w:type="pct"/>
            <w:tcBorders>
              <w:tl2br w:val="nil"/>
              <w:tr2bl w:val="nil"/>
            </w:tcBorders>
            <w:shd w:val="clear" w:color="auto" w:fill="auto"/>
            <w:tcMar>
              <w:left w:w="140" w:type="dxa"/>
              <w:right w:w="140" w:type="dxa"/>
            </w:tcMar>
            <w:vAlign w:val="center"/>
          </w:tcPr>
          <w:p w14:paraId="630EBE09">
            <w:pPr>
              <w:widowControl/>
              <w:jc w:val="center"/>
              <w:rPr>
                <w:rFonts w:hint="eastAsia"/>
              </w:rPr>
            </w:pPr>
            <w:r>
              <w:rPr>
                <w:rFonts w:hint="eastAsia"/>
                <w:lang w:val="en-US" w:eastAsia="zh-CN"/>
              </w:rPr>
              <w:t>6.142</w:t>
            </w:r>
          </w:p>
        </w:tc>
        <w:tc>
          <w:tcPr>
            <w:tcW w:w="547" w:type="pct"/>
            <w:tcBorders>
              <w:tl2br w:val="nil"/>
              <w:tr2bl w:val="nil"/>
            </w:tcBorders>
            <w:shd w:val="clear" w:color="auto" w:fill="auto"/>
            <w:tcMar>
              <w:left w:w="140" w:type="dxa"/>
              <w:right w:w="140" w:type="dxa"/>
            </w:tcMar>
            <w:vAlign w:val="center"/>
          </w:tcPr>
          <w:p w14:paraId="78B586F3">
            <w:pPr>
              <w:widowControl/>
              <w:jc w:val="center"/>
              <w:rPr>
                <w:rFonts w:hint="eastAsia"/>
              </w:rPr>
            </w:pPr>
            <w:r>
              <w:rPr>
                <w:rFonts w:hint="eastAsia"/>
                <w:lang w:val="en-US" w:eastAsia="zh-CN"/>
              </w:rPr>
              <w:t>***</w:t>
            </w:r>
          </w:p>
        </w:tc>
      </w:tr>
      <w:tr w14:paraId="7D37F32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990" w:type="pct"/>
            <w:tcBorders>
              <w:tl2br w:val="nil"/>
              <w:tr2bl w:val="nil"/>
            </w:tcBorders>
            <w:shd w:val="clear" w:color="auto" w:fill="auto"/>
            <w:tcMar>
              <w:left w:w="57" w:type="dxa"/>
              <w:right w:w="57" w:type="dxa"/>
            </w:tcMar>
            <w:vAlign w:val="center"/>
          </w:tcPr>
          <w:p w14:paraId="75A224A8">
            <w:pPr>
              <w:widowControl/>
              <w:jc w:val="center"/>
              <w:rPr>
                <w:rFonts w:hint="eastAsia"/>
              </w:rPr>
            </w:pPr>
            <w:r>
              <w:rPr>
                <w:rFonts w:hint="eastAsia"/>
                <w:lang w:val="en-US" w:eastAsia="zh-CN"/>
              </w:rPr>
              <w:t>TPK维度</w:t>
            </w:r>
          </w:p>
        </w:tc>
        <w:tc>
          <w:tcPr>
            <w:tcW w:w="382" w:type="pct"/>
            <w:tcBorders>
              <w:tl2br w:val="nil"/>
              <w:tr2bl w:val="nil"/>
            </w:tcBorders>
            <w:shd w:val="clear" w:color="auto" w:fill="auto"/>
            <w:noWrap/>
            <w:tcMar>
              <w:left w:w="57" w:type="dxa"/>
              <w:right w:w="57" w:type="dxa"/>
            </w:tcMar>
            <w:vAlign w:val="center"/>
          </w:tcPr>
          <w:p w14:paraId="651D0077">
            <w:pPr>
              <w:widowControl/>
              <w:jc w:val="center"/>
              <w:rPr>
                <w:rFonts w:hint="eastAsia"/>
              </w:rPr>
            </w:pPr>
            <w:r>
              <w:rPr>
                <w:rFonts w:hint="eastAsia"/>
                <w:lang w:val="en-US" w:eastAsia="zh-CN"/>
              </w:rPr>
              <w:t>&lt;---</w:t>
            </w:r>
          </w:p>
        </w:tc>
        <w:tc>
          <w:tcPr>
            <w:tcW w:w="1015" w:type="pct"/>
            <w:tcBorders>
              <w:tl2br w:val="nil"/>
              <w:tr2bl w:val="nil"/>
            </w:tcBorders>
            <w:shd w:val="clear" w:color="auto" w:fill="auto"/>
            <w:tcMar>
              <w:left w:w="140" w:type="dxa"/>
              <w:right w:w="140" w:type="dxa"/>
            </w:tcMar>
            <w:vAlign w:val="center"/>
          </w:tcPr>
          <w:p w14:paraId="076664EE">
            <w:pPr>
              <w:widowControl/>
              <w:jc w:val="center"/>
              <w:rPr>
                <w:rFonts w:hint="eastAsia"/>
              </w:rPr>
            </w:pPr>
            <w:r>
              <w:rPr>
                <w:rFonts w:hint="eastAsia"/>
                <w:lang w:val="en-US" w:eastAsia="zh-CN"/>
              </w:rPr>
              <w:t>TK维度</w:t>
            </w:r>
          </w:p>
        </w:tc>
        <w:tc>
          <w:tcPr>
            <w:tcW w:w="875" w:type="pct"/>
            <w:tcBorders>
              <w:tl2br w:val="nil"/>
              <w:tr2bl w:val="nil"/>
            </w:tcBorders>
            <w:shd w:val="clear" w:color="auto" w:fill="auto"/>
            <w:tcMar>
              <w:left w:w="140" w:type="dxa"/>
              <w:right w:w="140" w:type="dxa"/>
            </w:tcMar>
            <w:vAlign w:val="center"/>
          </w:tcPr>
          <w:p w14:paraId="143832DA">
            <w:pPr>
              <w:widowControl/>
              <w:jc w:val="center"/>
              <w:rPr>
                <w:rFonts w:hint="eastAsia"/>
              </w:rPr>
            </w:pPr>
            <w:r>
              <w:rPr>
                <w:rFonts w:hint="eastAsia"/>
                <w:lang w:val="en-US" w:eastAsia="zh-CN"/>
              </w:rPr>
              <w:t>.333</w:t>
            </w:r>
          </w:p>
        </w:tc>
        <w:tc>
          <w:tcPr>
            <w:tcW w:w="547" w:type="pct"/>
            <w:tcBorders>
              <w:tl2br w:val="nil"/>
              <w:tr2bl w:val="nil"/>
            </w:tcBorders>
            <w:shd w:val="clear" w:color="auto" w:fill="auto"/>
            <w:tcMar>
              <w:left w:w="140" w:type="dxa"/>
              <w:right w:w="140" w:type="dxa"/>
            </w:tcMar>
            <w:vAlign w:val="center"/>
          </w:tcPr>
          <w:p w14:paraId="70512D06">
            <w:pPr>
              <w:widowControl/>
              <w:jc w:val="center"/>
              <w:rPr>
                <w:rFonts w:hint="eastAsia"/>
              </w:rPr>
            </w:pPr>
            <w:r>
              <w:rPr>
                <w:rFonts w:hint="eastAsia"/>
                <w:lang w:val="en-US" w:eastAsia="zh-CN"/>
              </w:rPr>
              <w:t>.056</w:t>
            </w:r>
          </w:p>
        </w:tc>
        <w:tc>
          <w:tcPr>
            <w:tcW w:w="641" w:type="pct"/>
            <w:tcBorders>
              <w:tl2br w:val="nil"/>
              <w:tr2bl w:val="nil"/>
            </w:tcBorders>
            <w:shd w:val="clear" w:color="auto" w:fill="auto"/>
            <w:tcMar>
              <w:left w:w="140" w:type="dxa"/>
              <w:right w:w="140" w:type="dxa"/>
            </w:tcMar>
            <w:vAlign w:val="center"/>
          </w:tcPr>
          <w:p w14:paraId="01454A81">
            <w:pPr>
              <w:widowControl/>
              <w:jc w:val="center"/>
              <w:rPr>
                <w:rFonts w:hint="eastAsia"/>
              </w:rPr>
            </w:pPr>
            <w:r>
              <w:rPr>
                <w:rFonts w:hint="eastAsia"/>
                <w:lang w:val="en-US" w:eastAsia="zh-CN"/>
              </w:rPr>
              <w:t>5.914</w:t>
            </w:r>
          </w:p>
        </w:tc>
        <w:tc>
          <w:tcPr>
            <w:tcW w:w="547" w:type="pct"/>
            <w:tcBorders>
              <w:tl2br w:val="nil"/>
              <w:tr2bl w:val="nil"/>
            </w:tcBorders>
            <w:shd w:val="clear" w:color="auto" w:fill="auto"/>
            <w:tcMar>
              <w:left w:w="140" w:type="dxa"/>
              <w:right w:w="140" w:type="dxa"/>
            </w:tcMar>
            <w:vAlign w:val="center"/>
          </w:tcPr>
          <w:p w14:paraId="1A9FD12C">
            <w:pPr>
              <w:widowControl/>
              <w:jc w:val="center"/>
              <w:rPr>
                <w:rFonts w:hint="eastAsia"/>
              </w:rPr>
            </w:pPr>
            <w:r>
              <w:rPr>
                <w:rFonts w:hint="eastAsia"/>
                <w:lang w:val="en-US" w:eastAsia="zh-CN"/>
              </w:rPr>
              <w:t>***</w:t>
            </w:r>
          </w:p>
        </w:tc>
      </w:tr>
      <w:tr w14:paraId="23C9597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990" w:type="pct"/>
            <w:tcBorders>
              <w:tl2br w:val="nil"/>
              <w:tr2bl w:val="nil"/>
            </w:tcBorders>
            <w:shd w:val="clear" w:color="auto" w:fill="auto"/>
            <w:tcMar>
              <w:left w:w="57" w:type="dxa"/>
              <w:right w:w="57" w:type="dxa"/>
            </w:tcMar>
            <w:vAlign w:val="center"/>
          </w:tcPr>
          <w:p w14:paraId="2CCB71F1">
            <w:pPr>
              <w:widowControl/>
              <w:jc w:val="center"/>
              <w:rPr>
                <w:rFonts w:hint="eastAsia"/>
              </w:rPr>
            </w:pPr>
            <w:r>
              <w:rPr>
                <w:rFonts w:hint="eastAsia"/>
                <w:lang w:val="en-US" w:eastAsia="zh-CN"/>
              </w:rPr>
              <w:t>TPCK维度</w:t>
            </w:r>
          </w:p>
        </w:tc>
        <w:tc>
          <w:tcPr>
            <w:tcW w:w="382" w:type="pct"/>
            <w:tcBorders>
              <w:tl2br w:val="nil"/>
              <w:tr2bl w:val="nil"/>
            </w:tcBorders>
            <w:shd w:val="clear" w:color="auto" w:fill="auto"/>
            <w:noWrap/>
            <w:tcMar>
              <w:left w:w="57" w:type="dxa"/>
              <w:right w:w="57" w:type="dxa"/>
            </w:tcMar>
            <w:vAlign w:val="center"/>
          </w:tcPr>
          <w:p w14:paraId="28F2BD86">
            <w:pPr>
              <w:widowControl/>
              <w:jc w:val="center"/>
              <w:rPr>
                <w:rFonts w:hint="eastAsia"/>
              </w:rPr>
            </w:pPr>
            <w:r>
              <w:rPr>
                <w:rFonts w:hint="eastAsia"/>
                <w:lang w:val="en-US" w:eastAsia="zh-CN"/>
              </w:rPr>
              <w:t>&lt;---</w:t>
            </w:r>
          </w:p>
        </w:tc>
        <w:tc>
          <w:tcPr>
            <w:tcW w:w="1015" w:type="pct"/>
            <w:tcBorders>
              <w:tl2br w:val="nil"/>
              <w:tr2bl w:val="nil"/>
            </w:tcBorders>
            <w:shd w:val="clear" w:color="auto" w:fill="auto"/>
            <w:tcMar>
              <w:left w:w="140" w:type="dxa"/>
              <w:right w:w="140" w:type="dxa"/>
            </w:tcMar>
            <w:vAlign w:val="center"/>
          </w:tcPr>
          <w:p w14:paraId="29B8A627">
            <w:pPr>
              <w:widowControl/>
              <w:jc w:val="center"/>
              <w:rPr>
                <w:rFonts w:hint="eastAsia"/>
              </w:rPr>
            </w:pPr>
            <w:r>
              <w:rPr>
                <w:rFonts w:hint="eastAsia"/>
                <w:lang w:val="en-US" w:eastAsia="zh-CN"/>
              </w:rPr>
              <w:t>PCK维度</w:t>
            </w:r>
          </w:p>
        </w:tc>
        <w:tc>
          <w:tcPr>
            <w:tcW w:w="875" w:type="pct"/>
            <w:tcBorders>
              <w:tl2br w:val="nil"/>
              <w:tr2bl w:val="nil"/>
            </w:tcBorders>
            <w:shd w:val="clear" w:color="auto" w:fill="auto"/>
            <w:tcMar>
              <w:left w:w="140" w:type="dxa"/>
              <w:right w:w="140" w:type="dxa"/>
            </w:tcMar>
            <w:vAlign w:val="center"/>
          </w:tcPr>
          <w:p w14:paraId="0356601D">
            <w:pPr>
              <w:widowControl/>
              <w:jc w:val="center"/>
              <w:rPr>
                <w:rFonts w:hint="eastAsia"/>
              </w:rPr>
            </w:pPr>
            <w:r>
              <w:rPr>
                <w:rFonts w:hint="eastAsia"/>
                <w:lang w:val="en-US" w:eastAsia="zh-CN"/>
              </w:rPr>
              <w:t>.056</w:t>
            </w:r>
          </w:p>
        </w:tc>
        <w:tc>
          <w:tcPr>
            <w:tcW w:w="547" w:type="pct"/>
            <w:tcBorders>
              <w:tl2br w:val="nil"/>
              <w:tr2bl w:val="nil"/>
            </w:tcBorders>
            <w:shd w:val="clear" w:color="auto" w:fill="auto"/>
            <w:tcMar>
              <w:left w:w="140" w:type="dxa"/>
              <w:right w:w="140" w:type="dxa"/>
            </w:tcMar>
            <w:vAlign w:val="center"/>
          </w:tcPr>
          <w:p w14:paraId="1DE024B8">
            <w:pPr>
              <w:widowControl/>
              <w:jc w:val="center"/>
              <w:rPr>
                <w:rFonts w:hint="eastAsia"/>
              </w:rPr>
            </w:pPr>
            <w:r>
              <w:rPr>
                <w:rFonts w:hint="eastAsia"/>
                <w:lang w:val="en-US" w:eastAsia="zh-CN"/>
              </w:rPr>
              <w:t>.143</w:t>
            </w:r>
          </w:p>
        </w:tc>
        <w:tc>
          <w:tcPr>
            <w:tcW w:w="641" w:type="pct"/>
            <w:tcBorders>
              <w:tl2br w:val="nil"/>
              <w:tr2bl w:val="nil"/>
            </w:tcBorders>
            <w:shd w:val="clear" w:color="auto" w:fill="auto"/>
            <w:tcMar>
              <w:left w:w="140" w:type="dxa"/>
              <w:right w:w="140" w:type="dxa"/>
            </w:tcMar>
            <w:vAlign w:val="center"/>
          </w:tcPr>
          <w:p w14:paraId="324C69A4">
            <w:pPr>
              <w:widowControl/>
              <w:jc w:val="center"/>
              <w:rPr>
                <w:rFonts w:hint="eastAsia"/>
              </w:rPr>
            </w:pPr>
            <w:r>
              <w:rPr>
                <w:rFonts w:hint="eastAsia"/>
                <w:lang w:val="en-US" w:eastAsia="zh-CN"/>
              </w:rPr>
              <w:t>.388</w:t>
            </w:r>
          </w:p>
        </w:tc>
        <w:tc>
          <w:tcPr>
            <w:tcW w:w="547" w:type="pct"/>
            <w:tcBorders>
              <w:tl2br w:val="nil"/>
              <w:tr2bl w:val="nil"/>
            </w:tcBorders>
            <w:shd w:val="clear" w:color="auto" w:fill="auto"/>
            <w:tcMar>
              <w:left w:w="140" w:type="dxa"/>
              <w:right w:w="140" w:type="dxa"/>
            </w:tcMar>
            <w:vAlign w:val="center"/>
          </w:tcPr>
          <w:p w14:paraId="59D5DA60">
            <w:pPr>
              <w:widowControl/>
              <w:jc w:val="center"/>
              <w:rPr>
                <w:rFonts w:hint="eastAsia"/>
              </w:rPr>
            </w:pPr>
            <w:r>
              <w:rPr>
                <w:rFonts w:hint="eastAsia"/>
                <w:lang w:val="en-US" w:eastAsia="zh-CN"/>
              </w:rPr>
              <w:t>.698</w:t>
            </w:r>
          </w:p>
        </w:tc>
      </w:tr>
      <w:tr w14:paraId="0233D1C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990" w:type="pct"/>
            <w:tcBorders>
              <w:tl2br w:val="nil"/>
              <w:tr2bl w:val="nil"/>
            </w:tcBorders>
            <w:shd w:val="clear" w:color="auto" w:fill="auto"/>
            <w:tcMar>
              <w:left w:w="57" w:type="dxa"/>
              <w:right w:w="57" w:type="dxa"/>
            </w:tcMar>
            <w:vAlign w:val="center"/>
          </w:tcPr>
          <w:p w14:paraId="292B886A">
            <w:pPr>
              <w:widowControl/>
              <w:jc w:val="center"/>
              <w:rPr>
                <w:rFonts w:hint="eastAsia"/>
              </w:rPr>
            </w:pPr>
            <w:r>
              <w:rPr>
                <w:rFonts w:hint="eastAsia"/>
                <w:lang w:val="en-US" w:eastAsia="zh-CN"/>
              </w:rPr>
              <w:t>TPCK维度</w:t>
            </w:r>
          </w:p>
        </w:tc>
        <w:tc>
          <w:tcPr>
            <w:tcW w:w="382" w:type="pct"/>
            <w:tcBorders>
              <w:tl2br w:val="nil"/>
              <w:tr2bl w:val="nil"/>
            </w:tcBorders>
            <w:shd w:val="clear" w:color="auto" w:fill="auto"/>
            <w:noWrap/>
            <w:tcMar>
              <w:left w:w="57" w:type="dxa"/>
              <w:right w:w="57" w:type="dxa"/>
            </w:tcMar>
            <w:vAlign w:val="center"/>
          </w:tcPr>
          <w:p w14:paraId="71A91378">
            <w:pPr>
              <w:widowControl/>
              <w:jc w:val="center"/>
              <w:rPr>
                <w:rFonts w:hint="eastAsia"/>
              </w:rPr>
            </w:pPr>
            <w:r>
              <w:rPr>
                <w:rFonts w:hint="eastAsia"/>
                <w:lang w:val="en-US" w:eastAsia="zh-CN"/>
              </w:rPr>
              <w:t>&lt;---</w:t>
            </w:r>
          </w:p>
        </w:tc>
        <w:tc>
          <w:tcPr>
            <w:tcW w:w="1015" w:type="pct"/>
            <w:tcBorders>
              <w:tl2br w:val="nil"/>
              <w:tr2bl w:val="nil"/>
            </w:tcBorders>
            <w:shd w:val="clear" w:color="auto" w:fill="auto"/>
            <w:tcMar>
              <w:left w:w="140" w:type="dxa"/>
              <w:right w:w="140" w:type="dxa"/>
            </w:tcMar>
            <w:vAlign w:val="center"/>
          </w:tcPr>
          <w:p w14:paraId="37D94299">
            <w:pPr>
              <w:widowControl/>
              <w:jc w:val="center"/>
              <w:rPr>
                <w:rFonts w:hint="eastAsia"/>
              </w:rPr>
            </w:pPr>
            <w:r>
              <w:rPr>
                <w:rFonts w:hint="eastAsia"/>
                <w:lang w:val="en-US" w:eastAsia="zh-CN"/>
              </w:rPr>
              <w:t>TCK维度</w:t>
            </w:r>
          </w:p>
        </w:tc>
        <w:tc>
          <w:tcPr>
            <w:tcW w:w="875" w:type="pct"/>
            <w:tcBorders>
              <w:tl2br w:val="nil"/>
              <w:tr2bl w:val="nil"/>
            </w:tcBorders>
            <w:shd w:val="clear" w:color="auto" w:fill="auto"/>
            <w:tcMar>
              <w:left w:w="140" w:type="dxa"/>
              <w:right w:w="140" w:type="dxa"/>
            </w:tcMar>
            <w:vAlign w:val="center"/>
          </w:tcPr>
          <w:p w14:paraId="2606464A">
            <w:pPr>
              <w:widowControl/>
              <w:jc w:val="center"/>
              <w:rPr>
                <w:rFonts w:hint="eastAsia"/>
              </w:rPr>
            </w:pPr>
            <w:r>
              <w:rPr>
                <w:rFonts w:hint="eastAsia"/>
                <w:lang w:val="en-US" w:eastAsia="zh-CN"/>
              </w:rPr>
              <w:t>.187</w:t>
            </w:r>
          </w:p>
        </w:tc>
        <w:tc>
          <w:tcPr>
            <w:tcW w:w="547" w:type="pct"/>
            <w:tcBorders>
              <w:tl2br w:val="nil"/>
              <w:tr2bl w:val="nil"/>
            </w:tcBorders>
            <w:shd w:val="clear" w:color="auto" w:fill="auto"/>
            <w:tcMar>
              <w:left w:w="140" w:type="dxa"/>
              <w:right w:w="140" w:type="dxa"/>
            </w:tcMar>
            <w:vAlign w:val="center"/>
          </w:tcPr>
          <w:p w14:paraId="620D3FB8">
            <w:pPr>
              <w:widowControl/>
              <w:jc w:val="center"/>
              <w:rPr>
                <w:rFonts w:hint="eastAsia"/>
              </w:rPr>
            </w:pPr>
            <w:r>
              <w:rPr>
                <w:rFonts w:hint="eastAsia"/>
                <w:lang w:val="en-US" w:eastAsia="zh-CN"/>
              </w:rPr>
              <w:t>.049</w:t>
            </w:r>
          </w:p>
        </w:tc>
        <w:tc>
          <w:tcPr>
            <w:tcW w:w="641" w:type="pct"/>
            <w:tcBorders>
              <w:tl2br w:val="nil"/>
              <w:tr2bl w:val="nil"/>
            </w:tcBorders>
            <w:shd w:val="clear" w:color="auto" w:fill="auto"/>
            <w:tcMar>
              <w:left w:w="140" w:type="dxa"/>
              <w:right w:w="140" w:type="dxa"/>
            </w:tcMar>
            <w:vAlign w:val="center"/>
          </w:tcPr>
          <w:p w14:paraId="3C1D30BE">
            <w:pPr>
              <w:widowControl/>
              <w:jc w:val="center"/>
              <w:rPr>
                <w:rFonts w:hint="eastAsia"/>
              </w:rPr>
            </w:pPr>
            <w:r>
              <w:rPr>
                <w:rFonts w:hint="eastAsia"/>
                <w:lang w:val="en-US" w:eastAsia="zh-CN"/>
              </w:rPr>
              <w:t>3.820</w:t>
            </w:r>
          </w:p>
        </w:tc>
        <w:tc>
          <w:tcPr>
            <w:tcW w:w="547" w:type="pct"/>
            <w:tcBorders>
              <w:tl2br w:val="nil"/>
              <w:tr2bl w:val="nil"/>
            </w:tcBorders>
            <w:shd w:val="clear" w:color="auto" w:fill="auto"/>
            <w:tcMar>
              <w:left w:w="140" w:type="dxa"/>
              <w:right w:w="140" w:type="dxa"/>
            </w:tcMar>
            <w:vAlign w:val="center"/>
          </w:tcPr>
          <w:p w14:paraId="254787BD">
            <w:pPr>
              <w:widowControl/>
              <w:jc w:val="center"/>
              <w:rPr>
                <w:rFonts w:hint="eastAsia"/>
              </w:rPr>
            </w:pPr>
            <w:r>
              <w:rPr>
                <w:rFonts w:hint="eastAsia"/>
                <w:lang w:val="en-US" w:eastAsia="zh-CN"/>
              </w:rPr>
              <w:t>***</w:t>
            </w:r>
          </w:p>
        </w:tc>
      </w:tr>
      <w:tr w14:paraId="744DC77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990" w:type="pct"/>
            <w:tcBorders>
              <w:tl2br w:val="nil"/>
              <w:tr2bl w:val="nil"/>
            </w:tcBorders>
            <w:shd w:val="clear" w:color="auto" w:fill="auto"/>
            <w:tcMar>
              <w:left w:w="57" w:type="dxa"/>
              <w:right w:w="57" w:type="dxa"/>
            </w:tcMar>
            <w:vAlign w:val="center"/>
          </w:tcPr>
          <w:p w14:paraId="632A21C8">
            <w:pPr>
              <w:widowControl/>
              <w:jc w:val="center"/>
              <w:rPr>
                <w:rFonts w:hint="eastAsia"/>
              </w:rPr>
            </w:pPr>
            <w:r>
              <w:rPr>
                <w:rFonts w:hint="eastAsia"/>
                <w:lang w:val="en-US" w:eastAsia="zh-CN"/>
              </w:rPr>
              <w:t>TPCK维度</w:t>
            </w:r>
          </w:p>
        </w:tc>
        <w:tc>
          <w:tcPr>
            <w:tcW w:w="382" w:type="pct"/>
            <w:tcBorders>
              <w:tl2br w:val="nil"/>
              <w:tr2bl w:val="nil"/>
            </w:tcBorders>
            <w:shd w:val="clear" w:color="auto" w:fill="auto"/>
            <w:noWrap/>
            <w:tcMar>
              <w:left w:w="57" w:type="dxa"/>
              <w:right w:w="57" w:type="dxa"/>
            </w:tcMar>
            <w:vAlign w:val="center"/>
          </w:tcPr>
          <w:p w14:paraId="775E031C">
            <w:pPr>
              <w:widowControl/>
              <w:jc w:val="center"/>
              <w:rPr>
                <w:rFonts w:hint="eastAsia"/>
              </w:rPr>
            </w:pPr>
            <w:r>
              <w:rPr>
                <w:rFonts w:hint="eastAsia"/>
                <w:lang w:val="en-US" w:eastAsia="zh-CN"/>
              </w:rPr>
              <w:t>&lt;---</w:t>
            </w:r>
          </w:p>
        </w:tc>
        <w:tc>
          <w:tcPr>
            <w:tcW w:w="1015" w:type="pct"/>
            <w:tcBorders>
              <w:tl2br w:val="nil"/>
              <w:tr2bl w:val="nil"/>
            </w:tcBorders>
            <w:shd w:val="clear" w:color="auto" w:fill="auto"/>
            <w:tcMar>
              <w:left w:w="140" w:type="dxa"/>
              <w:right w:w="140" w:type="dxa"/>
            </w:tcMar>
            <w:vAlign w:val="center"/>
          </w:tcPr>
          <w:p w14:paraId="2131DF95">
            <w:pPr>
              <w:widowControl/>
              <w:jc w:val="center"/>
              <w:rPr>
                <w:rFonts w:hint="eastAsia"/>
              </w:rPr>
            </w:pPr>
            <w:r>
              <w:rPr>
                <w:rFonts w:hint="eastAsia"/>
                <w:lang w:val="en-US" w:eastAsia="zh-CN"/>
              </w:rPr>
              <w:t>TPK维度</w:t>
            </w:r>
          </w:p>
        </w:tc>
        <w:tc>
          <w:tcPr>
            <w:tcW w:w="875" w:type="pct"/>
            <w:tcBorders>
              <w:tl2br w:val="nil"/>
              <w:tr2bl w:val="nil"/>
            </w:tcBorders>
            <w:shd w:val="clear" w:color="auto" w:fill="auto"/>
            <w:tcMar>
              <w:left w:w="140" w:type="dxa"/>
              <w:right w:w="140" w:type="dxa"/>
            </w:tcMar>
            <w:vAlign w:val="center"/>
          </w:tcPr>
          <w:p w14:paraId="7F9978DC">
            <w:pPr>
              <w:widowControl/>
              <w:jc w:val="center"/>
              <w:rPr>
                <w:rFonts w:hint="eastAsia"/>
              </w:rPr>
            </w:pPr>
            <w:r>
              <w:rPr>
                <w:rFonts w:hint="eastAsia"/>
                <w:lang w:val="en-US" w:eastAsia="zh-CN"/>
              </w:rPr>
              <w:t>.671</w:t>
            </w:r>
          </w:p>
        </w:tc>
        <w:tc>
          <w:tcPr>
            <w:tcW w:w="547" w:type="pct"/>
            <w:tcBorders>
              <w:tl2br w:val="nil"/>
              <w:tr2bl w:val="nil"/>
            </w:tcBorders>
            <w:shd w:val="clear" w:color="auto" w:fill="auto"/>
            <w:tcMar>
              <w:left w:w="140" w:type="dxa"/>
              <w:right w:w="140" w:type="dxa"/>
            </w:tcMar>
            <w:vAlign w:val="center"/>
          </w:tcPr>
          <w:p w14:paraId="1F05AC92">
            <w:pPr>
              <w:widowControl/>
              <w:jc w:val="center"/>
              <w:rPr>
                <w:rFonts w:hint="eastAsia"/>
              </w:rPr>
            </w:pPr>
            <w:r>
              <w:rPr>
                <w:rFonts w:hint="eastAsia"/>
                <w:lang w:val="en-US" w:eastAsia="zh-CN"/>
              </w:rPr>
              <w:t>.175</w:t>
            </w:r>
          </w:p>
        </w:tc>
        <w:tc>
          <w:tcPr>
            <w:tcW w:w="641" w:type="pct"/>
            <w:tcBorders>
              <w:tl2br w:val="nil"/>
              <w:tr2bl w:val="nil"/>
            </w:tcBorders>
            <w:shd w:val="clear" w:color="auto" w:fill="auto"/>
            <w:tcMar>
              <w:left w:w="140" w:type="dxa"/>
              <w:right w:w="140" w:type="dxa"/>
            </w:tcMar>
            <w:vAlign w:val="center"/>
          </w:tcPr>
          <w:p w14:paraId="5FB061BA">
            <w:pPr>
              <w:widowControl/>
              <w:jc w:val="center"/>
              <w:rPr>
                <w:rFonts w:hint="eastAsia"/>
              </w:rPr>
            </w:pPr>
            <w:r>
              <w:rPr>
                <w:rFonts w:hint="eastAsia"/>
                <w:lang w:val="en-US" w:eastAsia="zh-CN"/>
              </w:rPr>
              <w:t>3.835</w:t>
            </w:r>
          </w:p>
        </w:tc>
        <w:tc>
          <w:tcPr>
            <w:tcW w:w="547" w:type="pct"/>
            <w:tcBorders>
              <w:tl2br w:val="nil"/>
              <w:tr2bl w:val="nil"/>
            </w:tcBorders>
            <w:shd w:val="clear" w:color="auto" w:fill="auto"/>
            <w:tcMar>
              <w:left w:w="140" w:type="dxa"/>
              <w:right w:w="140" w:type="dxa"/>
            </w:tcMar>
            <w:vAlign w:val="center"/>
          </w:tcPr>
          <w:p w14:paraId="726E9251">
            <w:pPr>
              <w:widowControl/>
              <w:jc w:val="center"/>
              <w:rPr>
                <w:rFonts w:hint="eastAsia"/>
              </w:rPr>
            </w:pPr>
            <w:r>
              <w:rPr>
                <w:rFonts w:hint="eastAsia"/>
                <w:lang w:val="en-US" w:eastAsia="zh-CN"/>
              </w:rPr>
              <w:t>***</w:t>
            </w:r>
          </w:p>
        </w:tc>
      </w:tr>
    </w:tbl>
    <w:p w14:paraId="158FF138">
      <w:pPr>
        <w:pStyle w:val="12"/>
        <w:ind w:firstLine="480"/>
      </w:pPr>
      <w:r>
        <w:rPr>
          <w:rFonts w:hint="eastAsia"/>
        </w:rPr>
        <w:t>基于数据分析结果，该结构模型呈现了9条解释路径，</w:t>
      </w:r>
      <w:r>
        <w:rPr>
          <w:rFonts w:hint="eastAsia"/>
          <w:lang w:val="en-US" w:eastAsia="zh-CN"/>
        </w:rPr>
        <w:t>部分</w:t>
      </w:r>
      <w:r>
        <w:rPr>
          <w:rFonts w:hint="eastAsia"/>
        </w:rPr>
        <w:t>路径均达到了显著。表明TTAT倾向结构方程模型基本符合了TPACK模型的假设，即3个基本元素、3个交叉元素和1个符合元素，组成了教师通用思维教学技能倾向。从回归权重来看，CK、TK、PK的回归权重均较高，表明教师应当对思维的知识、思维教学的教学法知识、思维工具的知识进行深入理解。</w:t>
      </w:r>
    </w:p>
    <w:p w14:paraId="422764FA">
      <w:pPr>
        <w:pStyle w:val="3"/>
      </w:pPr>
      <w:r>
        <w:rPr>
          <w:rFonts w:hint="eastAsia"/>
        </w:rPr>
        <w:t xml:space="preserve">  </w:t>
      </w:r>
      <w:bookmarkStart w:id="69" w:name="_Toc22306"/>
      <w:r>
        <w:rPr>
          <w:rFonts w:hint="eastAsia"/>
        </w:rPr>
        <w:t>通用思维教学</w:t>
      </w:r>
      <w:r>
        <w:rPr>
          <w:rFonts w:hint="eastAsia"/>
          <w:lang w:val="en-US" w:eastAsia="zh-CN"/>
        </w:rPr>
        <w:t>倾向</w:t>
      </w:r>
      <w:r>
        <w:rPr>
          <w:rFonts w:hint="eastAsia"/>
        </w:rPr>
        <w:t>量表的构成和特点</w:t>
      </w:r>
      <w:bookmarkEnd w:id="69"/>
    </w:p>
    <w:p w14:paraId="28BA001C">
      <w:pPr>
        <w:pStyle w:val="12"/>
        <w:ind w:firstLine="480"/>
      </w:pPr>
      <w:r>
        <w:rPr>
          <w:rFonts w:hint="eastAsia"/>
        </w:rPr>
        <w:t>本研究依据TPACK模型，在参考相关思维教学领域的TPACK测评研究工具后，在TPACK.xs量表的基础上开发了TTAT倾向量表。倾向量表部分主要分为两部分内容：</w:t>
      </w:r>
      <w:r>
        <w:rPr>
          <w:rFonts w:hint="eastAsia"/>
        </w:rPr>
        <w:fldChar w:fldCharType="begin"/>
      </w:r>
      <w:r>
        <w:rPr>
          <w:rFonts w:hint="eastAsia"/>
        </w:rPr>
        <w:instrText xml:space="preserve"> EQ \o\ac(○,1)</w:instrText>
      </w:r>
      <w:r>
        <w:rPr>
          <w:rFonts w:hint="eastAsia"/>
        </w:rPr>
        <w:fldChar w:fldCharType="end"/>
      </w:r>
      <w:r>
        <w:rPr>
          <w:rFonts w:hint="eastAsia"/>
        </w:rPr>
        <w:t>教师的人口社会学信息；</w:t>
      </w:r>
      <w:r>
        <w:rPr>
          <w:rFonts w:hint="eastAsia"/>
        </w:rPr>
        <w:fldChar w:fldCharType="begin"/>
      </w:r>
      <w:r>
        <w:rPr>
          <w:rFonts w:hint="eastAsia"/>
        </w:rPr>
        <w:instrText xml:space="preserve"> EQ \o\ac(○,2)</w:instrText>
      </w:r>
      <w:r>
        <w:rPr>
          <w:rFonts w:hint="eastAsia"/>
        </w:rPr>
        <w:fldChar w:fldCharType="end"/>
      </w:r>
      <w:r>
        <w:rPr>
          <w:rFonts w:hint="eastAsia"/>
        </w:rPr>
        <w:t>教师通用思维教学倾向测试题项。倾向量表以问卷星的形式呈现，仿照ELLI学习力量表，教师在作答后无法再次作答以保证作答的信效度，见图</w:t>
      </w:r>
      <w:r>
        <w:rPr>
          <w:rFonts w:hint="eastAsia"/>
          <w:lang w:val="en-US" w:eastAsia="zh-CN"/>
        </w:rPr>
        <w:t>5</w:t>
      </w:r>
      <w:r>
        <w:rPr>
          <w:rFonts w:hint="eastAsia"/>
        </w:rPr>
        <w:t>。倾向部分量表共计26题，以5点李克特自填式量表展现。</w:t>
      </w:r>
    </w:p>
    <w:p w14:paraId="688AB4CF">
      <w:pPr>
        <w:pStyle w:val="12"/>
        <w:ind w:firstLine="480"/>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3365500</wp:posOffset>
                </wp:positionV>
                <wp:extent cx="3282950" cy="635"/>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3C8DC2B7">
                            <w:pPr>
                              <w:pStyle w:val="13"/>
                              <w:rPr>
                                <w:rFonts w:ascii="Times New Roman" w:hAnsi="Times New Roman"/>
                                <w:sz w:val="24"/>
                              </w:rPr>
                            </w:pPr>
                            <w:bookmarkStart w:id="191" w:name="_Toc168834516"/>
                            <w:r>
                              <w:rPr>
                                <w:rFonts w:hint="eastAsia"/>
                              </w:rPr>
                              <w:t>图</w:t>
                            </w:r>
                            <w:r>
                              <w:rPr>
                                <w:rFonts w:hint="default" w:ascii="Times New Roman" w:hAnsi="Times New Roman" w:cs="Times New Roman"/>
                              </w:rPr>
                              <w:fldChar w:fldCharType="begin"/>
                            </w:r>
                            <w:r>
                              <w:rPr>
                                <w:rFonts w:hint="default" w:ascii="Times New Roman" w:hAnsi="Times New Roman" w:cs="Times New Roman"/>
                              </w:rPr>
                              <w:instrText xml:space="preserve"> SEQ 图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t xml:space="preserve">  </w:t>
                            </w:r>
                            <w:r>
                              <w:rPr>
                                <w:rFonts w:hint="eastAsia"/>
                              </w:rPr>
                              <w:t>通用思维教学技能TTAT</w:t>
                            </w:r>
                            <w:r>
                              <w:t>倾向量表题项</w:t>
                            </w:r>
                            <w:bookmarkEnd w:id="1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65pt;height:0.05pt;width:258.5pt;mso-position-horizontal:center;mso-position-horizontal-relative:margin;mso-wrap-distance-bottom:0pt;mso-wrap-distance-top:0pt;z-index:251668480;mso-width-relative:page;mso-height-relative:page;" fillcolor="#FFFFFF" filled="t" stroked="f" coordsize="21600,21600" o:gfxdata="UEsDBAoAAAAAAIdO4kAAAAAAAAAAAAAAAAAEAAAAZHJzL1BLAwQUAAAACACHTuJAWVcuPdcAAAAI&#10;AQAADwAAAGRycy9kb3ducmV2LnhtbE2PzU7DMBCE70i8g7VIXBC1Q38V4lSoggNcKkIv3Nx4Gwfi&#10;dRQ7bXl7Fi5wm91ZzX5TrM++E0ccYhtIQzZRIJDqYFtqNOzenm5XIGIyZE0XCDV8YYR1eXlRmNyG&#10;E73isUqN4BCKudHgUupzKWPt0Js4CT0Se4cweJN4HBppB3PicN/JO6UW0puW+IMzPW4c1p/V6DVs&#10;Z+9bdzMeHl8eZtPheTduFh9NpfX1VabuQSQ8p79j+MFndCiZaR9GslF0GrhI0jCfKhZsz7Mli/3v&#10;JgNZFvJ/gfIbUEsDBBQAAAAIAIdO4kAF9zrtOwIAAHIEAAAOAAAAZHJzL2Uyb0RvYy54bWytVM1u&#10;EzEQviPxDpbvdJP0RyXqpgqJipAiWikgzo7Xm7Vke4w9yW54AHgDTr1w57n6HIz3J4XCoQcu3vHM&#10;+Bt/34z36rqxhu1ViBpczscnI86Uk1Bot835xw83ry45iyhcIQw4lfODivx69vLFVe2nagIVmEIF&#10;RiAuTmuf8wrRT7MsykpZEU/AK0fBEoIVSNuwzYogakK3JpuMRhdZDaHwAaSKkbzLLsh7xPAcQChL&#10;LdUS5M4qhx1qUEYgUYqV9pHP2tuWpZJ4W5ZRITM5J6bYrlSE7E1as9mVmG6D8JWW/RXEc67whJMV&#10;2lHRI9RSoGC7oP+CsloGiFDiiQSbdURaRYjFePREm3UlvGq5kNTRH0WP/w9Wvt/fBaaLnJ9x5oSl&#10;hj98//Zw//Phx1d2luSpfZxS1tpTHjZvoKGhGfyRnIl1UwabvsSHUZzEPRzFVQ0ySc7TyeXk9TmF&#10;JMUuTs8TRvZ41IeIbxVYloycB+pcK6jYryJ2qUNKqhTB6OJGG5M2KbAwge0FdbmuNKoe/I8s41Ku&#10;g3SqA0yeLPHreCQLm03Tk95AcSDOAbqhiV7eaCq0EhHvRKApIS70jvCWltJAnXPoLc4qCF/+5U/5&#10;1DyKclbT1OU8ft6JoDgz7xy1lSBxMMJgbAbD7ewCiOKYXqiXrUkHAprBLAPYT/S85qkKhYSTVCvn&#10;OJgL7GafnqdU83mbRIPoBa7c2ssE3arr5zskoVrhkyydFr1aNIpt6/pnk2b9932b9firmP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WVcuPdcAAAAIAQAADwAAAAAAAAABACAAAAAiAAAAZHJzL2Rv&#10;d25yZXYueG1sUEsBAhQAFAAAAAgAh07iQAX3Ou07AgAAcgQAAA4AAAAAAAAAAQAgAAAAJgEAAGRy&#10;cy9lMm9Eb2MueG1sUEsFBgAAAAAGAAYAWQEAANMFAAAAAA==&#10;">
                <v:fill on="t" focussize="0,0"/>
                <v:stroke on="f"/>
                <v:imagedata o:title=""/>
                <o:lock v:ext="edit" aspectratio="f"/>
                <v:textbox inset="0mm,0mm,0mm,0mm" style="mso-fit-shape-to-text:t;">
                  <w:txbxContent>
                    <w:p w14:paraId="3C8DC2B7">
                      <w:pPr>
                        <w:pStyle w:val="13"/>
                        <w:rPr>
                          <w:rFonts w:ascii="Times New Roman" w:hAnsi="Times New Roman"/>
                          <w:sz w:val="24"/>
                        </w:rPr>
                      </w:pPr>
                      <w:bookmarkStart w:id="191" w:name="_Toc168834516"/>
                      <w:r>
                        <w:rPr>
                          <w:rFonts w:hint="eastAsia"/>
                        </w:rPr>
                        <w:t>图</w:t>
                      </w:r>
                      <w:r>
                        <w:rPr>
                          <w:rFonts w:hint="default" w:ascii="Times New Roman" w:hAnsi="Times New Roman" w:cs="Times New Roman"/>
                        </w:rPr>
                        <w:fldChar w:fldCharType="begin"/>
                      </w:r>
                      <w:r>
                        <w:rPr>
                          <w:rFonts w:hint="default" w:ascii="Times New Roman" w:hAnsi="Times New Roman" w:cs="Times New Roman"/>
                        </w:rPr>
                        <w:instrText xml:space="preserve"> SEQ 图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t xml:space="preserve">  </w:t>
                      </w:r>
                      <w:r>
                        <w:rPr>
                          <w:rFonts w:hint="eastAsia"/>
                        </w:rPr>
                        <w:t>通用思维教学技能TTAT</w:t>
                      </w:r>
                      <w:r>
                        <w:t>倾向量表题项</w:t>
                      </w:r>
                      <w:bookmarkEnd w:id="191"/>
                    </w:p>
                  </w:txbxContent>
                </v:textbox>
                <w10:wrap type="topAndBottom"/>
              </v:shape>
            </w:pict>
          </mc:Fallback>
        </mc:AlternateContent>
      </w:r>
      <w:r>
        <w:drawing>
          <wp:anchor distT="0" distB="0" distL="114300" distR="114300" simplePos="0" relativeHeight="251667456" behindDoc="0" locked="0" layoutInCell="1" allowOverlap="1">
            <wp:simplePos x="0" y="0"/>
            <wp:positionH relativeFrom="margin">
              <wp:align>center</wp:align>
            </wp:positionH>
            <wp:positionV relativeFrom="paragraph">
              <wp:posOffset>19050</wp:posOffset>
            </wp:positionV>
            <wp:extent cx="2044700" cy="3297555"/>
            <wp:effectExtent l="19050" t="19050" r="12700" b="1714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044700" cy="3297555"/>
                    </a:xfrm>
                    <a:prstGeom prst="rect">
                      <a:avLst/>
                    </a:prstGeom>
                    <a:noFill/>
                    <a:ln>
                      <a:solidFill>
                        <a:schemeClr val="tx1"/>
                      </a:solidFill>
                    </a:ln>
                  </pic:spPr>
                </pic:pic>
              </a:graphicData>
            </a:graphic>
          </wp:anchor>
        </w:drawing>
      </w:r>
      <w:r>
        <w:rPr>
          <w:rFonts w:hint="eastAsia"/>
        </w:rPr>
        <w:t>本研究开发的教师通用思维教学TTAT倾向量表题项</w:t>
      </w:r>
      <w:r>
        <w:rPr>
          <w:rFonts w:hint="eastAsia"/>
          <w:lang w:val="en-US" w:eastAsia="zh-CN"/>
        </w:rPr>
        <w:t>与传统思维倾向测评工具比</w:t>
      </w:r>
      <w:r>
        <w:rPr>
          <w:rFonts w:hint="eastAsia"/>
        </w:rPr>
        <w:t>相对较少，题项描述简洁，对教师的外在认知负荷小。TTAT倾向量表适合教师进行自我评价，本工具基于被高度认可的TPACK模型，教师可以将本倾向量表作为参照物，对比、分析在思维的知识、思维教学的教学法知识、思维工具的知识等方面的差距。同时本工具可以为学校行政人员、教师教育研究者等提供依据，以提升教师的通用思维教学技能。</w:t>
      </w:r>
    </w:p>
    <w:p w14:paraId="5A18C22D">
      <w:pPr>
        <w:pStyle w:val="3"/>
      </w:pPr>
      <w:r>
        <w:rPr>
          <w:rFonts w:hint="eastAsia"/>
        </w:rPr>
        <w:t xml:space="preserve">  </w:t>
      </w:r>
      <w:bookmarkStart w:id="70" w:name="_Toc7299"/>
      <w:r>
        <w:rPr>
          <w:rFonts w:hint="eastAsia"/>
        </w:rPr>
        <w:t>本章小结</w:t>
      </w:r>
      <w:bookmarkEnd w:id="70"/>
    </w:p>
    <w:p w14:paraId="16A53079">
      <w:pPr>
        <w:pStyle w:val="12"/>
        <w:ind w:firstLine="480"/>
      </w:pPr>
      <w:r>
        <w:rPr>
          <w:rFonts w:hint="eastAsia"/>
        </w:rPr>
        <w:t>本节主要提出了通用思维教学技能TTAT的要素及理论框架，通过德尔菲法对多名专家进行了沟通，对理论框架和倾向量表进行修订。其次，通过验证性因子分析，检验了TTAT倾向量表的信效度。结果表明了TTAT倾向量表的信效度符合相关统计学指标，说明工具</w:t>
      </w:r>
      <w:r>
        <w:rPr>
          <w:rFonts w:hint="eastAsia"/>
          <w:lang w:val="en-US" w:eastAsia="zh-CN"/>
        </w:rPr>
        <w:t>是</w:t>
      </w:r>
      <w:r>
        <w:rPr>
          <w:rFonts w:hint="eastAsia"/>
        </w:rPr>
        <w:t>可靠、有效的，为开展教师通用思维教学技能提供了科学、有效、可靠的评价工具，并为确定TTAT技能知识测评指标提供理论依据。</w:t>
      </w:r>
    </w:p>
    <w:p w14:paraId="6DF75BC8"/>
    <w:p w14:paraId="431C5771"/>
    <w:p w14:paraId="31457745"/>
    <w:p w14:paraId="79746DBB">
      <w:pPr>
        <w:pStyle w:val="2"/>
        <w:keepNext w:val="0"/>
        <w:pageBreakBefore/>
        <w:rPr>
          <w:rFonts w:ascii="黑体" w:hAnsi="黑体" w:cs="Times New Roman"/>
          <w:sz w:val="32"/>
          <w:szCs w:val="32"/>
        </w:rPr>
      </w:pPr>
      <w:r>
        <w:rPr>
          <w:rFonts w:hint="eastAsia" w:ascii="黑体" w:hAnsi="黑体" w:cs="Times New Roman"/>
          <w:sz w:val="32"/>
          <w:szCs w:val="32"/>
        </w:rPr>
        <w:t xml:space="preserve"> </w:t>
      </w:r>
      <w:bookmarkStart w:id="71" w:name="_Toc28964"/>
      <w:r>
        <w:rPr>
          <w:rFonts w:hint="eastAsia" w:ascii="黑体" w:hAnsi="黑体" w:cs="Times New Roman"/>
          <w:sz w:val="32"/>
          <w:szCs w:val="32"/>
        </w:rPr>
        <w:t>教师通用思维教学技能量表的开发与验证</w:t>
      </w:r>
      <w:bookmarkEnd w:id="71"/>
    </w:p>
    <w:p w14:paraId="0B204447">
      <w:pPr>
        <w:pStyle w:val="12"/>
        <w:ind w:firstLine="480"/>
      </w:pPr>
      <w:r>
        <w:rPr>
          <w:rFonts w:hint="eastAsia"/>
        </w:rPr>
        <w:t>在上一章本研究进行了通用思维教学技能倾向量表的开发与验证。本研究参考了一些典型的思维的测评，如批判性思维</w:t>
      </w:r>
      <w:r>
        <w:rPr>
          <w:rFonts w:hint="eastAsia"/>
          <w:lang w:val="en-US" w:eastAsia="zh-CN"/>
        </w:rPr>
        <w:t>技能</w:t>
      </w:r>
      <w:r>
        <w:rPr>
          <w:rFonts w:hint="eastAsia"/>
        </w:rPr>
        <w:t>测评工具。批判性思维是学者聚焦研究的思维之一，</w:t>
      </w:r>
      <w:r>
        <w:t>Ennis</w:t>
      </w:r>
      <w:r>
        <w:rPr>
          <w:rFonts w:hint="eastAsia"/>
        </w:rPr>
        <w:t>将批判性思维分为技能和倾向</w:t>
      </w:r>
      <w:r>
        <w:rPr>
          <w:rFonts w:hint="default" w:ascii="Times New Roman" w:hAnsi="Times New Roman" w:cs="Times New Roman"/>
          <w:sz w:val="24"/>
          <w:szCs w:val="24"/>
          <w:vertAlign w:val="superscript"/>
        </w:rPr>
        <w:t>[71]</w:t>
      </w:r>
      <w:r>
        <w:rPr>
          <w:rFonts w:hint="eastAsia"/>
        </w:rPr>
        <w:t>，霍尔普恩认为批判性思维由倾向、思维能力和元认知三个部分组成</w:t>
      </w:r>
      <w:r>
        <w:rPr>
          <w:rFonts w:hint="default" w:ascii="Times New Roman" w:hAnsi="Times New Roman" w:cs="Times New Roman"/>
          <w:sz w:val="24"/>
          <w:szCs w:val="24"/>
          <w:vertAlign w:val="superscript"/>
        </w:rPr>
        <w:t>[72]</w:t>
      </w:r>
      <w:r>
        <w:rPr>
          <w:rFonts w:hint="eastAsia"/>
        </w:rPr>
        <w:t>，以及</w:t>
      </w:r>
      <w:r>
        <w:t>Facione</w:t>
      </w:r>
      <w:r>
        <w:rPr>
          <w:rFonts w:hint="eastAsia"/>
        </w:rPr>
        <w:t>提出的双锥结构能力模型划分为情感倾向和认知技能</w:t>
      </w:r>
      <w:r>
        <w:rPr>
          <w:rFonts w:hint="default" w:ascii="Times New Roman" w:hAnsi="Times New Roman" w:cs="Times New Roman"/>
          <w:sz w:val="24"/>
          <w:szCs w:val="24"/>
          <w:vertAlign w:val="superscript"/>
        </w:rPr>
        <w:t>[73]</w:t>
      </w:r>
      <w:r>
        <w:rPr>
          <w:rFonts w:hint="eastAsia"/>
        </w:rPr>
        <w:t>。因此，全面</w:t>
      </w:r>
      <w:r>
        <w:rPr>
          <w:rFonts w:hint="eastAsia"/>
          <w:lang w:val="en-US" w:eastAsia="zh-CN"/>
        </w:rPr>
        <w:t>地</w:t>
      </w:r>
      <w:r>
        <w:rPr>
          <w:rFonts w:hint="eastAsia"/>
        </w:rPr>
        <w:t>分析教师的通用思维教学技能现状，仅测评倾向是不够的。本章主要进行教师通用思维技能知识测评工具的开发与验证。</w:t>
      </w:r>
    </w:p>
    <w:p w14:paraId="71B6762B">
      <w:pPr>
        <w:pStyle w:val="3"/>
        <w:numPr>
          <w:ilvl w:val="1"/>
          <w:numId w:val="8"/>
        </w:numPr>
      </w:pPr>
      <w:r>
        <w:t xml:space="preserve">  </w:t>
      </w:r>
      <w:bookmarkStart w:id="72" w:name="_Toc14755"/>
      <w:r>
        <w:rPr>
          <w:rFonts w:hint="eastAsia"/>
        </w:rPr>
        <w:t>已有测评工具以客观题为主</w:t>
      </w:r>
      <w:bookmarkEnd w:id="72"/>
    </w:p>
    <w:p w14:paraId="094DCD8F">
      <w:pPr>
        <w:pStyle w:val="12"/>
        <w:ind w:firstLine="480"/>
      </w:pPr>
      <w:r>
        <w:rPr>
          <w:rFonts w:hint="eastAsia"/>
        </w:rPr>
        <w:t>从题型来看，已有</w:t>
      </w:r>
      <w:r>
        <w:rPr>
          <w:rFonts w:hint="eastAsia"/>
          <w:lang w:val="en-US" w:eastAsia="zh-CN"/>
        </w:rPr>
        <w:t>的</w:t>
      </w:r>
      <w:r>
        <w:rPr>
          <w:rFonts w:hint="eastAsia"/>
        </w:rPr>
        <w:t>思维技能测评工具以客观题、写作、情境题、开放题的形式对学习者的思维技能进行测量，主要以客观题为主，详情见表</w:t>
      </w:r>
      <w:r>
        <w:rPr>
          <w:rFonts w:hint="eastAsia"/>
          <w:lang w:val="en-US" w:eastAsia="zh-CN"/>
        </w:rPr>
        <w:t>14</w:t>
      </w:r>
      <w:r>
        <w:rPr>
          <w:rFonts w:hint="eastAsia"/>
        </w:rPr>
        <w:t>。从已有</w:t>
      </w:r>
      <w:r>
        <w:rPr>
          <w:rFonts w:hint="eastAsia"/>
          <w:lang w:val="en-US" w:eastAsia="zh-CN"/>
        </w:rPr>
        <w:t>的</w:t>
      </w:r>
      <w:r>
        <w:rPr>
          <w:rFonts w:hint="eastAsia"/>
        </w:rPr>
        <w:t>测评工具来看，目前尚未有针对思维教学技能作为测评项目的工具。因此，本研究选择客观题作为技能知识测查的形式，在相关测查指标上精细和深化，编制相关试题。</w:t>
      </w:r>
    </w:p>
    <w:p w14:paraId="731273FB">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14</w:t>
      </w:r>
      <w:r>
        <w:fldChar w:fldCharType="end"/>
      </w:r>
      <w:bookmarkStart w:id="73" w:name="_Toc22803"/>
      <w:r>
        <w:t xml:space="preserve"> </w:t>
      </w:r>
      <w:r>
        <w:rPr>
          <w:rFonts w:hint="eastAsia"/>
        </w:rPr>
        <w:t>常用的批判性思维技能测评工具</w:t>
      </w:r>
      <w:bookmarkEnd w:id="73"/>
    </w:p>
    <w:tbl>
      <w:tblPr>
        <w:tblStyle w:val="33"/>
        <w:tblW w:w="5000"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92"/>
        <w:gridCol w:w="1376"/>
        <w:gridCol w:w="2201"/>
        <w:gridCol w:w="1549"/>
        <w:gridCol w:w="1399"/>
        <w:gridCol w:w="804"/>
      </w:tblGrid>
      <w:tr w14:paraId="5FCF774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blHeader/>
        </w:trPr>
        <w:tc>
          <w:tcPr>
            <w:tcW w:w="700" w:type="pct"/>
            <w:tcBorders>
              <w:bottom w:val="single" w:color="auto" w:sz="6" w:space="0"/>
            </w:tcBorders>
            <w:shd w:val="clear" w:color="auto" w:fill="auto"/>
            <w:noWrap/>
            <w:vAlign w:val="center"/>
          </w:tcPr>
          <w:p w14:paraId="48FB6C3A">
            <w:pPr>
              <w:jc w:val="center"/>
              <w:rPr>
                <w:b/>
                <w:bCs/>
                <w:sz w:val="21"/>
                <w:szCs w:val="20"/>
              </w:rPr>
            </w:pPr>
            <w:r>
              <w:rPr>
                <w:rFonts w:hint="eastAsia"/>
                <w:b/>
                <w:bCs/>
                <w:sz w:val="21"/>
                <w:szCs w:val="20"/>
              </w:rPr>
              <w:t>测评工具</w:t>
            </w:r>
          </w:p>
        </w:tc>
        <w:tc>
          <w:tcPr>
            <w:tcW w:w="807" w:type="pct"/>
            <w:tcBorders>
              <w:bottom w:val="single" w:color="auto" w:sz="6" w:space="0"/>
            </w:tcBorders>
            <w:shd w:val="clear" w:color="auto" w:fill="auto"/>
            <w:noWrap/>
            <w:vAlign w:val="center"/>
          </w:tcPr>
          <w:p w14:paraId="6479F219">
            <w:pPr>
              <w:jc w:val="center"/>
              <w:rPr>
                <w:b/>
                <w:bCs/>
                <w:sz w:val="21"/>
                <w:szCs w:val="20"/>
              </w:rPr>
            </w:pPr>
            <w:r>
              <w:rPr>
                <w:rFonts w:hint="eastAsia"/>
                <w:b/>
                <w:bCs/>
                <w:sz w:val="21"/>
                <w:szCs w:val="20"/>
              </w:rPr>
              <w:t>编制者及时间</w:t>
            </w:r>
          </w:p>
        </w:tc>
        <w:tc>
          <w:tcPr>
            <w:tcW w:w="1291" w:type="pct"/>
            <w:tcBorders>
              <w:bottom w:val="single" w:color="auto" w:sz="6" w:space="0"/>
            </w:tcBorders>
            <w:shd w:val="clear" w:color="auto" w:fill="auto"/>
            <w:vAlign w:val="center"/>
          </w:tcPr>
          <w:p w14:paraId="630F5567">
            <w:pPr>
              <w:jc w:val="center"/>
              <w:rPr>
                <w:b/>
                <w:bCs/>
                <w:sz w:val="21"/>
                <w:szCs w:val="20"/>
              </w:rPr>
            </w:pPr>
            <w:r>
              <w:rPr>
                <w:rFonts w:hint="eastAsia"/>
                <w:b/>
                <w:bCs/>
                <w:sz w:val="21"/>
                <w:szCs w:val="20"/>
              </w:rPr>
              <w:t>测评维度</w:t>
            </w:r>
          </w:p>
        </w:tc>
        <w:tc>
          <w:tcPr>
            <w:tcW w:w="909" w:type="pct"/>
            <w:tcBorders>
              <w:bottom w:val="single" w:color="auto" w:sz="6" w:space="0"/>
            </w:tcBorders>
            <w:shd w:val="clear" w:color="auto" w:fill="auto"/>
            <w:noWrap/>
            <w:vAlign w:val="center"/>
          </w:tcPr>
          <w:p w14:paraId="296E285A">
            <w:pPr>
              <w:jc w:val="center"/>
              <w:rPr>
                <w:b/>
                <w:bCs/>
                <w:sz w:val="21"/>
                <w:szCs w:val="20"/>
              </w:rPr>
            </w:pPr>
            <w:r>
              <w:rPr>
                <w:rFonts w:hint="eastAsia"/>
                <w:b/>
                <w:bCs/>
                <w:sz w:val="21"/>
                <w:szCs w:val="20"/>
              </w:rPr>
              <w:t>对象</w:t>
            </w:r>
          </w:p>
        </w:tc>
        <w:tc>
          <w:tcPr>
            <w:tcW w:w="821" w:type="pct"/>
            <w:tcBorders>
              <w:bottom w:val="single" w:color="auto" w:sz="6" w:space="0"/>
            </w:tcBorders>
            <w:shd w:val="clear" w:color="auto" w:fill="auto"/>
            <w:noWrap/>
            <w:vAlign w:val="center"/>
          </w:tcPr>
          <w:p w14:paraId="36677729">
            <w:pPr>
              <w:jc w:val="center"/>
              <w:rPr>
                <w:b/>
                <w:bCs/>
                <w:sz w:val="21"/>
                <w:szCs w:val="20"/>
              </w:rPr>
            </w:pPr>
            <w:r>
              <w:rPr>
                <w:rFonts w:hint="eastAsia"/>
                <w:b/>
                <w:bCs/>
                <w:sz w:val="21"/>
                <w:szCs w:val="20"/>
              </w:rPr>
              <w:t>题型</w:t>
            </w:r>
          </w:p>
        </w:tc>
        <w:tc>
          <w:tcPr>
            <w:tcW w:w="473" w:type="pct"/>
            <w:tcBorders>
              <w:bottom w:val="single" w:color="auto" w:sz="6" w:space="0"/>
            </w:tcBorders>
            <w:shd w:val="clear" w:color="auto" w:fill="auto"/>
            <w:noWrap/>
            <w:vAlign w:val="center"/>
          </w:tcPr>
          <w:p w14:paraId="384B7EE0">
            <w:pPr>
              <w:jc w:val="center"/>
              <w:rPr>
                <w:b/>
                <w:bCs/>
                <w:sz w:val="21"/>
                <w:szCs w:val="20"/>
              </w:rPr>
            </w:pPr>
            <w:r>
              <w:rPr>
                <w:rFonts w:hint="eastAsia"/>
                <w:b/>
                <w:bCs/>
                <w:sz w:val="21"/>
                <w:szCs w:val="20"/>
              </w:rPr>
              <w:t>时间</w:t>
            </w:r>
          </w:p>
        </w:tc>
      </w:tr>
      <w:tr w14:paraId="0298DC7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blHeader/>
        </w:trPr>
        <w:tc>
          <w:tcPr>
            <w:tcW w:w="700" w:type="pct"/>
            <w:tcBorders>
              <w:top w:val="single" w:color="auto" w:sz="6" w:space="0"/>
              <w:tl2br w:val="nil"/>
              <w:tr2bl w:val="nil"/>
            </w:tcBorders>
            <w:shd w:val="clear" w:color="auto" w:fill="auto"/>
            <w:noWrap/>
            <w:vAlign w:val="center"/>
          </w:tcPr>
          <w:p w14:paraId="23E48C99">
            <w:pPr>
              <w:rPr>
                <w:sz w:val="21"/>
                <w:szCs w:val="20"/>
              </w:rPr>
            </w:pPr>
            <w:r>
              <w:rPr>
                <w:rFonts w:hint="eastAsia"/>
                <w:sz w:val="21"/>
                <w:szCs w:val="20"/>
              </w:rPr>
              <w:t>康奈尔推理测验, CCRT</w:t>
            </w:r>
            <w:r>
              <w:rPr>
                <w:rFonts w:hint="default" w:ascii="Times New Roman" w:hAnsi="Times New Roman" w:cs="Times New Roman"/>
                <w:sz w:val="21"/>
                <w:szCs w:val="24"/>
                <w:vertAlign w:val="superscript"/>
              </w:rPr>
              <w:t>[74]</w:t>
            </w:r>
          </w:p>
        </w:tc>
        <w:tc>
          <w:tcPr>
            <w:tcW w:w="807" w:type="pct"/>
            <w:tcBorders>
              <w:top w:val="single" w:color="auto" w:sz="6" w:space="0"/>
              <w:tl2br w:val="nil"/>
              <w:tr2bl w:val="nil"/>
            </w:tcBorders>
            <w:shd w:val="clear" w:color="auto" w:fill="auto"/>
            <w:vAlign w:val="center"/>
          </w:tcPr>
          <w:p w14:paraId="537C8B36">
            <w:pPr>
              <w:rPr>
                <w:sz w:val="21"/>
                <w:szCs w:val="20"/>
              </w:rPr>
            </w:pPr>
            <w:r>
              <w:rPr>
                <w:rFonts w:hint="eastAsia"/>
                <w:sz w:val="21"/>
                <w:szCs w:val="20"/>
              </w:rPr>
              <w:t>Ennis等，1964</w:t>
            </w:r>
          </w:p>
        </w:tc>
        <w:tc>
          <w:tcPr>
            <w:tcW w:w="1291" w:type="pct"/>
            <w:tcBorders>
              <w:top w:val="single" w:color="auto" w:sz="6" w:space="0"/>
              <w:tl2br w:val="nil"/>
              <w:tr2bl w:val="nil"/>
            </w:tcBorders>
            <w:shd w:val="clear" w:color="auto" w:fill="auto"/>
            <w:vAlign w:val="center"/>
          </w:tcPr>
          <w:p w14:paraId="66F242D4">
            <w:pPr>
              <w:rPr>
                <w:sz w:val="21"/>
                <w:szCs w:val="20"/>
              </w:rPr>
            </w:pPr>
            <w:r>
              <w:rPr>
                <w:rFonts w:hint="eastAsia"/>
                <w:sz w:val="21"/>
                <w:szCs w:val="20"/>
              </w:rPr>
              <w:t>条件推理</w:t>
            </w:r>
          </w:p>
        </w:tc>
        <w:tc>
          <w:tcPr>
            <w:tcW w:w="909" w:type="pct"/>
            <w:tcBorders>
              <w:top w:val="single" w:color="auto" w:sz="6" w:space="0"/>
              <w:tl2br w:val="nil"/>
              <w:tr2bl w:val="nil"/>
            </w:tcBorders>
            <w:shd w:val="clear" w:color="auto" w:fill="auto"/>
            <w:noWrap/>
            <w:vAlign w:val="center"/>
          </w:tcPr>
          <w:p w14:paraId="283F1605">
            <w:pPr>
              <w:rPr>
                <w:sz w:val="21"/>
                <w:szCs w:val="20"/>
              </w:rPr>
            </w:pPr>
            <w:r>
              <w:rPr>
                <w:rFonts w:hint="eastAsia"/>
                <w:sz w:val="21"/>
                <w:szCs w:val="20"/>
              </w:rPr>
              <w:t>4—14 年级</w:t>
            </w:r>
          </w:p>
        </w:tc>
        <w:tc>
          <w:tcPr>
            <w:tcW w:w="821" w:type="pct"/>
            <w:tcBorders>
              <w:top w:val="single" w:color="auto" w:sz="6" w:space="0"/>
              <w:tl2br w:val="nil"/>
              <w:tr2bl w:val="nil"/>
            </w:tcBorders>
            <w:shd w:val="clear" w:color="auto" w:fill="auto"/>
            <w:noWrap/>
            <w:vAlign w:val="center"/>
          </w:tcPr>
          <w:p w14:paraId="292E23BA">
            <w:pPr>
              <w:rPr>
                <w:sz w:val="21"/>
                <w:szCs w:val="20"/>
              </w:rPr>
            </w:pPr>
            <w:r>
              <w:rPr>
                <w:rFonts w:hint="eastAsia"/>
                <w:sz w:val="21"/>
                <w:szCs w:val="20"/>
              </w:rPr>
              <w:t>78 个多项选择</w:t>
            </w:r>
          </w:p>
        </w:tc>
        <w:tc>
          <w:tcPr>
            <w:tcW w:w="473" w:type="pct"/>
            <w:tcBorders>
              <w:top w:val="single" w:color="auto" w:sz="6" w:space="0"/>
              <w:tl2br w:val="nil"/>
              <w:tr2bl w:val="nil"/>
            </w:tcBorders>
            <w:shd w:val="clear" w:color="auto" w:fill="auto"/>
            <w:noWrap/>
            <w:vAlign w:val="center"/>
          </w:tcPr>
          <w:p w14:paraId="122C02C7">
            <w:pPr>
              <w:jc w:val="center"/>
              <w:rPr>
                <w:rFonts w:hint="eastAsia"/>
                <w:sz w:val="21"/>
                <w:szCs w:val="20"/>
              </w:rPr>
            </w:pPr>
            <w:r>
              <w:rPr>
                <w:rFonts w:hint="eastAsia"/>
                <w:sz w:val="21"/>
                <w:szCs w:val="20"/>
              </w:rPr>
              <w:t>20</w:t>
            </w:r>
          </w:p>
          <w:p w14:paraId="7C4E75DA">
            <w:pPr>
              <w:jc w:val="center"/>
              <w:rPr>
                <w:sz w:val="21"/>
                <w:szCs w:val="20"/>
              </w:rPr>
            </w:pPr>
            <w:r>
              <w:rPr>
                <w:rFonts w:hint="eastAsia"/>
                <w:sz w:val="21"/>
                <w:szCs w:val="20"/>
              </w:rPr>
              <w:t>分钟</w:t>
            </w:r>
          </w:p>
        </w:tc>
      </w:tr>
      <w:tr w14:paraId="7C44088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blHeader/>
        </w:trPr>
        <w:tc>
          <w:tcPr>
            <w:tcW w:w="700" w:type="pct"/>
            <w:tcBorders>
              <w:tl2br w:val="nil"/>
              <w:tr2bl w:val="nil"/>
            </w:tcBorders>
            <w:shd w:val="clear" w:color="auto" w:fill="auto"/>
            <w:noWrap/>
            <w:vAlign w:val="center"/>
          </w:tcPr>
          <w:p w14:paraId="33D5C486">
            <w:pPr>
              <w:rPr>
                <w:sz w:val="21"/>
                <w:szCs w:val="20"/>
              </w:rPr>
            </w:pPr>
            <w:r>
              <w:rPr>
                <w:rFonts w:hint="eastAsia"/>
                <w:sz w:val="21"/>
                <w:szCs w:val="20"/>
              </w:rPr>
              <w:t>罗斯高级认知过程, RTHCP</w:t>
            </w:r>
            <w:r>
              <w:rPr>
                <w:rFonts w:hint="default" w:ascii="Times New Roman" w:hAnsi="Times New Roman" w:cs="Times New Roman"/>
                <w:sz w:val="21"/>
                <w:szCs w:val="24"/>
                <w:vertAlign w:val="superscript"/>
              </w:rPr>
              <w:t>[75]</w:t>
            </w:r>
          </w:p>
        </w:tc>
        <w:tc>
          <w:tcPr>
            <w:tcW w:w="807" w:type="pct"/>
            <w:tcBorders>
              <w:tl2br w:val="nil"/>
              <w:tr2bl w:val="nil"/>
            </w:tcBorders>
            <w:shd w:val="clear" w:color="auto" w:fill="auto"/>
            <w:noWrap/>
            <w:vAlign w:val="center"/>
          </w:tcPr>
          <w:p w14:paraId="1D783747">
            <w:pPr>
              <w:rPr>
                <w:sz w:val="21"/>
                <w:szCs w:val="20"/>
              </w:rPr>
            </w:pPr>
            <w:r>
              <w:rPr>
                <w:rFonts w:hint="eastAsia"/>
                <w:sz w:val="21"/>
                <w:szCs w:val="20"/>
              </w:rPr>
              <w:t>Ross and Ross,1976</w:t>
            </w:r>
          </w:p>
        </w:tc>
        <w:tc>
          <w:tcPr>
            <w:tcW w:w="1291" w:type="pct"/>
            <w:tcBorders>
              <w:tl2br w:val="nil"/>
              <w:tr2bl w:val="nil"/>
            </w:tcBorders>
            <w:shd w:val="clear" w:color="auto" w:fill="auto"/>
            <w:vAlign w:val="center"/>
          </w:tcPr>
          <w:p w14:paraId="131C6415">
            <w:pPr>
              <w:rPr>
                <w:sz w:val="21"/>
                <w:szCs w:val="20"/>
              </w:rPr>
            </w:pPr>
            <w:r>
              <w:rPr>
                <w:rFonts w:hint="eastAsia"/>
                <w:sz w:val="21"/>
                <w:szCs w:val="20"/>
              </w:rPr>
              <w:t>分析，综合和评价</w:t>
            </w:r>
          </w:p>
        </w:tc>
        <w:tc>
          <w:tcPr>
            <w:tcW w:w="909" w:type="pct"/>
            <w:tcBorders>
              <w:tl2br w:val="nil"/>
              <w:tr2bl w:val="nil"/>
            </w:tcBorders>
            <w:shd w:val="clear" w:color="auto" w:fill="auto"/>
            <w:vAlign w:val="center"/>
          </w:tcPr>
          <w:p w14:paraId="2EF72DE8">
            <w:pPr>
              <w:rPr>
                <w:sz w:val="21"/>
                <w:szCs w:val="20"/>
              </w:rPr>
            </w:pPr>
            <w:r>
              <w:rPr>
                <w:rFonts w:hint="eastAsia"/>
                <w:sz w:val="21"/>
                <w:szCs w:val="20"/>
              </w:rPr>
              <w:t>4—6 年 级天才和非天才学生</w:t>
            </w:r>
          </w:p>
        </w:tc>
        <w:tc>
          <w:tcPr>
            <w:tcW w:w="821" w:type="pct"/>
            <w:tcBorders>
              <w:tl2br w:val="nil"/>
              <w:tr2bl w:val="nil"/>
            </w:tcBorders>
            <w:shd w:val="clear" w:color="auto" w:fill="auto"/>
            <w:noWrap/>
            <w:vAlign w:val="center"/>
          </w:tcPr>
          <w:p w14:paraId="27E501A3">
            <w:pPr>
              <w:rPr>
                <w:sz w:val="21"/>
                <w:szCs w:val="20"/>
              </w:rPr>
            </w:pPr>
            <w:r>
              <w:rPr>
                <w:rFonts w:hint="eastAsia"/>
                <w:sz w:val="21"/>
                <w:szCs w:val="20"/>
              </w:rPr>
              <w:t>105 个多项选择</w:t>
            </w:r>
          </w:p>
        </w:tc>
        <w:tc>
          <w:tcPr>
            <w:tcW w:w="473" w:type="pct"/>
            <w:tcBorders>
              <w:tl2br w:val="nil"/>
              <w:tr2bl w:val="nil"/>
            </w:tcBorders>
            <w:shd w:val="clear" w:color="auto" w:fill="auto"/>
            <w:noWrap/>
            <w:vAlign w:val="center"/>
          </w:tcPr>
          <w:p w14:paraId="1B81CD96">
            <w:pPr>
              <w:jc w:val="center"/>
              <w:rPr>
                <w:sz w:val="21"/>
                <w:szCs w:val="20"/>
              </w:rPr>
            </w:pPr>
          </w:p>
        </w:tc>
      </w:tr>
      <w:tr w14:paraId="750B09D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blHeader/>
        </w:trPr>
        <w:tc>
          <w:tcPr>
            <w:tcW w:w="700" w:type="pct"/>
            <w:tcBorders>
              <w:tl2br w:val="nil"/>
              <w:tr2bl w:val="nil"/>
            </w:tcBorders>
            <w:shd w:val="clear" w:color="auto" w:fill="auto"/>
            <w:noWrap/>
            <w:vAlign w:val="center"/>
          </w:tcPr>
          <w:p w14:paraId="4480C4EB">
            <w:pPr>
              <w:rPr>
                <w:sz w:val="21"/>
                <w:szCs w:val="20"/>
              </w:rPr>
            </w:pPr>
            <w:r>
              <w:rPr>
                <w:rFonts w:hint="eastAsia"/>
                <w:sz w:val="21"/>
                <w:szCs w:val="20"/>
              </w:rPr>
              <w:t>华生格莱斯测验,WGCT</w:t>
            </w:r>
            <w:r>
              <w:rPr>
                <w:rFonts w:hint="eastAsia"/>
                <w:sz w:val="21"/>
                <w:szCs w:val="20"/>
                <w:lang w:val="en-US" w:eastAsia="zh-CN"/>
              </w:rPr>
              <w:t>A</w:t>
            </w:r>
            <w:r>
              <w:rPr>
                <w:rFonts w:hint="default" w:ascii="Times New Roman" w:hAnsi="Times New Roman" w:cs="Times New Roman"/>
                <w:sz w:val="21"/>
                <w:szCs w:val="24"/>
                <w:vertAlign w:val="superscript"/>
              </w:rPr>
              <w:t>[76]</w:t>
            </w:r>
          </w:p>
        </w:tc>
        <w:tc>
          <w:tcPr>
            <w:tcW w:w="807" w:type="pct"/>
            <w:tcBorders>
              <w:tl2br w:val="nil"/>
              <w:tr2bl w:val="nil"/>
            </w:tcBorders>
            <w:shd w:val="clear" w:color="auto" w:fill="auto"/>
            <w:noWrap/>
            <w:vAlign w:val="center"/>
          </w:tcPr>
          <w:p w14:paraId="0F8FDD98">
            <w:pPr>
              <w:rPr>
                <w:sz w:val="21"/>
                <w:szCs w:val="20"/>
              </w:rPr>
            </w:pPr>
            <w:r>
              <w:rPr>
                <w:rFonts w:hint="eastAsia"/>
                <w:sz w:val="21"/>
                <w:szCs w:val="20"/>
              </w:rPr>
              <w:t>Watson&amp;Glaser,1980</w:t>
            </w:r>
          </w:p>
        </w:tc>
        <w:tc>
          <w:tcPr>
            <w:tcW w:w="1291" w:type="pct"/>
            <w:tcBorders>
              <w:tl2br w:val="nil"/>
              <w:tr2bl w:val="nil"/>
            </w:tcBorders>
            <w:shd w:val="clear" w:color="auto" w:fill="auto"/>
            <w:vAlign w:val="center"/>
          </w:tcPr>
          <w:p w14:paraId="368ED579">
            <w:pPr>
              <w:rPr>
                <w:sz w:val="21"/>
                <w:szCs w:val="20"/>
              </w:rPr>
            </w:pPr>
            <w:r>
              <w:rPr>
                <w:rFonts w:hint="eastAsia"/>
                <w:sz w:val="21"/>
                <w:szCs w:val="20"/>
              </w:rPr>
              <w:t>推论、假设辨认、演绎推理、解释、评价论证</w:t>
            </w:r>
          </w:p>
        </w:tc>
        <w:tc>
          <w:tcPr>
            <w:tcW w:w="909" w:type="pct"/>
            <w:tcBorders>
              <w:tl2br w:val="nil"/>
              <w:tr2bl w:val="nil"/>
            </w:tcBorders>
            <w:shd w:val="clear" w:color="auto" w:fill="auto"/>
            <w:vAlign w:val="center"/>
          </w:tcPr>
          <w:p w14:paraId="4E6991D4">
            <w:pPr>
              <w:rPr>
                <w:sz w:val="21"/>
                <w:szCs w:val="20"/>
              </w:rPr>
            </w:pPr>
            <w:r>
              <w:rPr>
                <w:rFonts w:hint="eastAsia"/>
                <w:sz w:val="21"/>
                <w:szCs w:val="20"/>
              </w:rPr>
              <w:t>9 年级以上学生和成年人</w:t>
            </w:r>
          </w:p>
        </w:tc>
        <w:tc>
          <w:tcPr>
            <w:tcW w:w="821" w:type="pct"/>
            <w:tcBorders>
              <w:tl2br w:val="nil"/>
              <w:tr2bl w:val="nil"/>
            </w:tcBorders>
            <w:shd w:val="clear" w:color="auto" w:fill="auto"/>
            <w:noWrap/>
            <w:vAlign w:val="center"/>
          </w:tcPr>
          <w:p w14:paraId="2009F1F6">
            <w:pPr>
              <w:rPr>
                <w:sz w:val="21"/>
                <w:szCs w:val="20"/>
              </w:rPr>
            </w:pPr>
            <w:r>
              <w:rPr>
                <w:rFonts w:hint="eastAsia"/>
                <w:sz w:val="21"/>
                <w:szCs w:val="20"/>
              </w:rPr>
              <w:t>80 个多项选择</w:t>
            </w:r>
          </w:p>
        </w:tc>
        <w:tc>
          <w:tcPr>
            <w:tcW w:w="473" w:type="pct"/>
            <w:tcBorders>
              <w:tl2br w:val="nil"/>
              <w:tr2bl w:val="nil"/>
            </w:tcBorders>
            <w:shd w:val="clear" w:color="auto" w:fill="auto"/>
            <w:noWrap/>
            <w:vAlign w:val="center"/>
          </w:tcPr>
          <w:p w14:paraId="60DEB35C">
            <w:pPr>
              <w:jc w:val="center"/>
              <w:rPr>
                <w:rFonts w:hint="eastAsia"/>
                <w:sz w:val="21"/>
                <w:szCs w:val="20"/>
              </w:rPr>
            </w:pPr>
            <w:r>
              <w:rPr>
                <w:rFonts w:hint="eastAsia"/>
                <w:sz w:val="21"/>
                <w:szCs w:val="20"/>
              </w:rPr>
              <w:t>55</w:t>
            </w:r>
          </w:p>
          <w:p w14:paraId="12145DDD">
            <w:pPr>
              <w:jc w:val="center"/>
              <w:rPr>
                <w:sz w:val="21"/>
                <w:szCs w:val="20"/>
              </w:rPr>
            </w:pPr>
            <w:r>
              <w:rPr>
                <w:rFonts w:hint="eastAsia"/>
                <w:sz w:val="21"/>
                <w:szCs w:val="20"/>
              </w:rPr>
              <w:t>分钟</w:t>
            </w:r>
          </w:p>
        </w:tc>
      </w:tr>
      <w:tr w14:paraId="7B08784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20" w:hRule="atLeast"/>
        </w:trPr>
        <w:tc>
          <w:tcPr>
            <w:tcW w:w="700" w:type="pct"/>
            <w:tcBorders>
              <w:tl2br w:val="nil"/>
              <w:tr2bl w:val="nil"/>
            </w:tcBorders>
            <w:shd w:val="clear" w:color="auto" w:fill="auto"/>
            <w:vAlign w:val="center"/>
          </w:tcPr>
          <w:p w14:paraId="74E58FD2">
            <w:pPr>
              <w:rPr>
                <w:sz w:val="21"/>
                <w:szCs w:val="20"/>
              </w:rPr>
            </w:pPr>
            <w:r>
              <w:rPr>
                <w:rFonts w:hint="eastAsia"/>
                <w:sz w:val="21"/>
                <w:szCs w:val="20"/>
              </w:rPr>
              <w:t>新泽西推理测验,NGTRS</w:t>
            </w:r>
          </w:p>
        </w:tc>
        <w:tc>
          <w:tcPr>
            <w:tcW w:w="807" w:type="pct"/>
            <w:tcBorders>
              <w:tl2br w:val="nil"/>
              <w:tr2bl w:val="nil"/>
            </w:tcBorders>
            <w:shd w:val="clear" w:color="auto" w:fill="auto"/>
            <w:noWrap/>
            <w:vAlign w:val="center"/>
          </w:tcPr>
          <w:p w14:paraId="586387BC">
            <w:pPr>
              <w:rPr>
                <w:sz w:val="21"/>
                <w:szCs w:val="20"/>
              </w:rPr>
            </w:pPr>
            <w:r>
              <w:rPr>
                <w:rFonts w:hint="eastAsia"/>
                <w:sz w:val="21"/>
                <w:szCs w:val="20"/>
              </w:rPr>
              <w:t>Shipman，1983</w:t>
            </w:r>
          </w:p>
        </w:tc>
        <w:tc>
          <w:tcPr>
            <w:tcW w:w="1291" w:type="pct"/>
            <w:tcBorders>
              <w:tl2br w:val="nil"/>
              <w:tr2bl w:val="nil"/>
            </w:tcBorders>
            <w:shd w:val="clear" w:color="auto" w:fill="auto"/>
            <w:vAlign w:val="center"/>
          </w:tcPr>
          <w:p w14:paraId="2BCA9019">
            <w:pPr>
              <w:rPr>
                <w:sz w:val="21"/>
                <w:szCs w:val="20"/>
              </w:rPr>
            </w:pPr>
            <w:r>
              <w:rPr>
                <w:rFonts w:hint="eastAsia"/>
                <w:sz w:val="21"/>
                <w:szCs w:val="20"/>
              </w:rPr>
              <w:t>假 设 识 别 、 归 纳法、良好的理由、种类和程度</w:t>
            </w:r>
          </w:p>
        </w:tc>
        <w:tc>
          <w:tcPr>
            <w:tcW w:w="909" w:type="pct"/>
            <w:tcBorders>
              <w:tl2br w:val="nil"/>
              <w:tr2bl w:val="nil"/>
            </w:tcBorders>
            <w:shd w:val="clear" w:color="auto" w:fill="auto"/>
            <w:noWrap/>
            <w:vAlign w:val="center"/>
          </w:tcPr>
          <w:p w14:paraId="48887E40">
            <w:pPr>
              <w:rPr>
                <w:sz w:val="21"/>
                <w:szCs w:val="20"/>
              </w:rPr>
            </w:pPr>
            <w:r>
              <w:rPr>
                <w:rFonts w:hint="eastAsia"/>
                <w:sz w:val="21"/>
                <w:szCs w:val="20"/>
              </w:rPr>
              <w:t>大学生</w:t>
            </w:r>
          </w:p>
        </w:tc>
        <w:tc>
          <w:tcPr>
            <w:tcW w:w="821" w:type="pct"/>
            <w:tcBorders>
              <w:tl2br w:val="nil"/>
              <w:tr2bl w:val="nil"/>
            </w:tcBorders>
            <w:shd w:val="clear" w:color="auto" w:fill="auto"/>
            <w:noWrap/>
            <w:vAlign w:val="center"/>
          </w:tcPr>
          <w:p w14:paraId="30799312">
            <w:pPr>
              <w:rPr>
                <w:sz w:val="21"/>
                <w:szCs w:val="20"/>
              </w:rPr>
            </w:pPr>
            <w:r>
              <w:rPr>
                <w:rFonts w:hint="eastAsia"/>
                <w:sz w:val="21"/>
                <w:szCs w:val="20"/>
              </w:rPr>
              <w:t>多项选择</w:t>
            </w:r>
          </w:p>
        </w:tc>
        <w:tc>
          <w:tcPr>
            <w:tcW w:w="473" w:type="pct"/>
            <w:tcBorders>
              <w:tl2br w:val="nil"/>
              <w:tr2bl w:val="nil"/>
            </w:tcBorders>
            <w:shd w:val="clear" w:color="auto" w:fill="auto"/>
            <w:noWrap/>
            <w:vAlign w:val="center"/>
          </w:tcPr>
          <w:p w14:paraId="42D283E0">
            <w:pPr>
              <w:jc w:val="center"/>
              <w:rPr>
                <w:sz w:val="21"/>
                <w:szCs w:val="20"/>
              </w:rPr>
            </w:pPr>
          </w:p>
        </w:tc>
      </w:tr>
      <w:tr w14:paraId="2087199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0" w:hRule="atLeast"/>
        </w:trPr>
        <w:tc>
          <w:tcPr>
            <w:tcW w:w="700" w:type="pct"/>
            <w:tcBorders>
              <w:tl2br w:val="nil"/>
              <w:tr2bl w:val="nil"/>
            </w:tcBorders>
            <w:shd w:val="clear" w:color="auto" w:fill="auto"/>
            <w:noWrap/>
            <w:vAlign w:val="center"/>
          </w:tcPr>
          <w:p w14:paraId="5DF31ABB">
            <w:pPr>
              <w:rPr>
                <w:sz w:val="21"/>
                <w:szCs w:val="20"/>
              </w:rPr>
            </w:pPr>
            <w:r>
              <w:rPr>
                <w:rFonts w:hint="eastAsia"/>
                <w:sz w:val="21"/>
                <w:szCs w:val="20"/>
              </w:rPr>
              <w:t>厄尼斯写作测验,EWCTET</w:t>
            </w:r>
          </w:p>
        </w:tc>
        <w:tc>
          <w:tcPr>
            <w:tcW w:w="807" w:type="pct"/>
            <w:tcBorders>
              <w:tl2br w:val="nil"/>
              <w:tr2bl w:val="nil"/>
            </w:tcBorders>
            <w:shd w:val="clear" w:color="auto" w:fill="auto"/>
            <w:noWrap/>
            <w:vAlign w:val="center"/>
          </w:tcPr>
          <w:p w14:paraId="49B12BE3">
            <w:pPr>
              <w:rPr>
                <w:sz w:val="21"/>
                <w:szCs w:val="20"/>
              </w:rPr>
            </w:pPr>
            <w:r>
              <w:rPr>
                <w:rFonts w:hint="eastAsia"/>
                <w:sz w:val="21"/>
                <w:szCs w:val="20"/>
              </w:rPr>
              <w:t>Ennis &amp; Weir, 1985</w:t>
            </w:r>
          </w:p>
        </w:tc>
        <w:tc>
          <w:tcPr>
            <w:tcW w:w="1291" w:type="pct"/>
            <w:tcBorders>
              <w:tl2br w:val="nil"/>
              <w:tr2bl w:val="nil"/>
            </w:tcBorders>
            <w:shd w:val="clear" w:color="auto" w:fill="auto"/>
            <w:vAlign w:val="center"/>
          </w:tcPr>
          <w:p w14:paraId="106D8F1C">
            <w:pPr>
              <w:rPr>
                <w:sz w:val="21"/>
                <w:szCs w:val="20"/>
              </w:rPr>
            </w:pPr>
            <w:r>
              <w:rPr>
                <w:rFonts w:hint="eastAsia"/>
                <w:sz w:val="21"/>
                <w:szCs w:val="20"/>
              </w:rPr>
              <w:t>掌握要点、看清原因和假设、陈述自己的观点、提供好的理由、看到其他的可能性等</w:t>
            </w:r>
          </w:p>
        </w:tc>
        <w:tc>
          <w:tcPr>
            <w:tcW w:w="909" w:type="pct"/>
            <w:tcBorders>
              <w:tl2br w:val="nil"/>
              <w:tr2bl w:val="nil"/>
            </w:tcBorders>
            <w:shd w:val="clear" w:color="auto" w:fill="auto"/>
            <w:noWrap/>
            <w:vAlign w:val="center"/>
          </w:tcPr>
          <w:p w14:paraId="61B9A4D6">
            <w:pPr>
              <w:rPr>
                <w:sz w:val="21"/>
                <w:szCs w:val="20"/>
              </w:rPr>
            </w:pPr>
            <w:r>
              <w:rPr>
                <w:rFonts w:hint="eastAsia"/>
                <w:sz w:val="21"/>
                <w:szCs w:val="20"/>
              </w:rPr>
              <w:t>高中生和大学生</w:t>
            </w:r>
          </w:p>
        </w:tc>
        <w:tc>
          <w:tcPr>
            <w:tcW w:w="821" w:type="pct"/>
            <w:tcBorders>
              <w:tl2br w:val="nil"/>
              <w:tr2bl w:val="nil"/>
            </w:tcBorders>
            <w:shd w:val="clear" w:color="auto" w:fill="auto"/>
            <w:noWrap/>
            <w:vAlign w:val="center"/>
          </w:tcPr>
          <w:p w14:paraId="607AC1E3">
            <w:pPr>
              <w:rPr>
                <w:sz w:val="21"/>
                <w:szCs w:val="20"/>
              </w:rPr>
            </w:pPr>
            <w:r>
              <w:rPr>
                <w:rFonts w:hint="eastAsia"/>
                <w:sz w:val="21"/>
                <w:szCs w:val="20"/>
              </w:rPr>
              <w:t>作文测试</w:t>
            </w:r>
          </w:p>
        </w:tc>
        <w:tc>
          <w:tcPr>
            <w:tcW w:w="473" w:type="pct"/>
            <w:tcBorders>
              <w:tl2br w:val="nil"/>
              <w:tr2bl w:val="nil"/>
            </w:tcBorders>
            <w:shd w:val="clear" w:color="auto" w:fill="auto"/>
            <w:noWrap/>
            <w:vAlign w:val="center"/>
          </w:tcPr>
          <w:p w14:paraId="0EC3A1DE">
            <w:pPr>
              <w:jc w:val="center"/>
              <w:rPr>
                <w:rFonts w:hint="eastAsia"/>
                <w:sz w:val="21"/>
                <w:szCs w:val="20"/>
              </w:rPr>
            </w:pPr>
            <w:r>
              <w:rPr>
                <w:rFonts w:hint="eastAsia"/>
                <w:sz w:val="21"/>
                <w:szCs w:val="20"/>
              </w:rPr>
              <w:t>40</w:t>
            </w:r>
          </w:p>
          <w:p w14:paraId="01F36829">
            <w:pPr>
              <w:jc w:val="center"/>
              <w:rPr>
                <w:sz w:val="21"/>
                <w:szCs w:val="20"/>
              </w:rPr>
            </w:pPr>
            <w:r>
              <w:rPr>
                <w:rFonts w:hint="eastAsia"/>
                <w:sz w:val="21"/>
                <w:szCs w:val="20"/>
              </w:rPr>
              <w:t>分钟</w:t>
            </w:r>
          </w:p>
        </w:tc>
      </w:tr>
      <w:tr w14:paraId="5A4CDA9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700" w:type="pct"/>
            <w:tcBorders>
              <w:tl2br w:val="nil"/>
              <w:tr2bl w:val="nil"/>
            </w:tcBorders>
            <w:shd w:val="clear" w:color="auto" w:fill="auto"/>
            <w:noWrap/>
            <w:vAlign w:val="center"/>
          </w:tcPr>
          <w:p w14:paraId="08549499">
            <w:r>
              <w:rPr>
                <w:rFonts w:hint="eastAsia"/>
                <w:sz w:val="21"/>
                <w:szCs w:val="20"/>
              </w:rPr>
              <w:t>加利福尼亚思维技能测验, CCTST</w:t>
            </w:r>
            <w:r>
              <w:rPr>
                <w:rFonts w:hint="default"/>
                <w:sz w:val="24"/>
                <w:szCs w:val="24"/>
                <w:vertAlign w:val="superscript"/>
              </w:rPr>
              <w:t>[8]</w:t>
            </w:r>
          </w:p>
          <w:p w14:paraId="26874DAE">
            <w:pPr>
              <w:rPr>
                <w:rFonts w:hint="eastAsia" w:eastAsia="宋体"/>
                <w:sz w:val="21"/>
                <w:szCs w:val="20"/>
                <w:lang w:eastAsia="zh-CN"/>
              </w:rPr>
            </w:pPr>
          </w:p>
        </w:tc>
        <w:tc>
          <w:tcPr>
            <w:tcW w:w="807" w:type="pct"/>
            <w:tcBorders>
              <w:tl2br w:val="nil"/>
              <w:tr2bl w:val="nil"/>
            </w:tcBorders>
            <w:shd w:val="clear" w:color="auto" w:fill="auto"/>
            <w:noWrap/>
            <w:vAlign w:val="center"/>
          </w:tcPr>
          <w:p w14:paraId="7C21D432">
            <w:pPr>
              <w:rPr>
                <w:sz w:val="21"/>
                <w:szCs w:val="20"/>
              </w:rPr>
            </w:pPr>
            <w:r>
              <w:rPr>
                <w:rFonts w:hint="eastAsia"/>
                <w:sz w:val="21"/>
                <w:szCs w:val="20"/>
              </w:rPr>
              <w:t>Facione, 1990</w:t>
            </w:r>
          </w:p>
        </w:tc>
        <w:tc>
          <w:tcPr>
            <w:tcW w:w="1291" w:type="pct"/>
            <w:tcBorders>
              <w:tl2br w:val="nil"/>
              <w:tr2bl w:val="nil"/>
            </w:tcBorders>
            <w:shd w:val="clear" w:color="auto" w:fill="auto"/>
            <w:vAlign w:val="center"/>
          </w:tcPr>
          <w:p w14:paraId="35C079B1">
            <w:pPr>
              <w:rPr>
                <w:sz w:val="21"/>
                <w:szCs w:val="20"/>
              </w:rPr>
            </w:pPr>
            <w:r>
              <w:rPr>
                <w:rFonts w:hint="eastAsia"/>
                <w:sz w:val="21"/>
                <w:szCs w:val="20"/>
              </w:rPr>
              <w:t>解释</w:t>
            </w:r>
            <w:r>
              <w:rPr>
                <w:rFonts w:hint="default" w:ascii="Times New Roman" w:hAnsi="Times New Roman" w:cs="Times New Roman"/>
                <w:sz w:val="21"/>
                <w:szCs w:val="20"/>
              </w:rPr>
              <w:t xml:space="preserve"> 、 分析 、评价、</w:t>
            </w:r>
            <w:r>
              <w:rPr>
                <w:rFonts w:hint="eastAsia"/>
                <w:sz w:val="21"/>
                <w:szCs w:val="20"/>
              </w:rPr>
              <w:t>论、证明和自我调节</w:t>
            </w:r>
          </w:p>
        </w:tc>
        <w:tc>
          <w:tcPr>
            <w:tcW w:w="909" w:type="pct"/>
            <w:tcBorders>
              <w:tl2br w:val="nil"/>
              <w:tr2bl w:val="nil"/>
            </w:tcBorders>
            <w:shd w:val="clear" w:color="auto" w:fill="auto"/>
            <w:vAlign w:val="center"/>
          </w:tcPr>
          <w:p w14:paraId="3F108BC0">
            <w:pPr>
              <w:rPr>
                <w:sz w:val="21"/>
                <w:szCs w:val="20"/>
              </w:rPr>
            </w:pPr>
            <w:r>
              <w:rPr>
                <w:rFonts w:hint="eastAsia"/>
                <w:sz w:val="21"/>
                <w:szCs w:val="20"/>
              </w:rPr>
              <w:t>高中和大学生</w:t>
            </w:r>
          </w:p>
        </w:tc>
        <w:tc>
          <w:tcPr>
            <w:tcW w:w="821" w:type="pct"/>
            <w:tcBorders>
              <w:tl2br w:val="nil"/>
              <w:tr2bl w:val="nil"/>
            </w:tcBorders>
            <w:shd w:val="clear" w:color="auto" w:fill="auto"/>
            <w:vAlign w:val="center"/>
          </w:tcPr>
          <w:p w14:paraId="7DFB4362">
            <w:pPr>
              <w:rPr>
                <w:sz w:val="21"/>
                <w:szCs w:val="20"/>
              </w:rPr>
            </w:pPr>
            <w:r>
              <w:rPr>
                <w:rFonts w:hint="eastAsia"/>
                <w:sz w:val="21"/>
                <w:szCs w:val="20"/>
              </w:rPr>
              <w:t>34 个项目，多项选择</w:t>
            </w:r>
          </w:p>
        </w:tc>
        <w:tc>
          <w:tcPr>
            <w:tcW w:w="473" w:type="pct"/>
            <w:tcBorders>
              <w:tl2br w:val="nil"/>
              <w:tr2bl w:val="nil"/>
            </w:tcBorders>
            <w:shd w:val="clear" w:color="auto" w:fill="auto"/>
            <w:noWrap/>
            <w:vAlign w:val="center"/>
          </w:tcPr>
          <w:p w14:paraId="430A0D78">
            <w:pPr>
              <w:jc w:val="center"/>
              <w:rPr>
                <w:sz w:val="21"/>
                <w:szCs w:val="20"/>
              </w:rPr>
            </w:pPr>
            <w:r>
              <w:rPr>
                <w:rFonts w:hint="eastAsia"/>
                <w:sz w:val="21"/>
                <w:szCs w:val="20"/>
              </w:rPr>
              <w:t>45 分钟</w:t>
            </w:r>
          </w:p>
        </w:tc>
      </w:tr>
      <w:tr w14:paraId="593930C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0" w:hRule="atLeast"/>
        </w:trPr>
        <w:tc>
          <w:tcPr>
            <w:tcW w:w="700" w:type="pct"/>
            <w:tcBorders>
              <w:tl2br w:val="nil"/>
              <w:tr2bl w:val="nil"/>
            </w:tcBorders>
            <w:shd w:val="clear" w:color="auto" w:fill="auto"/>
            <w:noWrap/>
            <w:vAlign w:val="center"/>
          </w:tcPr>
          <w:p w14:paraId="7BFC05F3">
            <w:pPr>
              <w:rPr>
                <w:rFonts w:hint="eastAsia" w:eastAsia="宋体"/>
                <w:sz w:val="21"/>
                <w:szCs w:val="20"/>
                <w:lang w:val="en-US" w:eastAsia="zh-CN"/>
              </w:rPr>
            </w:pPr>
            <w:r>
              <w:rPr>
                <w:rFonts w:hint="eastAsia"/>
                <w:sz w:val="21"/>
                <w:szCs w:val="20"/>
              </w:rPr>
              <w:t>哈</w:t>
            </w:r>
            <w:r>
              <w:rPr>
                <w:rFonts w:hint="eastAsia"/>
                <w:sz w:val="21"/>
                <w:szCs w:val="20"/>
                <w:lang w:val="en-US" w:eastAsia="zh-CN"/>
              </w:rPr>
              <w:t>尔</w:t>
            </w:r>
            <w:r>
              <w:rPr>
                <w:rFonts w:hint="eastAsia"/>
                <w:sz w:val="21"/>
                <w:szCs w:val="20"/>
              </w:rPr>
              <w:t>本批判思维测验</w:t>
            </w:r>
            <w:r>
              <w:rPr>
                <w:rFonts w:hint="eastAsia"/>
                <w:sz w:val="21"/>
                <w:szCs w:val="20"/>
                <w:lang w:val="en-US" w:eastAsia="zh-CN"/>
              </w:rPr>
              <w:t>,</w:t>
            </w:r>
          </w:p>
          <w:p w14:paraId="75A00038">
            <w:pPr>
              <w:rPr>
                <w:sz w:val="21"/>
                <w:szCs w:val="20"/>
              </w:rPr>
            </w:pPr>
            <w:r>
              <w:rPr>
                <w:rFonts w:hint="eastAsia"/>
                <w:sz w:val="21"/>
                <w:szCs w:val="20"/>
              </w:rPr>
              <w:t>HCTA</w:t>
            </w:r>
            <w:r>
              <w:rPr>
                <w:rFonts w:hint="default" w:ascii="Times New Roman" w:hAnsi="Times New Roman" w:cs="Times New Roman"/>
                <w:sz w:val="21"/>
                <w:szCs w:val="24"/>
                <w:vertAlign w:val="superscript"/>
              </w:rPr>
              <w:t>[77]</w:t>
            </w:r>
          </w:p>
        </w:tc>
        <w:tc>
          <w:tcPr>
            <w:tcW w:w="807" w:type="pct"/>
            <w:tcBorders>
              <w:tl2br w:val="nil"/>
              <w:tr2bl w:val="nil"/>
            </w:tcBorders>
            <w:shd w:val="clear" w:color="auto" w:fill="auto"/>
            <w:noWrap/>
            <w:vAlign w:val="center"/>
          </w:tcPr>
          <w:p w14:paraId="76768E3A">
            <w:pPr>
              <w:rPr>
                <w:sz w:val="21"/>
                <w:szCs w:val="20"/>
              </w:rPr>
            </w:pPr>
            <w:r>
              <w:rPr>
                <w:rFonts w:hint="eastAsia"/>
                <w:sz w:val="21"/>
                <w:szCs w:val="20"/>
              </w:rPr>
              <w:t>Halpern，2010</w:t>
            </w:r>
          </w:p>
        </w:tc>
        <w:tc>
          <w:tcPr>
            <w:tcW w:w="1291" w:type="pct"/>
            <w:tcBorders>
              <w:tl2br w:val="nil"/>
              <w:tr2bl w:val="nil"/>
            </w:tcBorders>
            <w:shd w:val="clear" w:color="auto" w:fill="auto"/>
            <w:vAlign w:val="center"/>
          </w:tcPr>
          <w:p w14:paraId="6FE322DB">
            <w:pPr>
              <w:rPr>
                <w:sz w:val="21"/>
                <w:szCs w:val="20"/>
              </w:rPr>
            </w:pPr>
            <w:r>
              <w:rPr>
                <w:rFonts w:hint="eastAsia"/>
                <w:sz w:val="21"/>
                <w:szCs w:val="20"/>
              </w:rPr>
              <w:t>言语推理、论证分析、假设检验、概率和不确定性评估、决策和解决问题能力</w:t>
            </w:r>
          </w:p>
        </w:tc>
        <w:tc>
          <w:tcPr>
            <w:tcW w:w="909" w:type="pct"/>
            <w:tcBorders>
              <w:tl2br w:val="nil"/>
              <w:tr2bl w:val="nil"/>
            </w:tcBorders>
            <w:shd w:val="clear" w:color="auto" w:fill="auto"/>
            <w:vAlign w:val="center"/>
          </w:tcPr>
          <w:p w14:paraId="45274DBA">
            <w:pPr>
              <w:rPr>
                <w:sz w:val="21"/>
                <w:szCs w:val="20"/>
              </w:rPr>
            </w:pPr>
            <w:r>
              <w:rPr>
                <w:rFonts w:hint="eastAsia"/>
                <w:sz w:val="21"/>
                <w:szCs w:val="20"/>
              </w:rPr>
              <w:t>高中生、大学生和成人</w:t>
            </w:r>
          </w:p>
        </w:tc>
        <w:tc>
          <w:tcPr>
            <w:tcW w:w="821" w:type="pct"/>
            <w:tcBorders>
              <w:tl2br w:val="nil"/>
              <w:tr2bl w:val="nil"/>
            </w:tcBorders>
            <w:shd w:val="clear" w:color="auto" w:fill="auto"/>
            <w:vAlign w:val="center"/>
          </w:tcPr>
          <w:p w14:paraId="1180CAAA">
            <w:pPr>
              <w:rPr>
                <w:sz w:val="21"/>
                <w:szCs w:val="20"/>
              </w:rPr>
            </w:pPr>
            <w:r>
              <w:rPr>
                <w:rFonts w:hint="eastAsia"/>
                <w:sz w:val="21"/>
                <w:szCs w:val="20"/>
              </w:rPr>
              <w:t>基于 25 个日常场景的 50 个问题，两种类型：多项选择和开放式测试</w:t>
            </w:r>
          </w:p>
        </w:tc>
        <w:tc>
          <w:tcPr>
            <w:tcW w:w="473" w:type="pct"/>
            <w:tcBorders>
              <w:tl2br w:val="nil"/>
              <w:tr2bl w:val="nil"/>
            </w:tcBorders>
            <w:shd w:val="clear" w:color="auto" w:fill="auto"/>
            <w:vAlign w:val="center"/>
          </w:tcPr>
          <w:p w14:paraId="65D54947">
            <w:pPr>
              <w:jc w:val="center"/>
              <w:rPr>
                <w:sz w:val="21"/>
                <w:szCs w:val="20"/>
              </w:rPr>
            </w:pPr>
            <w:r>
              <w:rPr>
                <w:rFonts w:hint="eastAsia"/>
                <w:sz w:val="21"/>
                <w:szCs w:val="20"/>
              </w:rPr>
              <w:t>60~90分钟</w:t>
            </w:r>
          </w:p>
        </w:tc>
      </w:tr>
    </w:tbl>
    <w:p w14:paraId="5AF9B8F4">
      <w:pPr>
        <w:pStyle w:val="3"/>
      </w:pPr>
      <w:r>
        <w:t xml:space="preserve">  </w:t>
      </w:r>
      <w:bookmarkStart w:id="74" w:name="_Toc12022"/>
      <w:r>
        <w:rPr>
          <w:rFonts w:hint="eastAsia"/>
        </w:rPr>
        <w:t>通用思维教学技能测评工具的初步开发</w:t>
      </w:r>
      <w:bookmarkEnd w:id="74"/>
    </w:p>
    <w:p w14:paraId="4D166E20">
      <w:pPr>
        <w:pStyle w:val="4"/>
      </w:pPr>
      <w:r>
        <w:t xml:space="preserve"> </w:t>
      </w:r>
      <w:bookmarkStart w:id="75" w:name="_Toc15545"/>
      <w:r>
        <w:rPr>
          <w:rFonts w:hint="eastAsia"/>
        </w:rPr>
        <w:t>测评编制的理论基础：Rasch模型</w:t>
      </w:r>
      <w:bookmarkEnd w:id="75"/>
    </w:p>
    <w:p w14:paraId="0031C497">
      <w:pPr>
        <w:pStyle w:val="12"/>
        <w:ind w:firstLine="480"/>
      </w:pPr>
      <w:r>
        <w:rPr>
          <w:rFonts w:hint="eastAsia"/>
        </w:rPr>
        <w:t>经典测量理论</w:t>
      </w:r>
      <w:r>
        <w:rPr>
          <w:rFonts w:hint="eastAsia"/>
          <w:lang w:val="en-US" w:eastAsia="zh-CN"/>
        </w:rPr>
        <w:t>CTT</w:t>
      </w:r>
      <w:r>
        <w:rPr>
          <w:rFonts w:hint="eastAsia"/>
        </w:rPr>
        <w:t>是一种广泛用于心理测量和教育评估领域的理论框架，旨在通过定量化的方法评估个体在特定知识、技能或心理特质上的水平。CTT的核心假设是，个体的测试表现可以分解为两个部分：真分数和误差分数。真分数是指在理想条件下，即通过无限次重复测量得到的个体能力或特质的平均值，而误差分数则是观察分数与真分数之间的差异，通常由随机误差引起。</w:t>
      </w:r>
    </w:p>
    <w:p w14:paraId="56E3C703">
      <w:pPr>
        <w:pStyle w:val="12"/>
        <w:ind w:firstLine="480"/>
      </w:pPr>
      <w:r>
        <w:rPr>
          <w:rFonts w:hint="eastAsia"/>
        </w:rPr>
        <w:t xml:space="preserve">项目反应理论是一种心理测量学模型，它通过数学方法量化测试项目与受试者能力之间的关系。项目反应理论是一种先进的心理测量学模型，旨在通过数学模型量化测试项目（题目）与受试者能力之间的关系。与经典测试理论相比，提供了一种更为细致和灵活的方法来分析测试数据，从而更精确地估计个体的能力水平。George </w:t>
      </w:r>
      <w:r>
        <w:t>Rasch</w:t>
      </w:r>
      <w:r>
        <w:rPr>
          <w:rFonts w:hint="eastAsia"/>
        </w:rPr>
        <w:t>在1950年提出基于项目反应理论提出了</w:t>
      </w:r>
      <w:r>
        <w:t>Rasch</w:t>
      </w:r>
      <w:r>
        <w:rPr>
          <w:rFonts w:hint="eastAsia"/>
        </w:rPr>
        <w:t>模型的概念。Rasch模型是项目反应理论中的一个单参数模型，因其简洁性和易于解释，在教育测试、语言测试、健康科学、社会科学和市场研究等多个领域得到广泛应用，尤其是在计算机化自适应测试中，它能够有效地进行能力评估和测试项目校准。基于Rasch模型的研究测评工具有助于深化对测量理论的理解，提升测试设计的质量，增强评分的准确性和公正性，并推动个性化学习路径和评估工具的创新。</w:t>
      </w:r>
    </w:p>
    <w:p w14:paraId="7247106B">
      <w:pPr>
        <w:pStyle w:val="4"/>
      </w:pPr>
      <w:r>
        <w:t xml:space="preserve"> </w:t>
      </w:r>
      <w:bookmarkStart w:id="76" w:name="_Toc31657"/>
      <w:r>
        <w:rPr>
          <w:rFonts w:hint="eastAsia"/>
        </w:rPr>
        <w:t>利用Rasch模型开发测评工具的步骤</w:t>
      </w:r>
      <w:bookmarkEnd w:id="76"/>
    </w:p>
    <w:p w14:paraId="5B3CD47A">
      <w:pPr>
        <w:pStyle w:val="12"/>
        <w:ind w:firstLine="480"/>
      </w:pPr>
      <w:r>
        <w:rPr>
          <w:rFonts w:hint="eastAsia"/>
        </w:rPr>
        <w:t>Rasch模型因其简洁性和易于解释，在教育测试、语言测试、健康科学、社会科学和市场研究等多个领域得到广泛应用，能够有效地进行能力评估和测试项目校准。根据本章所建构的通用思维教学技能知识测评框架，结合项测验编制的一般步骤，建立了本研究测评工具开发的程序，如表</w:t>
      </w:r>
      <w:r>
        <w:rPr>
          <w:rFonts w:hint="eastAsia"/>
          <w:lang w:val="en-US" w:eastAsia="zh-CN"/>
        </w:rPr>
        <w:t>15</w:t>
      </w:r>
      <w:r>
        <w:rPr>
          <w:rFonts w:hint="eastAsia"/>
        </w:rPr>
        <w:t>所示。</w:t>
      </w:r>
    </w:p>
    <w:p w14:paraId="2A6FD84B">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15</w:t>
      </w:r>
      <w:r>
        <w:fldChar w:fldCharType="end"/>
      </w:r>
      <w:bookmarkStart w:id="77" w:name="_Toc18336"/>
      <w:r>
        <w:t xml:space="preserve"> </w:t>
      </w:r>
      <w:r>
        <w:rPr>
          <w:rFonts w:hint="eastAsia"/>
        </w:rPr>
        <w:t>通用思维教学技能测评工具开发的主要程序及具体工作</w:t>
      </w:r>
      <w:bookmarkEnd w:id="77"/>
    </w:p>
    <w:tbl>
      <w:tblPr>
        <w:tblStyle w:val="34"/>
        <w:tblW w:w="0" w:type="auto"/>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53"/>
        <w:gridCol w:w="4159"/>
      </w:tblGrid>
      <w:tr w14:paraId="74E7E22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4153" w:type="dxa"/>
            <w:tcBorders>
              <w:bottom w:val="single" w:color="auto" w:sz="6" w:space="0"/>
            </w:tcBorders>
            <w:vAlign w:val="center"/>
          </w:tcPr>
          <w:p w14:paraId="65FFE51C">
            <w:pPr>
              <w:jc w:val="center"/>
              <w:rPr>
                <w:b/>
                <w:bCs/>
              </w:rPr>
            </w:pPr>
            <w:r>
              <w:rPr>
                <w:rFonts w:hint="eastAsia"/>
                <w:b/>
                <w:bCs/>
              </w:rPr>
              <w:t>环节</w:t>
            </w:r>
          </w:p>
        </w:tc>
        <w:tc>
          <w:tcPr>
            <w:tcW w:w="4159" w:type="dxa"/>
            <w:tcBorders>
              <w:bottom w:val="single" w:color="auto" w:sz="6" w:space="0"/>
            </w:tcBorders>
            <w:vAlign w:val="center"/>
          </w:tcPr>
          <w:p w14:paraId="4D977754">
            <w:pPr>
              <w:jc w:val="center"/>
              <w:rPr>
                <w:b/>
                <w:bCs/>
              </w:rPr>
            </w:pPr>
            <w:r>
              <w:rPr>
                <w:rFonts w:hint="eastAsia"/>
                <w:b/>
                <w:bCs/>
              </w:rPr>
              <w:t>具体工作</w:t>
            </w:r>
          </w:p>
        </w:tc>
      </w:tr>
      <w:tr w14:paraId="235FA90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4153" w:type="dxa"/>
            <w:tcBorders>
              <w:top w:val="single" w:color="auto" w:sz="6" w:space="0"/>
              <w:tl2br w:val="nil"/>
              <w:tr2bl w:val="nil"/>
            </w:tcBorders>
            <w:vAlign w:val="center"/>
          </w:tcPr>
          <w:p w14:paraId="03B74E9E">
            <w:r>
              <w:rPr>
                <w:rFonts w:hint="eastAsia"/>
              </w:rPr>
              <w:t>1.教师通用思维教学技能技能知识测评框架的建立</w:t>
            </w:r>
          </w:p>
        </w:tc>
        <w:tc>
          <w:tcPr>
            <w:tcW w:w="4159" w:type="dxa"/>
            <w:tcBorders>
              <w:top w:val="single" w:color="auto" w:sz="6" w:space="0"/>
              <w:tl2br w:val="nil"/>
              <w:tr2bl w:val="nil"/>
            </w:tcBorders>
          </w:tcPr>
          <w:p w14:paraId="0371935C">
            <w:r>
              <w:rPr>
                <w:rFonts w:hint="eastAsia"/>
              </w:rPr>
              <w:t>基于案例分析提取测评指标，通过德尔菲法对测评框架进行修订</w:t>
            </w:r>
          </w:p>
        </w:tc>
      </w:tr>
      <w:tr w14:paraId="0498AB2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4153" w:type="dxa"/>
            <w:tcBorders>
              <w:tl2br w:val="nil"/>
              <w:tr2bl w:val="nil"/>
            </w:tcBorders>
            <w:vAlign w:val="center"/>
          </w:tcPr>
          <w:p w14:paraId="44292717">
            <w:r>
              <w:rPr>
                <w:rFonts w:hint="eastAsia"/>
              </w:rPr>
              <w:t>2.编制试题</w:t>
            </w:r>
          </w:p>
        </w:tc>
        <w:tc>
          <w:tcPr>
            <w:tcW w:w="4159" w:type="dxa"/>
            <w:tcBorders>
              <w:tl2br w:val="nil"/>
              <w:tr2bl w:val="nil"/>
            </w:tcBorders>
            <w:vAlign w:val="center"/>
          </w:tcPr>
          <w:p w14:paraId="3FEBBF7E">
            <w:pPr>
              <w:jc w:val="left"/>
            </w:pPr>
            <w:r>
              <w:rPr>
                <w:rFonts w:hint="eastAsia"/>
              </w:rPr>
              <w:t>根据测评框架编制试题，通过专家对试题进行审议，确保测评工具的专家效度</w:t>
            </w:r>
          </w:p>
        </w:tc>
      </w:tr>
      <w:tr w14:paraId="4D9E640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4153" w:type="dxa"/>
            <w:tcBorders>
              <w:tl2br w:val="nil"/>
              <w:tr2bl w:val="nil"/>
            </w:tcBorders>
            <w:vAlign w:val="center"/>
          </w:tcPr>
          <w:p w14:paraId="3BAC720A">
            <w:r>
              <w:rPr>
                <w:rFonts w:hint="eastAsia"/>
              </w:rPr>
              <w:t>3.进行试测</w:t>
            </w:r>
          </w:p>
        </w:tc>
        <w:tc>
          <w:tcPr>
            <w:tcW w:w="4159" w:type="dxa"/>
            <w:tcBorders>
              <w:tl2br w:val="nil"/>
              <w:tr2bl w:val="nil"/>
            </w:tcBorders>
            <w:vAlign w:val="center"/>
          </w:tcPr>
          <w:p w14:paraId="47E0332D">
            <w:r>
              <w:rPr>
                <w:rFonts w:hint="eastAsia"/>
              </w:rPr>
              <w:t>选择合适的测评对象</w:t>
            </w:r>
          </w:p>
        </w:tc>
      </w:tr>
      <w:tr w14:paraId="68B1701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3" w:type="dxa"/>
            <w:tcBorders>
              <w:tl2br w:val="nil"/>
              <w:tr2bl w:val="nil"/>
            </w:tcBorders>
            <w:vAlign w:val="center"/>
          </w:tcPr>
          <w:p w14:paraId="1C5EAFC1">
            <w:r>
              <w:rPr>
                <w:rFonts w:hint="eastAsia"/>
              </w:rPr>
              <w:t>4.测评工具质量分析</w:t>
            </w:r>
          </w:p>
        </w:tc>
        <w:tc>
          <w:tcPr>
            <w:tcW w:w="4159" w:type="dxa"/>
            <w:tcBorders>
              <w:tl2br w:val="nil"/>
              <w:tr2bl w:val="nil"/>
            </w:tcBorders>
            <w:vAlign w:val="center"/>
          </w:tcPr>
          <w:p w14:paraId="6C4F6FE0">
            <w:r>
              <w:rPr>
                <w:rFonts w:hint="eastAsia"/>
              </w:rPr>
              <w:t>使用</w:t>
            </w:r>
            <w:r>
              <w:rPr>
                <w:rFonts w:hint="eastAsia"/>
                <w:lang w:eastAsia="zh-CN"/>
              </w:rPr>
              <w:t>Winsteps</w:t>
            </w:r>
            <w:r>
              <w:rPr>
                <w:rFonts w:hint="eastAsia"/>
              </w:rPr>
              <w:t>软件对被试和项目的信度、区分度、难度、项目的单维性、项目的拟合度等质量指标</w:t>
            </w:r>
          </w:p>
        </w:tc>
      </w:tr>
      <w:tr w14:paraId="640FA55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3" w:type="dxa"/>
            <w:tcBorders>
              <w:tl2br w:val="nil"/>
              <w:tr2bl w:val="nil"/>
            </w:tcBorders>
            <w:vAlign w:val="center"/>
          </w:tcPr>
          <w:p w14:paraId="74CB7A11">
            <w:r>
              <w:rPr>
                <w:rFonts w:hint="eastAsia"/>
              </w:rPr>
              <w:t>5.重复上述步骤直至Rasch模型拟合</w:t>
            </w:r>
          </w:p>
        </w:tc>
        <w:tc>
          <w:tcPr>
            <w:tcW w:w="4159" w:type="dxa"/>
            <w:tcBorders>
              <w:tl2br w:val="nil"/>
              <w:tr2bl w:val="nil"/>
            </w:tcBorders>
            <w:vAlign w:val="center"/>
          </w:tcPr>
          <w:p w14:paraId="034B7F9A">
            <w:r>
              <w:rPr>
                <w:rFonts w:hint="eastAsia"/>
              </w:rPr>
              <w:t>依据第四步，修订测评工具直至相关指标通过检验</w:t>
            </w:r>
          </w:p>
        </w:tc>
      </w:tr>
      <w:tr w14:paraId="0FA7BDC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153" w:type="dxa"/>
            <w:tcBorders>
              <w:tl2br w:val="nil"/>
              <w:tr2bl w:val="nil"/>
            </w:tcBorders>
            <w:vAlign w:val="center"/>
          </w:tcPr>
          <w:p w14:paraId="122C9996">
            <w:r>
              <w:rPr>
                <w:rFonts w:hint="eastAsia"/>
              </w:rPr>
              <w:t>6.正式测试</w:t>
            </w:r>
          </w:p>
        </w:tc>
        <w:tc>
          <w:tcPr>
            <w:tcW w:w="4159" w:type="dxa"/>
            <w:tcBorders>
              <w:tl2br w:val="nil"/>
              <w:tr2bl w:val="nil"/>
            </w:tcBorders>
            <w:vAlign w:val="center"/>
          </w:tcPr>
          <w:p w14:paraId="6FA7E154">
            <w:r>
              <w:rPr>
                <w:rFonts w:hint="eastAsia"/>
              </w:rPr>
              <w:t>扩大样本量，确保样本数据的代表性</w:t>
            </w:r>
          </w:p>
        </w:tc>
      </w:tr>
    </w:tbl>
    <w:p w14:paraId="045BD9E2">
      <w:pPr>
        <w:pStyle w:val="3"/>
      </w:pPr>
      <w:r>
        <w:t xml:space="preserve">  </w:t>
      </w:r>
      <w:bookmarkStart w:id="78" w:name="_Toc12771"/>
      <w:r>
        <w:rPr>
          <w:rFonts w:hint="eastAsia"/>
        </w:rPr>
        <w:t>通用思维教学技能测评指标的拟定</w:t>
      </w:r>
      <w:bookmarkEnd w:id="78"/>
    </w:p>
    <w:p w14:paraId="2A30C76A">
      <w:pPr>
        <w:pStyle w:val="4"/>
      </w:pPr>
      <w:r>
        <w:t xml:space="preserve"> </w:t>
      </w:r>
      <w:bookmarkStart w:id="79" w:name="_Toc29444"/>
      <w:r>
        <w:rPr>
          <w:rFonts w:hint="eastAsia"/>
        </w:rPr>
        <w:t>初步拟定的测评指标的设置</w:t>
      </w:r>
      <w:bookmarkEnd w:id="79"/>
    </w:p>
    <w:p w14:paraId="7A0CA45F">
      <w:pPr>
        <w:pStyle w:val="12"/>
        <w:ind w:firstLine="480"/>
      </w:pPr>
      <w:r>
        <w:rPr>
          <w:rFonts w:hint="eastAsia"/>
        </w:rPr>
        <w:t>在已有的TPACK研究基础上，本研究参考了相关研究对CK</w:t>
      </w:r>
      <w:r>
        <w:rPr>
          <w:rFonts w:hint="default" w:ascii="Times New Roman" w:hAnsi="Times New Roman" w:cs="Times New Roman"/>
          <w:sz w:val="24"/>
          <w:szCs w:val="24"/>
          <w:vertAlign w:val="superscript"/>
        </w:rPr>
        <w:t>[19],[78]–[87]</w:t>
      </w:r>
      <w:r>
        <w:rPr>
          <w:rFonts w:hint="eastAsia"/>
        </w:rPr>
        <w:t>、PK</w:t>
      </w:r>
      <w:r>
        <w:rPr>
          <w:rFonts w:hint="default" w:ascii="Times New Roman" w:hAnsi="Times New Roman" w:cs="Times New Roman"/>
          <w:sz w:val="24"/>
          <w:szCs w:val="24"/>
          <w:vertAlign w:val="superscript"/>
        </w:rPr>
        <w:t>[88]–[104]</w:t>
      </w:r>
      <w:r>
        <w:rPr>
          <w:rFonts w:hint="eastAsia"/>
        </w:rPr>
        <w:t>、TK</w:t>
      </w:r>
      <w:r>
        <w:rPr>
          <w:rFonts w:hint="default" w:ascii="Times New Roman" w:hAnsi="Times New Roman" w:cs="Times New Roman"/>
          <w:sz w:val="24"/>
          <w:szCs w:val="24"/>
          <w:vertAlign w:val="superscript"/>
        </w:rPr>
        <w:t>[105],[106]</w:t>
      </w:r>
      <w:r>
        <w:rPr>
          <w:rFonts w:hint="eastAsia"/>
        </w:rPr>
        <w:t>要素的指标定义。初步拟定了通用思维教学技能测评工具的指标。相比于传统基于文献分析确定测评指标的方式，本研究基于一场2023年度北京MY区的思维教学展示课观摩会为质性研究材料，通过案例分析确定TTAT</w:t>
      </w:r>
      <w:r>
        <w:rPr>
          <w:rFonts w:hint="eastAsia"/>
          <w:lang w:val="en-US" w:eastAsia="zh-CN"/>
        </w:rPr>
        <w:t>技能测评</w:t>
      </w:r>
      <w:r>
        <w:rPr>
          <w:rFonts w:hint="eastAsia"/>
        </w:rPr>
        <w:t>相关的测评指标。该现场观摩会的展示课全部以思维教学为载体，采取近年来流行的同课异上、同课异评的形式对外展示。14名展示课执教教师来自全国4个城市8个学校，教师教龄、教育程度、接触思维教学年限不一。评课教师由思维教学指导专家和北京MY区教研员组成，7名思维教学指导专家来不同高校，具备多年的思维教学指导经验，7名教研员具备多年的学科教学经验。</w:t>
      </w:r>
    </w:p>
    <w:p w14:paraId="0927E723">
      <w:pPr>
        <w:pStyle w:val="12"/>
        <w:ind w:firstLine="480"/>
      </w:pPr>
      <w:r>
        <w:rPr>
          <w:rFonts w:hint="eastAsia"/>
        </w:rPr>
        <w:t>数据来源上使用了访谈转录、电子文档和课堂视频三种证据，通过对教师的原始教学设计、与思维教学专家磨课后的转译稿、教学设计的打磨跟进、以及最终教学成果的呈现，寻找其通用思维教学技能TTAT的变化，初步拟定本研究的二级测评指标。案例1来自于北京思维教学展示课观摩会的一节高中语文课。本节课的执教教师A毕业于某师范大学中国古代文学专业，拥有硕士学位，从事高中语文教学工作刚满1年，属于刚入职的新手教师。教师A在该展示课的教学设计初稿中，想在该教学</w:t>
      </w:r>
      <w:r>
        <w:rPr>
          <w:rFonts w:hint="eastAsia"/>
          <w:lang w:val="en-US" w:eastAsia="zh-CN"/>
        </w:rPr>
        <w:t>环节</w:t>
      </w:r>
      <w:r>
        <w:rPr>
          <w:rFonts w:hint="eastAsia"/>
        </w:rPr>
        <w:t>中让学生分析阿Q的精神胜利法的合理性，并交流沟通。</w:t>
      </w:r>
    </w:p>
    <w:p w14:paraId="7A279A13">
      <w:pPr>
        <w:pStyle w:val="12"/>
        <w:ind w:firstLine="482"/>
        <w:rPr>
          <w:rFonts w:ascii="楷体" w:hAnsi="楷体" w:eastAsia="楷体" w:cs="楷体"/>
        </w:rPr>
      </w:pPr>
      <w:r>
        <w:rPr>
          <w:rFonts w:hint="eastAsia" w:ascii="楷体" w:hAnsi="楷体" w:eastAsia="楷体" w:cs="楷体"/>
          <w:b/>
          <w:bCs/>
        </w:rPr>
        <w:t>教师活动：</w:t>
      </w:r>
      <w:r>
        <w:rPr>
          <w:rFonts w:hint="eastAsia" w:ascii="楷体" w:hAnsi="楷体" w:eastAsia="楷体" w:cs="楷体"/>
        </w:rPr>
        <w:t>找出1—2个阿Q“精神胜利”表象下的“优胜”实则是现实中失败的事件，分析推理“精神胜利法”与阿Q合体是否具有合理性？</w:t>
      </w:r>
    </w:p>
    <w:p w14:paraId="70DF94FB">
      <w:pPr>
        <w:pStyle w:val="12"/>
        <w:ind w:firstLine="482"/>
        <w:rPr>
          <w:rFonts w:ascii="楷体" w:hAnsi="楷体" w:eastAsia="楷体" w:cs="楷体"/>
        </w:rPr>
      </w:pPr>
      <w:r>
        <w:rPr>
          <w:rFonts w:hint="eastAsia" w:ascii="楷体" w:hAnsi="楷体" w:eastAsia="楷体" w:cs="楷体"/>
          <w:b/>
          <w:bCs/>
        </w:rPr>
        <w:t>学生活动：</w:t>
      </w:r>
      <w:r>
        <w:rPr>
          <w:rFonts w:hint="eastAsia" w:ascii="楷体" w:hAnsi="楷体" w:eastAsia="楷体" w:cs="楷体"/>
        </w:rPr>
        <w:t>找出1—2个阿Q“精神胜利”表象下的“优胜”实则是现实中失败的事件，分析推理“精神胜利法”与阿Q合体是否具有合理性，小组内进行交流讨论，并选取代表在全班进行分享。</w:t>
      </w:r>
    </w:p>
    <w:p w14:paraId="221A5ADE">
      <w:pPr>
        <w:pStyle w:val="12"/>
        <w:ind w:firstLine="480"/>
      </w:pPr>
      <w:r>
        <w:rPr>
          <w:rFonts w:hint="eastAsia"/>
        </w:rPr>
        <w:t>这一教学环节，教师A意图通过列举阿Q与他人比较优越感（受鞭打是因为与他人不同）、歪曲现实、自我安慰等行为，让学生意识到面对问题这些行为是“沉默的国民的魂灵”的体现，是中国旧社会底层农民的一种陋习。</w:t>
      </w:r>
    </w:p>
    <w:p w14:paraId="342CB64E">
      <w:pPr>
        <w:pStyle w:val="12"/>
        <w:ind w:firstLine="480"/>
      </w:pPr>
      <w:r>
        <w:rPr>
          <w:rFonts w:hint="eastAsia"/>
        </w:rPr>
        <w:t>针对这一初版教学设计，思维教学指导专家指出，学生就算不精读课文、不进行深入思考，也能明显指出阿Q的系列行为是错误的。教师A在指导下将该教学环节重新设计，该教学环节指向更加明确，通过分析阿Q精神胜利法行为背后的原因，找出作者真正想要通过文学作品表达的意图，如图</w:t>
      </w:r>
      <w:r>
        <w:rPr>
          <w:rFonts w:hint="eastAsia"/>
          <w:lang w:val="en-US" w:eastAsia="zh-CN"/>
        </w:rPr>
        <w:t>6</w:t>
      </w:r>
      <w:r>
        <w:rPr>
          <w:rFonts w:hint="eastAsia"/>
        </w:rPr>
        <w:t>所示。</w:t>
      </w:r>
    </w:p>
    <w:p w14:paraId="6A93D730">
      <w:pPr>
        <w:pStyle w:val="12"/>
        <w:bidi w:val="0"/>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2266950</wp:posOffset>
                </wp:positionV>
                <wp:extent cx="3907790"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7E6433EF">
                            <w:pPr>
                              <w:pStyle w:val="13"/>
                              <w:rPr>
                                <w:rFonts w:ascii="Times New Roman" w:hAnsi="Times New Roman"/>
                                <w:sz w:val="24"/>
                              </w:rPr>
                            </w:pPr>
                            <w:bookmarkStart w:id="192" w:name="_Toc168834517"/>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t xml:space="preserve">  </w:t>
                            </w:r>
                            <w:r>
                              <w:rPr>
                                <w:rFonts w:hint="eastAsia"/>
                              </w:rPr>
                              <w:t>案例</w:t>
                            </w:r>
                            <w:r>
                              <w:t>2402第二版版教学设计</w:t>
                            </w:r>
                            <w:bookmarkEnd w:id="1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78.5pt;height:0.05pt;width:307.7pt;mso-position-horizontal:center;mso-position-horizontal-relative:margin;mso-wrap-distance-bottom:0pt;mso-wrap-distance-top:0pt;z-index:251670528;mso-width-relative:page;mso-height-relative:page;" fillcolor="#FFFFFF" filled="t" stroked="f" coordsize="21600,21600" o:gfxdata="UEsDBAoAAAAAAIdO4kAAAAAAAAAAAAAAAAAEAAAAZHJzL1BLAwQUAAAACACHTuJASHIwtNkAAAAI&#10;AQAADwAAAGRycy9kb3ducmV2LnhtbE2PMU/DMBCFdyT+g3VILIg6oWlahTgVqmCApSJ0YXPjaxyI&#10;z1HstOXfc7DAdnfv6d33yvXZ9eKIY+g8KUhnCQikxpuOWgW7t6fbFYgQNRnde0IFXxhgXV1elLow&#10;/kSveKxjKziEQqEV2BiHQsrQWHQ6zPyAxNrBj05HXsdWmlGfONz18i5Jcul0R/zB6gE3FpvPenIK&#10;ttn71t5Mh8eXh2w+Pu+mTf7R1kpdX6XJPYiI5/hnhh98RoeKmfZ+IhNEr4CLRAXzxZIHlvN0kYHY&#10;/15SkFUp/xeovgFQSwMEFAAAAAgAh07iQMf0IFY7AgAAdAQAAA4AAABkcnMvZTJvRG9jLnhtbK1U&#10;zW4TMRC+I/EOlu90kxZaGmVThURFSBGtFBBnx+vNWrI9xp5kNzwAvEFPXLjzXH0OxvuTQuHQAxfv&#10;eGb8jb9vxju9aqxhexWiBpfz8cmIM+UkFNptc/7xw/WL15xFFK4QBpzK+UFFfjV7/mxa+4k6hQpM&#10;oQIjEBcntc95hegnWRZlpayIJ+CVo2AJwQqkbdhmRRA1oVuTnY5G51kNofABpIqRvMsuyHvE8BRA&#10;KEst1RLkziqHHWpQRiBRipX2kc/a25alknhTllEhMzknptiuVITsTVqz2VRMtkH4Ssv+CuIpV3jE&#10;yQrtqOgRailQsF3Qf0FZLQNEKPFEgs06Iq0ixGI8eqTNuhJetVxI6uiPosf/Byvf728D0wVNwkvO&#10;nLDU8fu7b/fff97/+MrIRwLVPk4ob+0pE5s30FDy4I/kTLybMtj0JUaM4iTv4SivapBJcp5dji4u&#10;LikkKXZ+9iphZA9HfYj4VoFlych5oN61kor9KmKXOqSkShGMLq61MWmTAgsT2F5Qn+tKo+rB/8gy&#10;LuU6SKc6wOTJEr+OR7Kw2TQ96Q0UB+IcoBub6OW1pkIrEfFWBJoT4kIvCW9oKQ3UOYfe4qyC8OVf&#10;/pRP7aMoZzXNXc7j550IijPzzlFjCRIHIwzGZjDczi6AKI7pjXrZmnQgoBnMMoD9RA9snqpQSDhJ&#10;tXKOg7nAbvrpgUo1n7dJNIpe4MqtvUzQrbp+vkMSqhU+ydJp0atFw9i2rn84adp/37dZDz+L2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IcjC02QAAAAgBAAAPAAAAAAAAAAEAIAAAACIAAABkcnMv&#10;ZG93bnJldi54bWxQSwECFAAUAAAACACHTuJAx/QgVjsCAAB0BAAADgAAAAAAAAABACAAAAAoAQAA&#10;ZHJzL2Uyb0RvYy54bWxQSwUGAAAAAAYABgBZAQAA1QUAAAAA&#10;">
                <v:fill on="t" focussize="0,0"/>
                <v:stroke on="f"/>
                <v:imagedata o:title=""/>
                <o:lock v:ext="edit" aspectratio="f"/>
                <v:textbox inset="0mm,0mm,0mm,0mm" style="mso-fit-shape-to-text:t;">
                  <w:txbxContent>
                    <w:p w14:paraId="7E6433EF">
                      <w:pPr>
                        <w:pStyle w:val="13"/>
                        <w:rPr>
                          <w:rFonts w:ascii="Times New Roman" w:hAnsi="Times New Roman"/>
                          <w:sz w:val="24"/>
                        </w:rPr>
                      </w:pPr>
                      <w:bookmarkStart w:id="192" w:name="_Toc168834517"/>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t xml:space="preserve">  </w:t>
                      </w:r>
                      <w:r>
                        <w:rPr>
                          <w:rFonts w:hint="eastAsia"/>
                        </w:rPr>
                        <w:t>案例</w:t>
                      </w:r>
                      <w:r>
                        <w:t>2402第二版版教学设计</w:t>
                      </w:r>
                      <w:bookmarkEnd w:id="192"/>
                    </w:p>
                  </w:txbxContent>
                </v:textbox>
                <w10:wrap type="topAndBottom"/>
              </v:shape>
            </w:pict>
          </mc:Fallback>
        </mc:AlternateContent>
      </w:r>
      <w:r>
        <w:drawing>
          <wp:anchor distT="0" distB="0" distL="114300" distR="114300" simplePos="0" relativeHeight="251669504" behindDoc="0" locked="0" layoutInCell="1" allowOverlap="1">
            <wp:simplePos x="0" y="0"/>
            <wp:positionH relativeFrom="margin">
              <wp:align>center</wp:align>
            </wp:positionH>
            <wp:positionV relativeFrom="paragraph">
              <wp:posOffset>19050</wp:posOffset>
            </wp:positionV>
            <wp:extent cx="3907790" cy="2198370"/>
            <wp:effectExtent l="19050" t="19050" r="16510" b="11430"/>
            <wp:wrapTopAndBottom/>
            <wp:docPr id="13" name="图片 13" descr="2402 教学ppt_v0929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402 教学ppt_v0929_0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907790" cy="2198370"/>
                    </a:xfrm>
                    <a:prstGeom prst="rect">
                      <a:avLst/>
                    </a:prstGeom>
                    <a:ln>
                      <a:solidFill>
                        <a:schemeClr val="tx1"/>
                      </a:solidFill>
                    </a:ln>
                  </pic:spPr>
                </pic:pic>
              </a:graphicData>
            </a:graphic>
          </wp:anchor>
        </w:drawing>
      </w:r>
      <w:r>
        <w:rPr>
          <w:rFonts w:hint="eastAsia"/>
        </w:rPr>
        <w:t>经过思维教学专家的指导，教师A在第二次课例指导后，通过结合思维导图和PMI分析法的方式，对该教学环节进行了修订。PMI 分析法是一种思维策略工具，用于评估一个想法、计划或决策的优缺点。PMI 为“Plus, Minus, Interesting”的缩写，即优点、缺点、有趣点。通过 PMI 分析可以全面考虑一个问题的各个方面，更好地理解其潜在影响。</w:t>
      </w:r>
    </w:p>
    <w:p w14:paraId="59026365">
      <w:pPr>
        <w:pStyle w:val="12"/>
        <w:ind w:firstLine="482"/>
        <w:rPr>
          <w:rFonts w:ascii="楷体" w:hAnsi="楷体" w:eastAsia="楷体" w:cs="楷体"/>
        </w:rPr>
      </w:pPr>
      <w:r>
        <w:rPr>
          <w:rFonts w:hint="eastAsia" w:ascii="楷体" w:hAnsi="楷体" w:eastAsia="楷体" w:cs="楷体"/>
          <w:b/>
          <w:bCs/>
        </w:rPr>
        <w:t>执教教师：</w:t>
      </w:r>
      <w:r>
        <w:rPr>
          <w:rFonts w:hint="eastAsia" w:ascii="楷体" w:hAnsi="楷体" w:eastAsia="楷体" w:cs="楷体"/>
        </w:rPr>
        <w:t>我就做了一个这么简单的思维导图。有利因素,不利因素，但是启发点我不知道怎么启发到学生上面来，就是有利。</w:t>
      </w:r>
    </w:p>
    <w:p w14:paraId="2A6DF20C">
      <w:pPr>
        <w:ind w:firstLine="480"/>
      </w:pPr>
      <w:r>
        <w:drawing>
          <wp:anchor distT="0" distB="0" distL="114300" distR="114300" simplePos="0" relativeHeight="251671552" behindDoc="0" locked="0" layoutInCell="1" allowOverlap="1">
            <wp:simplePos x="0" y="0"/>
            <wp:positionH relativeFrom="column">
              <wp:posOffset>508000</wp:posOffset>
            </wp:positionH>
            <wp:positionV relativeFrom="paragraph">
              <wp:posOffset>1097280</wp:posOffset>
            </wp:positionV>
            <wp:extent cx="4197350" cy="2361565"/>
            <wp:effectExtent l="19050" t="19050" r="12700" b="19685"/>
            <wp:wrapTopAndBottom/>
            <wp:docPr id="15" name="图片 15" descr="2402 教学ppt_v1009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402 教学ppt_v1009_0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97350" cy="2361565"/>
                    </a:xfrm>
                    <a:prstGeom prst="rect">
                      <a:avLst/>
                    </a:prstGeom>
                    <a:ln>
                      <a:solidFill>
                        <a:schemeClr val="tx1"/>
                      </a:solidFill>
                    </a:ln>
                  </pic:spPr>
                </pic:pic>
              </a:graphicData>
            </a:graphic>
          </wp:anchor>
        </w:drawing>
      </w: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3484245</wp:posOffset>
                </wp:positionV>
                <wp:extent cx="4257040" cy="635"/>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4257040" cy="635"/>
                        </a:xfrm>
                        <a:prstGeom prst="rect">
                          <a:avLst/>
                        </a:prstGeom>
                        <a:solidFill>
                          <a:prstClr val="white"/>
                        </a:solidFill>
                        <a:ln>
                          <a:noFill/>
                        </a:ln>
                      </wps:spPr>
                      <wps:txbx>
                        <w:txbxContent>
                          <w:p w14:paraId="02699CDE">
                            <w:pPr>
                              <w:pStyle w:val="13"/>
                              <w:rPr>
                                <w:rFonts w:ascii="Times New Roman" w:hAnsi="Times New Roman"/>
                                <w:sz w:val="24"/>
                              </w:rPr>
                            </w:pPr>
                            <w:bookmarkStart w:id="193" w:name="_Toc168834518"/>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t xml:space="preserve">  </w:t>
                            </w:r>
                            <w:r>
                              <w:rPr>
                                <w:rFonts w:hint="eastAsia"/>
                              </w:rPr>
                              <w:t>案例</w:t>
                            </w:r>
                            <w:r>
                              <w:t>2402第</w:t>
                            </w:r>
                            <w:r>
                              <w:rPr>
                                <w:rFonts w:hint="eastAsia"/>
                              </w:rPr>
                              <w:t>三</w:t>
                            </w:r>
                            <w:r>
                              <w:t>版版教学设计</w:t>
                            </w:r>
                            <w:bookmarkEnd w:id="1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74.35pt;height:0.05pt;width:335.2pt;mso-position-horizontal:center;mso-position-horizontal-relative:margin;mso-wrap-distance-bottom:0pt;mso-wrap-distance-top:0pt;z-index:251672576;mso-width-relative:page;mso-height-relative:page;" fillcolor="#FFFFFF" filled="t" stroked="f" coordsize="21600,21600" o:gfxdata="UEsDBAoAAAAAAIdO4kAAAAAAAAAAAAAAAAAEAAAAZHJzL1BLAwQUAAAACACHTuJAs7MXyNgAAAAI&#10;AQAADwAAAGRycy9kb3ducmV2LnhtbE2PwU7DMBBE70j8g7VIXBC1CyGN0jgVquAAl4rQCzc33sYp&#10;8Tqynbb8PYYLHGdnNfOmWp3twI7oQ+9IwnwmgCG1TvfUSdi+P98WwEJUpNXgCCV8YYBVfXlRqVK7&#10;E73hsYkdSyEUSiXBxDiWnIfWoFVh5kak5O2dtyom6TuuvTqlcDvwOyFyblVPqcGoEdcG289mshI2&#10;2cfG3Ez7p9fH7N6/bKd1fugaKa+v5mIJLOI5/j3DD35Chzox7dxEOrBBQhoSJTxkxQJYsvOFyIDt&#10;fi8F8Lri/wfU31BLAwQUAAAACACHTuJAdINEnTsCAAB0BAAADgAAAGRycy9lMm9Eb2MueG1srVTN&#10;bhMxEL4j8Q6W73ST0gYUZVOFVEVIEa0UEGfH681asj3GnmQ3PAC8AadeuPNceQ7G+5NC4dADF+94&#10;ZvyNv2/GO7tqrGF7FaIGl/Px2Ygz5SQU2m1z/vHDzYvXnEUUrhAGnMr5QUV+NX/+bFb7qTqHCkyh&#10;AiMQF6e1z3mF6KdZFmWlrIhn4JWjYAnBCqRt2GZFEDWhW5Odj0aTrIZQ+ABSxUje6y7Ie8TwFEAo&#10;Sy3VNcidVQ471KCMQKIUK+0jn7e3LUsl8bYso0Jmck5MsV2pCNmbtGbzmZhug/CVlv0VxFOu8IiT&#10;FdpR0RPUtUDBdkH/BWW1DBChxDMJNuuItIoQi/HokTbrSnjVciGpoz+JHv8frHy/vwtMFzQJE86c&#10;sNTx4/dvx/ufxx9fGflIoNrHKeWtPWVi8wYaSh78kZyJd1MGm77EiFGc5D2c5FUNMknOi/PLV6ML&#10;CkmKTV5eJozs4agPEd8qsCwZOQ/Uu1ZSsV9F7FKHlFQpgtHFjTYmbVJgaQLbC+pzXWlUPfgfWcal&#10;XAfpVAeYPFni1/FIFjabpie9geJAnAN0YxO9vNFUaCUi3olAc0Jc6CXhLS2lgTrn0FucVRC+/Muf&#10;8ql9FOWsprnLefy8E0FxZt45aixB4mCEwdgMhtvZJRDFMb1RL1uTDgQ0g1kGsJ/ogS1SFQoJJ6lW&#10;znEwl9hNPz1QqRaLNolG0QtcubWXCbpV1y92SEK1widZOi16tWgY29b1DydN++/7NuvhZzH/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OzF8jYAAAACAEAAA8AAAAAAAAAAQAgAAAAIgAAAGRycy9k&#10;b3ducmV2LnhtbFBLAQIUABQAAAAIAIdO4kB0g0SdOwIAAHQEAAAOAAAAAAAAAAEAIAAAACcBAABk&#10;cnMvZTJvRG9jLnhtbFBLBQYAAAAABgAGAFkBAADUBQAAAAA=&#10;">
                <v:fill on="t" focussize="0,0"/>
                <v:stroke on="f"/>
                <v:imagedata o:title=""/>
                <o:lock v:ext="edit" aspectratio="f"/>
                <v:textbox inset="0mm,0mm,0mm,0mm" style="mso-fit-shape-to-text:t;">
                  <w:txbxContent>
                    <w:p w14:paraId="02699CDE">
                      <w:pPr>
                        <w:pStyle w:val="13"/>
                        <w:rPr>
                          <w:rFonts w:ascii="Times New Roman" w:hAnsi="Times New Roman"/>
                          <w:sz w:val="24"/>
                        </w:rPr>
                      </w:pPr>
                      <w:bookmarkStart w:id="193" w:name="_Toc168834518"/>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t xml:space="preserve">  </w:t>
                      </w:r>
                      <w:r>
                        <w:rPr>
                          <w:rFonts w:hint="eastAsia"/>
                        </w:rPr>
                        <w:t>案例</w:t>
                      </w:r>
                      <w:r>
                        <w:t>2402第</w:t>
                      </w:r>
                      <w:r>
                        <w:rPr>
                          <w:rFonts w:hint="eastAsia"/>
                        </w:rPr>
                        <w:t>三</w:t>
                      </w:r>
                      <w:r>
                        <w:t>版版教学设计</w:t>
                      </w:r>
                      <w:bookmarkEnd w:id="193"/>
                    </w:p>
                  </w:txbxContent>
                </v:textbox>
                <w10:wrap type="topAndBottom"/>
              </v:shape>
            </w:pict>
          </mc:Fallback>
        </mc:AlternateContent>
      </w:r>
      <w:r>
        <w:rPr>
          <w:rFonts w:hint="eastAsia" w:ascii="楷体" w:hAnsi="楷体" w:eastAsia="楷体" w:cs="楷体"/>
          <w:b/>
          <w:bCs/>
        </w:rPr>
        <w:t>思维教学指导专家：</w:t>
      </w:r>
      <w:r>
        <w:rPr>
          <w:rFonts w:hint="eastAsia" w:ascii="楷体" w:hAnsi="楷体" w:eastAsia="楷体" w:cs="楷体"/>
        </w:rPr>
        <w:t>三维分析是用思维导图来呈现出来的，对没问题。这个就是说，你在启发点的话，它下面有两个分，一个是对不利因素的一种规避，第二个是和主题相关的一些想法，既不属于有利因素，又不属于不利因素。它和它相关的，都可以放在这个地方。</w:t>
      </w:r>
    </w:p>
    <w:p w14:paraId="180D178F">
      <w:pPr>
        <w:pStyle w:val="12"/>
        <w:ind w:firstLine="480"/>
      </w:pPr>
      <w:r>
        <w:rPr>
          <w:rFonts w:hint="eastAsia"/>
        </w:rPr>
        <w:t>该教学环节的设计从初稿到终稿有较大改动，同样是围绕阿Q的精神胜利法的小组讨论，却发生了质的改变。教学设计从在课文中找出并回答阿Q行为的合理性，到使用思维工具精准分析阿Q行为的背后因素，研究者认为这一发展过程充分</w:t>
      </w:r>
      <w:r>
        <w:rPr>
          <w:rFonts w:hint="eastAsia"/>
          <w:lang w:val="en-US" w:eastAsia="zh-CN"/>
        </w:rPr>
        <w:t>地</w:t>
      </w:r>
      <w:r>
        <w:rPr>
          <w:rFonts w:hint="eastAsia"/>
        </w:rPr>
        <w:t>发挥了思维教学的特点。指导专家一针见血</w:t>
      </w:r>
      <w:r>
        <w:rPr>
          <w:rFonts w:hint="eastAsia"/>
          <w:lang w:val="en-US" w:eastAsia="zh-CN"/>
        </w:rPr>
        <w:t>地</w:t>
      </w:r>
      <w:r>
        <w:rPr>
          <w:rFonts w:hint="eastAsia"/>
        </w:rPr>
        <w:t>指出教师A在本教学的核心，即认知冲突在于精神胜利法，指导教师使用思维导图作为教学支架，PMI分析法作为教学策略，指引学生从理解课文的纸面意义，到联合作者、作品的时代背景分析作者的隐藏意义，对学生的思维能力产生实质性的改变，具体对比可见表</w:t>
      </w:r>
      <w:r>
        <w:rPr>
          <w:rFonts w:hint="eastAsia"/>
          <w:lang w:val="en-US" w:eastAsia="zh-CN"/>
        </w:rPr>
        <w:t>16</w:t>
      </w:r>
      <w:r>
        <w:rPr>
          <w:rFonts w:hint="eastAsia"/>
        </w:rPr>
        <w:t>。</w:t>
      </w:r>
    </w:p>
    <w:p w14:paraId="76728783">
      <w:pPr>
        <w:pStyle w:val="12"/>
        <w:ind w:firstLine="480"/>
      </w:pPr>
      <w:r>
        <w:rPr>
          <w:rFonts w:hint="eastAsia"/>
        </w:rPr>
        <w:t>在文献综述中，本研究强调“思维教学引导学生学会学习学会思维，从一个死记硬背的记忆者转变成具有高阶思维能力的学习者，帮助学习者每次面对新知识和新问题时仍能从容应对”，本研究认为教学如果仅停留在对该课文的文学作品分析是仅仅不够的，缺乏了“创新”环节。这个教学环节是非常典型的融入式思维教学，教师和学生都学习了使用思维导图和PMI分析法的组合使用，而该组合可以轻松迁移至《阿Q正传》的其他核心概念、不同课文、不同学科的不同问题，例如使用思维导图和PMI分析法对“使用方程解决鸡兔同笼”等问题进行分析等，实现迁移。</w:t>
      </w:r>
    </w:p>
    <w:p w14:paraId="00AD17F4">
      <w:pPr>
        <w:pStyle w:val="12"/>
        <w:ind w:firstLine="480"/>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3873500</wp:posOffset>
                </wp:positionV>
                <wp:extent cx="4076700" cy="635"/>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717B4900">
                            <w:pPr>
                              <w:pStyle w:val="13"/>
                              <w:rPr>
                                <w:rFonts w:ascii="Times New Roman" w:hAnsi="Times New Roman"/>
                                <w:sz w:val="24"/>
                              </w:rPr>
                            </w:pPr>
                            <w:bookmarkStart w:id="194" w:name="_Toc168834519"/>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t xml:space="preserve">  </w:t>
                            </w:r>
                            <w:r>
                              <w:rPr>
                                <w:rFonts w:hint="eastAsia"/>
                              </w:rPr>
                              <w:t>案例</w:t>
                            </w:r>
                            <w:r>
                              <w:t>2412初版教学设计</w:t>
                            </w:r>
                            <w:bookmarkEnd w:id="1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305pt;height:0.05pt;width:321pt;mso-position-horizontal:center;mso-position-horizontal-relative:margin;mso-wrap-distance-bottom:0pt;mso-wrap-distance-top:0pt;z-index:251674624;mso-width-relative:page;mso-height-relative:page;" fillcolor="#FFFFFF" filled="t" stroked="f" coordsize="21600,21600" o:gfxdata="UEsDBAoAAAAAAIdO4kAAAAAAAAAAAAAAAAAEAAAAZHJzL1BLAwQUAAAACACHTuJAELGevdcAAAAI&#10;AQAADwAAAGRycy9kb3ducmV2LnhtbE2PMU/DMBCFdyT+g3VILIjaKVGEQpwKVTDAUhG6sLnxNQ7E&#10;5yh22vLvOVjo9u7e6d33qtXJD+KAU+wDacgWCgRSG2xPnYbt+/PtPYiYDFkzBEIN3xhhVV9eVKa0&#10;4UhveGhSJziEYmk0uJTGUsrYOvQmLsKIxN4+TN4kHqdO2skcOdwPcqlUIb3piT84M+LaYfvVzF7D&#10;Jv/YuJt5//T6mN9NL9t5XXx2jdbXV5l6AJHwlP6P4Ref0aFmpl2YyUYxaOAiSUORKRZsF/mSxe5v&#10;k4GsK3leoP4BUEsDBBQAAAAIAIdO4kAm47H6OgIAAHQEAAAOAAAAZHJzL2Uyb0RvYy54bWytVM2O&#10;0zAQviPxDpbvNO0CXVQ1XZVWRUgrdqUFcXYdp7Fke4w9bVIeAN6AExfuPFefg3F+urBw2AMXZzwz&#10;/sbfN+PMrxpr2EGFqMHlfDIac6achEK7Xc4/vN88e8VZROEKYcCpnB9V5FeLp0/mtZ+pC6jAFCow&#10;AnFxVvucV4h+lmVRVsqKOAKvHAVLCFYgbcMuK4KoCd2a7GI8nmY1hMIHkCpG8q67IO8Rw2MAoSy1&#10;VGuQe6scdqhBGYFEKVbaR75ob1uWSuJNWUaFzOScmGK7UhGyt2nNFnMx2wXhKy37K4jHXOEBJyu0&#10;o6JnqLVAwfZB/wVltQwQocSRBJt1RFpFiMVk/ECbu0p41XIhqaM/ix7/H6x8d7gNTBc0CZecOWGp&#10;46dvX0/ff55+fGHkI4FqH2eUd+cpE5vX0FDy4I/kTLybMtj0JUaM4iTv8SyvapBJcr4YX04vxxSS&#10;FJs+f5kwsvujPkR8o8CyZOQ8UO9aScXhOmKXOqSkShGMLjbamLRJgZUJ7CCoz3WlUfXgf2QZl3Id&#10;pFMdYPJkiV/HI1nYbJue9BaKI3EO0I1N9HKjqdC1iHgrAs0JcaGXhDe0lAbqnENvcVZB+Pwvf8qn&#10;9lGUs5rmLufx014ExZl566ixBImDEQZjOxhub1dAFCf0Rr1sTToQ0AxmGcB+pAe2TFUoJJykWjnH&#10;wVxhN/30QKVaLtskGkUv8NrdeZmgW3X9co8kVCt8kqXToleLhrFtXf9w0rT/vm+z7n8Wi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QsZ691wAAAAgBAAAPAAAAAAAAAAEAIAAAACIAAABkcnMvZG93&#10;bnJldi54bWxQSwECFAAUAAAACACHTuJAJuOx+joCAAB0BAAADgAAAAAAAAABACAAAAAmAQAAZHJz&#10;L2Uyb0RvYy54bWxQSwUGAAAAAAYABgBZAQAA0gUAAAAA&#10;">
                <v:fill on="t" focussize="0,0"/>
                <v:stroke on="f"/>
                <v:imagedata o:title=""/>
                <o:lock v:ext="edit" aspectratio="f"/>
                <v:textbox inset="0mm,0mm,0mm,0mm" style="mso-fit-shape-to-text:t;">
                  <w:txbxContent>
                    <w:p w14:paraId="717B4900">
                      <w:pPr>
                        <w:pStyle w:val="13"/>
                        <w:rPr>
                          <w:rFonts w:ascii="Times New Roman" w:hAnsi="Times New Roman"/>
                          <w:sz w:val="24"/>
                        </w:rPr>
                      </w:pPr>
                      <w:bookmarkStart w:id="194" w:name="_Toc168834519"/>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t xml:space="preserve">  </w:t>
                      </w:r>
                      <w:r>
                        <w:rPr>
                          <w:rFonts w:hint="eastAsia"/>
                        </w:rPr>
                        <w:t>案例</w:t>
                      </w:r>
                      <w:r>
                        <w:t>2412初版教学设计</w:t>
                      </w:r>
                      <w:bookmarkEnd w:id="194"/>
                    </w:p>
                  </w:txbxContent>
                </v:textbox>
                <w10:wrap type="topAndBottom"/>
              </v:shape>
            </w:pict>
          </mc:Fallback>
        </mc:AlternateContent>
      </w:r>
      <w:r>
        <w:rPr>
          <w:rFonts w:hint="eastAsia"/>
        </w:rPr>
        <w:drawing>
          <wp:anchor distT="0" distB="0" distL="114300" distR="114300" simplePos="0" relativeHeight="251673600" behindDoc="0" locked="0" layoutInCell="1" allowOverlap="1">
            <wp:simplePos x="0" y="0"/>
            <wp:positionH relativeFrom="margin">
              <wp:align>center</wp:align>
            </wp:positionH>
            <wp:positionV relativeFrom="paragraph">
              <wp:posOffset>1824990</wp:posOffset>
            </wp:positionV>
            <wp:extent cx="3503295" cy="1982470"/>
            <wp:effectExtent l="19050" t="19050" r="20955" b="17780"/>
            <wp:wrapTopAndBottom/>
            <wp:docPr id="18" name="图片 18" descr="2412 09-27.mp4_20240318_05241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412 09-27.mp4_20240318_052414.069"/>
                    <pic:cNvPicPr>
                      <a:picLocks noChangeAspect="1"/>
                    </pic:cNvPicPr>
                  </pic:nvPicPr>
                  <pic:blipFill>
                    <a:blip r:embed="rId44"/>
                    <a:srcRect l="23680" t="16711" r="9802" b="8006"/>
                    <a:stretch>
                      <a:fillRect/>
                    </a:stretch>
                  </pic:blipFill>
                  <pic:spPr>
                    <a:xfrm>
                      <a:off x="0" y="0"/>
                      <a:ext cx="3503295" cy="1982470"/>
                    </a:xfrm>
                    <a:prstGeom prst="rect">
                      <a:avLst/>
                    </a:prstGeom>
                    <a:ln>
                      <a:solidFill>
                        <a:schemeClr val="tx1"/>
                      </a:solidFill>
                    </a:ln>
                  </pic:spPr>
                </pic:pic>
              </a:graphicData>
            </a:graphic>
          </wp:anchor>
        </w:drawing>
      </w:r>
      <w:r>
        <w:rPr>
          <w:rFonts w:hint="eastAsia"/>
        </w:rPr>
        <w:t>案例2同样来自于北京MY区的思维教学展示课观摩会的一节高中语文课。本节课的执教教师B毕业于某师范大学拥有硕士学位，从事高中历史教学3年，参加多项教师专业发展项目，属于新手教师。该课的导入是本节课的重点之一，在于让学生了解中国从局部抗战到全面抗战的转变。教师B将上个世纪30年代的上映电影做了对比，一些是上海纸醉金迷、风花雪月的生活电影，一部是田汉、聂耳等人的《义勇军进行曲》。两部电影反差明显，制造学生的认知冲突。</w:t>
      </w:r>
    </w:p>
    <w:p w14:paraId="433E4EC0">
      <w:pPr>
        <w:ind w:firstLine="480"/>
        <w:rPr>
          <w:rFonts w:ascii="宋体" w:hAnsi="宋体" w:cs="Times New Roman"/>
        </w:rPr>
      </w:pPr>
    </w:p>
    <w:p w14:paraId="351B320A">
      <w:pPr>
        <w:pStyle w:val="12"/>
        <w:ind w:firstLine="482"/>
        <w:rPr>
          <w:rFonts w:ascii="楷体" w:hAnsi="楷体" w:eastAsia="楷体" w:cs="楷体"/>
        </w:rPr>
      </w:pPr>
      <w:r>
        <w:rPr>
          <w:rFonts w:hint="eastAsia" w:ascii="楷体" w:hAnsi="楷体" w:eastAsia="楷体" w:cs="楷体"/>
          <w:b/>
          <w:bCs/>
        </w:rPr>
        <w:t>思维教学指导专家：</w:t>
      </w:r>
      <w:r>
        <w:rPr>
          <w:rFonts w:hint="eastAsia" w:ascii="楷体" w:hAnsi="楷体" w:eastAsia="楷体" w:cs="楷体"/>
        </w:rPr>
        <w:t>前面导入认知冲突做得很好。电影的题目最重要，至于另外那几个灰黑色的图片其实可以完全不要。你给的信息越少越关键，如果再给30幅图片的更找不到</w:t>
      </w:r>
      <w:r>
        <w:rPr>
          <w:rFonts w:hint="eastAsia" w:ascii="楷体" w:hAnsi="楷体" w:eastAsia="楷体" w:cs="楷体"/>
          <w:lang w:eastAsia="zh-CN"/>
        </w:rPr>
        <w:t>，</w:t>
      </w:r>
      <w:r>
        <w:rPr>
          <w:rFonts w:hint="eastAsia" w:ascii="楷体" w:hAnsi="楷体" w:eastAsia="楷体" w:cs="楷体"/>
        </w:rPr>
        <w:t>花时间更多</w:t>
      </w:r>
      <w:r>
        <w:rPr>
          <w:rFonts w:hint="eastAsia" w:ascii="楷体" w:hAnsi="楷体" w:eastAsia="楷体" w:cs="楷体"/>
          <w:lang w:eastAsia="zh-CN"/>
        </w:rPr>
        <w:t>，</w:t>
      </w:r>
      <w:r>
        <w:rPr>
          <w:rFonts w:hint="eastAsia" w:ascii="楷体" w:hAnsi="楷体" w:eastAsia="楷体" w:cs="楷体"/>
          <w:lang w:val="en-US" w:eastAsia="zh-CN"/>
        </w:rPr>
        <w:t>要</w:t>
      </w:r>
      <w:r>
        <w:rPr>
          <w:rFonts w:hint="eastAsia" w:ascii="楷体" w:hAnsi="楷体" w:eastAsia="楷体" w:cs="楷体"/>
        </w:rPr>
        <w:t>把后面放大让学生能看清楚。</w:t>
      </w:r>
    </w:p>
    <w:p w14:paraId="46027ED4">
      <w:pPr>
        <w:pStyle w:val="12"/>
        <w:ind w:firstLine="480"/>
        <w:rPr>
          <w:rFonts w:ascii="楷体" w:hAnsi="楷体" w:eastAsia="楷体" w:cs="楷体"/>
        </w:rPr>
      </w:pPr>
      <w:r>
        <w:rPr>
          <w:rFonts w:hint="eastAsia" w:ascii="楷体" w:hAnsi="楷体" w:eastAsia="楷体" w:cs="楷体"/>
        </w:rPr>
        <w:t>1934年中国处于当时的国家的命运是怎么样的？就是要让同学们知道它一个认知冲突。这一方面是风花雪月大都市，中国最繁华、最洋化都市在干什么，而我们当时的我们国家命运东北三省在干什么，大半个中国怎么样？</w:t>
      </w:r>
    </w:p>
    <w:p w14:paraId="6C86BC07">
      <w:pPr>
        <w:pStyle w:val="12"/>
        <w:ind w:firstLine="480"/>
      </w:pPr>
      <w: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2845435</wp:posOffset>
                </wp:positionV>
                <wp:extent cx="526669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41D49724">
                            <w:pPr>
                              <w:pStyle w:val="13"/>
                              <w:rPr>
                                <w:rFonts w:ascii="Times New Roman" w:hAnsi="Times New Roman"/>
                                <w:sz w:val="24"/>
                              </w:rPr>
                            </w:pPr>
                            <w:bookmarkStart w:id="195" w:name="_Toc168834520"/>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t xml:space="preserve">  </w:t>
                            </w:r>
                            <w:r>
                              <w:rPr>
                                <w:rFonts w:hint="eastAsia"/>
                              </w:rPr>
                              <w:t>案例</w:t>
                            </w:r>
                            <w:r>
                              <w:t>2412第二版</w:t>
                            </w:r>
                            <w:r>
                              <w:rPr>
                                <w:rFonts w:hint="eastAsia"/>
                              </w:rPr>
                              <w:t>教学设计</w:t>
                            </w:r>
                            <w:bookmarkEnd w:id="19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24.05pt;height:0.05pt;width:414.7pt;mso-position-horizontal:right;mso-position-horizontal-relative:margin;mso-wrap-distance-bottom:0pt;mso-wrap-distance-top:0pt;z-index:251676672;mso-width-relative:page;mso-height-relative:page;" fillcolor="#FFFFFF" filled="t" stroked="f" coordsize="21600,21600" o:gfxdata="UEsDBAoAAAAAAIdO4kAAAAAAAAAAAAAAAAAEAAAAZHJzL1BLAwQUAAAACACHTuJAQGf76NgAAAAI&#10;AQAADwAAAGRycy9kb3ducmV2LnhtbE2PwU7DMBBE70j8g7VIXBB1EqwqhDgVquAAl6qhF25uvI0D&#10;8Tqynbb8PYYLHGdnNfOmXp3tyI7ow+BIQr7IgCF1Tg/US9i9Pd+WwEJUpNXoCCV8YYBVc3lRq0q7&#10;E23x2MaepRAKlZJgYpwqzkNn0KqwcBNS8g7OWxWT9D3XXp1SuB15kWVLbtVAqcGoCdcGu892thI2&#10;4n1jbubD0+ujuPMvu3m9/OhbKa+v8uwBWMRz/HuGH/yEDk1i2ruZdGCjhDQkShCizIEluyzuBbD9&#10;76UA3tT8/4DmG1BLAwQUAAAACACHTuJAa3QJkzoCAAB0BAAADgAAAGRycy9lMm9Eb2MueG1srVTN&#10;bhMxEL4j8Q6W72SToEYQZVOFREFIFa1UEGfH681asj3GnmS3PAC8AScuvfNceQ7G+5NC4dADF+94&#10;ZvyNv2/Gu7hsrGFHFaIGl/PJaMyZchIK7fY5//hh++IVZxGFK4QBp3J+pyK/XD5/tqj9XE2hAlOo&#10;wAjExXntc14h+nmWRVkpK+IIvHIULCFYgbQN+6wIoiZ0a7LpeDzLagiFDyBVjOTddEHeI4anAEJZ&#10;aqk2IA9WOexQgzICiVKstI982d62LJXE67KMCpnJOTHFdqUiZO/Smi0XYr4Pwlda9lcQT7nCI05W&#10;aEdFz1AbgYIdgv4LymoZIEKJIwk264i0ihCLyfiRNreV8KrlQlJHfxY9/j9Y+f54E5gucj4lSZyw&#10;1PHT92+nHz9P918Z+Uig2sc55d16ysTmDTQ0NoM/kjPxbspg05cYMYoT1t1ZXtUgk+S8mM5ms9cU&#10;khSbvbxIGNnDUR8ivlVgWTJyHqh3raTieBWxSx1SUqUIRhdbbUzapMDaBHYU1Oe60qh68D+yjEu5&#10;DtKpDjB5ssSv45EsbHZNT3oHxR1xDtCNTfRyq6nQlYh4IwLNCXGhl4TXtJQG6pxDb3FWQfjyL3/K&#10;p/ZRlLOa5i7n8fNBBMWZeeeosQSJgxEGYzcY7mDXQBQn9Ea9bE06ENAMZhnAfqIHtkpVKCScpFo5&#10;x8FcYzf99EClWq3aJBpFL/DK3XqZoFt1/eqAJFQrfJKl06JXi4axbV3/cNK0/75vsx5+Fst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Gf76NgAAAAIAQAADwAAAAAAAAABACAAAAAiAAAAZHJzL2Rv&#10;d25yZXYueG1sUEsBAhQAFAAAAAgAh07iQGt0CZM6AgAAdAQAAA4AAAAAAAAAAQAgAAAAJwEAAGRy&#10;cy9lMm9Eb2MueG1sUEsFBgAAAAAGAAYAWQEAANMFAAAAAA==&#10;">
                <v:fill on="t" focussize="0,0"/>
                <v:stroke on="f"/>
                <v:imagedata o:title=""/>
                <o:lock v:ext="edit" aspectratio="f"/>
                <v:textbox inset="0mm,0mm,0mm,0mm" style="mso-fit-shape-to-text:t;">
                  <w:txbxContent>
                    <w:p w14:paraId="41D49724">
                      <w:pPr>
                        <w:pStyle w:val="13"/>
                        <w:rPr>
                          <w:rFonts w:ascii="Times New Roman" w:hAnsi="Times New Roman"/>
                          <w:sz w:val="24"/>
                        </w:rPr>
                      </w:pPr>
                      <w:bookmarkStart w:id="195" w:name="_Toc168834520"/>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t xml:space="preserve">  </w:t>
                      </w:r>
                      <w:r>
                        <w:rPr>
                          <w:rFonts w:hint="eastAsia"/>
                        </w:rPr>
                        <w:t>案例</w:t>
                      </w:r>
                      <w:r>
                        <w:t>2412第二版</w:t>
                      </w:r>
                      <w:r>
                        <w:rPr>
                          <w:rFonts w:hint="eastAsia"/>
                        </w:rPr>
                        <w:t>教学设计</w:t>
                      </w:r>
                      <w:bookmarkEnd w:id="195"/>
                    </w:p>
                  </w:txbxContent>
                </v:textbox>
                <w10:wrap type="topAndBottom"/>
              </v:shape>
            </w:pict>
          </mc:Fallback>
        </mc:AlternateContent>
      </w:r>
      <w:r>
        <w:drawing>
          <wp:anchor distT="0" distB="0" distL="114300" distR="114300" simplePos="0" relativeHeight="251675648" behindDoc="0" locked="0" layoutInCell="1" allowOverlap="1">
            <wp:simplePos x="0" y="0"/>
            <wp:positionH relativeFrom="margin">
              <wp:align>left</wp:align>
            </wp:positionH>
            <wp:positionV relativeFrom="paragraph">
              <wp:posOffset>1101090</wp:posOffset>
            </wp:positionV>
            <wp:extent cx="5266690" cy="1722755"/>
            <wp:effectExtent l="19050" t="19050" r="10160" b="10795"/>
            <wp:wrapTopAndBottom/>
            <wp:docPr id="19" name="图片 19" descr="2412 教学pptv1009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412 教学pptv1009_01"/>
                    <pic:cNvPicPr>
                      <a:picLocks noChangeAspect="1"/>
                    </pic:cNvPicPr>
                  </pic:nvPicPr>
                  <pic:blipFill>
                    <a:blip r:embed="rId45"/>
                    <a:srcRect t="16717" b="25139"/>
                    <a:stretch>
                      <a:fillRect/>
                    </a:stretch>
                  </pic:blipFill>
                  <pic:spPr>
                    <a:xfrm>
                      <a:off x="0" y="0"/>
                      <a:ext cx="5266690" cy="1722755"/>
                    </a:xfrm>
                    <a:prstGeom prst="rect">
                      <a:avLst/>
                    </a:prstGeom>
                    <a:ln>
                      <a:solidFill>
                        <a:schemeClr val="tx1"/>
                      </a:solidFill>
                    </a:ln>
                  </pic:spPr>
                </pic:pic>
              </a:graphicData>
            </a:graphic>
          </wp:anchor>
        </w:drawing>
      </w:r>
      <w:r>
        <w:rPr>
          <w:rFonts w:hint="eastAsia"/>
        </w:rPr>
        <w:t>历史课对一个重点是对史料的解读，是对历史事件和文献材料进行分析和理解的过程。通过导入，逐渐勾勒出局部抗战的情况，以及局部抗战到全面抗战的契机。通过研读各种文献和资料，学生理解抗战期间中国人民的艰苦奋斗、英勇抗战的精神，以及国家统一抵御外敌侵略的决心和力量。</w:t>
      </w:r>
    </w:p>
    <w:p w14:paraId="4DBA3E05">
      <w:pPr>
        <w:pStyle w:val="12"/>
        <w:ind w:firstLine="482"/>
        <w:rPr>
          <w:rFonts w:ascii="楷体" w:hAnsi="楷体" w:eastAsia="楷体" w:cs="楷体"/>
        </w:rPr>
      </w:pPr>
      <w:r>
        <w:rPr>
          <w:rFonts w:hint="eastAsia" w:ascii="楷体" w:hAnsi="楷体" w:eastAsia="楷体" w:cs="楷体"/>
          <w:b/>
          <w:bCs/>
        </w:rPr>
        <w:t>思维教学指导专家：</w:t>
      </w:r>
      <w:r>
        <w:rPr>
          <w:rFonts w:hint="eastAsia" w:ascii="楷体" w:hAnsi="楷体" w:eastAsia="楷体" w:cs="楷体"/>
        </w:rPr>
        <w:t>但是其实你的目的是导出什么？当时中国已经是处在局部抗战阶段。你现在给的很全？我倒不建议给那么全，你把里面的关键信息给它去掉一部分。看得你想得出什么结论？我们想从这个时间轴让学生知道什么？它几个转折点节点？让学生填出来以后，从这个里面得出来哪一个时间点是局部抗战，哪一个时间点是全全面抗战。</w:t>
      </w:r>
    </w:p>
    <w:p w14:paraId="5CEBB04C">
      <w:pPr>
        <w:pStyle w:val="12"/>
        <w:ind w:firstLine="480"/>
      </w:pPr>
      <w:r>
        <w:rPr>
          <w:rFonts w:hint="eastAsia"/>
        </w:rPr>
        <w:t>该课程导入环节经过了轻微改动，专家对教师原始的教学设计进行了删减，使得该教学环节“水落石出”。通过材料对比，表明中国在1934年处于相对分裂的状况，局部地区在炮火连天的对抗入侵的日军，局部仍然处在和平年代的风花雪雨中。1931年至1945年抗战胜利，中间的重要战役以时间轴的形式展开，学生得以系统掌握抗战期间重要事件的时间顺序和发展轨迹。学生可以通过对事件之间的关联性和发展趋势的观察，促使学生深入思考抗战中，培养深度历史思维和分析能力。</w:t>
      </w:r>
    </w:p>
    <w:p w14:paraId="166B0CAF">
      <w:pPr>
        <w:pStyle w:val="12"/>
        <w:ind w:firstLine="480"/>
      </w:pPr>
      <w:r>
        <w:rPr>
          <w:rFonts w:hint="eastAsia"/>
        </w:rPr>
        <w:t>以思维教学教师专业发展角度分析本案例中的教学设计，本研究发现教师A在经过思维教学专家的指导后，产生了以下的变化：</w:t>
      </w:r>
    </w:p>
    <w:p w14:paraId="57A8FD14">
      <w:pPr>
        <w:pStyle w:val="12"/>
        <w:ind w:firstLine="480"/>
      </w:pPr>
      <w:r>
        <w:rPr>
          <w:rFonts w:hint="eastAsia"/>
          <w:lang w:val="en-US" w:eastAsia="zh-CN"/>
        </w:rPr>
        <w:t>第一，</w:t>
      </w:r>
      <w:r>
        <w:rPr>
          <w:rFonts w:hint="eastAsia"/>
        </w:rPr>
        <w:t>对思维可视化工具认知的变化</w:t>
      </w:r>
      <w:r>
        <w:rPr>
          <w:rFonts w:hint="eastAsia"/>
          <w:lang w:eastAsia="zh-CN"/>
        </w:rPr>
        <w:t>。</w:t>
      </w:r>
      <w:r>
        <w:rPr>
          <w:rFonts w:hint="eastAsia"/>
        </w:rPr>
        <w:t>研究者观察到部分教师将思维导图作为信息分类的工具，或直接分享学生思维导图完成品，这种行为忽略了学习者构建图示的认知过程，也是思维导图的意义所在。教师A在学校教师专业发展项目中接触过思维可视化工具，但是在制定教学设计初稿中并未使用，说明教师A并未理解可视化工具的本质、使用方法和意义。通过专家的指导，教师A将该教学环节从简单在书中寻找“失败事件”并构建与精神胜利法的联系，转变为通过思维导图引导学生对课文进行精神胜利法的重新构建，加深了对概念的理解。从思维可视化工具角度来看，在最终版本的教学设计中，通过学生组建小组的交流合作分享，整个班级共同完成一副思维导图，做到“连点成线”。综上，从思维可视化的使用，可见教师A对产生了认知产生层面变化。</w:t>
      </w:r>
    </w:p>
    <w:p w14:paraId="0B365AEC">
      <w:pPr>
        <w:pStyle w:val="12"/>
        <w:ind w:firstLine="480"/>
      </w:pPr>
      <w:r>
        <w:rPr>
          <w:rFonts w:hint="eastAsia"/>
          <w:lang w:val="en-US" w:eastAsia="zh-CN"/>
        </w:rPr>
        <w:t>第二，</w:t>
      </w:r>
      <w:r>
        <w:rPr>
          <w:rFonts w:hint="eastAsia"/>
        </w:rPr>
        <w:t>对思维策略工具认知的变化</w:t>
      </w:r>
      <w:r>
        <w:rPr>
          <w:rFonts w:hint="eastAsia"/>
          <w:lang w:eastAsia="zh-CN"/>
        </w:rPr>
        <w:t>。</w:t>
      </w:r>
      <w:r>
        <w:rPr>
          <w:rFonts w:hint="eastAsia"/>
        </w:rPr>
        <w:t>教师A在教学设计初稿时的问题可以使用Yes or No回答，放弃了让学生思考的机会，阿Q作为鲁迅笔下典型的讽刺文学作品，其行为事件肯定是不具备合理性。该教学环节的学生活动为“分析推理精神胜利法”，但是并未给出合适的教学支架。研究者认为，教师A作为新手教师缺乏对学生锻炼思维技能的意识，对问题分析推理的的前提是学生已经掌握了对应的思维技能，学生如何寻找证据进行推理？如何通过论证进行分析？经第一次专家指导后，该教学环节修订为分析鲁迅为何刻画阿Q的形象，可见教师开始有策略的引导学生分析问题背后的因素。阿Q面对强者示弱，面对弱者示强，哪怕是穷困潦倒也要赌钱，系列行为表明精神胜利法是一复杂概念。面对复杂概念，教师可以通过构建非良构问题，更好</w:t>
      </w:r>
      <w:r>
        <w:rPr>
          <w:rFonts w:hint="eastAsia"/>
          <w:lang w:val="en-US" w:eastAsia="zh-CN"/>
        </w:rPr>
        <w:t>地</w:t>
      </w:r>
      <w:r>
        <w:rPr>
          <w:rFonts w:hint="eastAsia"/>
        </w:rPr>
        <w:t>引导学生对概念的理解。在最终版的教学设计中，教师A选择了PMI分析法作为思维策略工具，结合思维可视化工具分析教学内容。综上，从思维策略工具的使用，可见教师A产生了认知层面的变化。</w:t>
      </w:r>
    </w:p>
    <w:p w14:paraId="1AEA8367">
      <w:pPr>
        <w:pStyle w:val="12"/>
        <w:ind w:firstLine="480"/>
      </w:pPr>
      <w:r>
        <w:rPr>
          <w:rFonts w:hint="eastAsia"/>
          <w:lang w:val="en-US" w:eastAsia="zh-CN"/>
        </w:rPr>
        <w:t>第三，</w:t>
      </w:r>
      <w:r>
        <w:rPr>
          <w:rFonts w:hint="eastAsia"/>
        </w:rPr>
        <w:t>对教学理论认知的变化</w:t>
      </w:r>
      <w:r>
        <w:rPr>
          <w:rFonts w:hint="eastAsia"/>
          <w:lang w:eastAsia="zh-CN"/>
        </w:rPr>
        <w:t>。</w:t>
      </w:r>
      <w:r>
        <w:rPr>
          <w:rFonts w:hint="eastAsia"/>
        </w:rPr>
        <w:t>通过对该环节的教学设计过程演变，可以发现在最初教师A试图通过对精神胜利法和找出课文中阿Q的行为产生联系，更多</w:t>
      </w:r>
      <w:r>
        <w:rPr>
          <w:rFonts w:hint="eastAsia"/>
          <w:lang w:val="en-US" w:eastAsia="zh-CN"/>
        </w:rPr>
        <w:t>地</w:t>
      </w:r>
      <w:r>
        <w:rPr>
          <w:rFonts w:hint="eastAsia"/>
        </w:rPr>
        <w:t>在关注课文内容和教学大纲，即传授阿Q这种行为是错误，是非常典型的精神胜利法行为的观点。经专家指导后，教师A开始寻找更加个性化和灵活的教学方法，尝试通过构建学习共同体来真正</w:t>
      </w:r>
      <w:r>
        <w:rPr>
          <w:rFonts w:hint="eastAsia"/>
          <w:lang w:val="en-US" w:eastAsia="zh-CN"/>
        </w:rPr>
        <w:t>地</w:t>
      </w:r>
      <w:r>
        <w:rPr>
          <w:rFonts w:hint="eastAsia"/>
        </w:rPr>
        <w:t>探索课文中概念背后的因果。在第二次专家指导后，该教学设计明显带有教师个性化的设计，并开始了一定程度上的创新。该教学设计表明随着时间的推移，教师在专家的指导下，在经历对教学理论的简单应用和方式的改变。综上，教师A对学生什么是真正的理解和应用知识，知识之间的链接是如何产生的等</w:t>
      </w:r>
      <w:r>
        <w:rPr>
          <w:rFonts w:hint="eastAsia"/>
          <w:lang w:val="en-US" w:eastAsia="zh-CN"/>
        </w:rPr>
        <w:t>方面</w:t>
      </w:r>
      <w:r>
        <w:rPr>
          <w:rFonts w:hint="eastAsia"/>
        </w:rPr>
        <w:t>，产生了对教学理论认知层面的变化。</w:t>
      </w:r>
    </w:p>
    <w:p w14:paraId="7878F9C9">
      <w:pPr>
        <w:pStyle w:val="12"/>
        <w:ind w:firstLine="480"/>
      </w:pPr>
      <w:r>
        <w:rPr>
          <w:rFonts w:hint="eastAsia"/>
          <w:lang w:val="en-US" w:eastAsia="zh-CN"/>
        </w:rPr>
        <w:t>第四，</w:t>
      </w:r>
      <w:r>
        <w:rPr>
          <w:rFonts w:hint="eastAsia"/>
        </w:rPr>
        <w:t>对思维教学方法认知的变化</w:t>
      </w:r>
      <w:r>
        <w:rPr>
          <w:rFonts w:hint="eastAsia"/>
          <w:lang w:eastAsia="zh-CN"/>
        </w:rPr>
        <w:t>。</w:t>
      </w:r>
      <w:r>
        <w:rPr>
          <w:rFonts w:hint="eastAsia"/>
        </w:rPr>
        <w:t>培养学生的思维能力，提升学生的创新能力和问题解决能力是广大教师的共识，依据研究者在本次展示课磨课的经验表明，许多教师还停留在“讲课”即传授陈述</w:t>
      </w:r>
      <w:r>
        <w:rPr>
          <w:rFonts w:hint="eastAsia"/>
          <w:lang w:val="en-US" w:eastAsia="zh-CN"/>
        </w:rPr>
        <w:t>性</w:t>
      </w:r>
      <w:r>
        <w:rPr>
          <w:rFonts w:hint="eastAsia"/>
        </w:rPr>
        <w:t>知识的层面上。以本教学环节为例，阿Q的行为并不能通过简单的不合理去强行解释，例如莫名其妙挨的打、社会的变迁等，只有通过思维教学才能真正</w:t>
      </w:r>
      <w:r>
        <w:rPr>
          <w:rFonts w:hint="eastAsia"/>
          <w:lang w:val="en-US" w:eastAsia="zh-CN"/>
        </w:rPr>
        <w:t>地</w:t>
      </w:r>
      <w:r>
        <w:rPr>
          <w:rFonts w:hint="eastAsia"/>
        </w:rPr>
        <w:t>去运用多种思维技能和策略才能找到问题的核心。本节课的教学设计采用启发性的教学方法、开放式的提问和学习任务、多维度的思考并尝试解决问题，具备丰富思维教学典型的特点。在终版里，学生需要使用PMI分析法对精神胜利法进行剖析，学生可以自主使用教学支架尝试解决问题，教师脱离了知识传授者的角色。综上，从思维教学方法来看，教师A产生了对思维教学方法认知的变化。</w:t>
      </w:r>
    </w:p>
    <w:p w14:paraId="0AEE4644">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16</w:t>
      </w:r>
      <w:r>
        <w:fldChar w:fldCharType="end"/>
      </w:r>
      <w:bookmarkStart w:id="80" w:name="_Toc29264"/>
      <w:r>
        <w:t xml:space="preserve"> </w:t>
      </w:r>
      <w:r>
        <w:rPr>
          <w:rFonts w:hint="eastAsia"/>
        </w:rPr>
        <w:t>教师</w:t>
      </w:r>
      <w:r>
        <w:t>A的教学环节设计对比</w:t>
      </w:r>
      <w:bookmarkEnd w:id="80"/>
    </w:p>
    <w:tbl>
      <w:tblPr>
        <w:tblStyle w:val="34"/>
        <w:tblW w:w="4999" w:type="pct"/>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33"/>
        <w:gridCol w:w="3564"/>
        <w:gridCol w:w="2923"/>
      </w:tblGrid>
      <w:tr w14:paraId="558768C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193" w:type="pct"/>
            <w:tcBorders>
              <w:bottom w:val="single" w:color="auto" w:sz="6" w:space="0"/>
            </w:tcBorders>
            <w:vAlign w:val="center"/>
          </w:tcPr>
          <w:p w14:paraId="583AAEB4">
            <w:pPr>
              <w:jc w:val="center"/>
              <w:rPr>
                <w:b/>
                <w:bCs/>
                <w:sz w:val="20"/>
                <w:szCs w:val="18"/>
              </w:rPr>
            </w:pPr>
            <w:r>
              <w:rPr>
                <w:rFonts w:hint="eastAsia"/>
                <w:b/>
                <w:bCs/>
                <w:sz w:val="20"/>
                <w:szCs w:val="18"/>
              </w:rPr>
              <w:t>TTAT要素</w:t>
            </w:r>
          </w:p>
        </w:tc>
        <w:tc>
          <w:tcPr>
            <w:tcW w:w="2091" w:type="pct"/>
            <w:tcBorders>
              <w:bottom w:val="single" w:color="auto" w:sz="6" w:space="0"/>
            </w:tcBorders>
            <w:vAlign w:val="center"/>
          </w:tcPr>
          <w:p w14:paraId="42F4C371">
            <w:pPr>
              <w:jc w:val="center"/>
              <w:rPr>
                <w:b/>
                <w:bCs/>
                <w:sz w:val="20"/>
                <w:szCs w:val="18"/>
              </w:rPr>
            </w:pPr>
            <w:r>
              <w:rPr>
                <w:rFonts w:hint="eastAsia"/>
                <w:b/>
                <w:bCs/>
                <w:sz w:val="20"/>
                <w:szCs w:val="18"/>
              </w:rPr>
              <w:t>教学设计初稿</w:t>
            </w:r>
          </w:p>
        </w:tc>
        <w:tc>
          <w:tcPr>
            <w:tcW w:w="1715" w:type="pct"/>
            <w:tcBorders>
              <w:bottom w:val="single" w:color="auto" w:sz="6" w:space="0"/>
            </w:tcBorders>
            <w:vAlign w:val="center"/>
          </w:tcPr>
          <w:p w14:paraId="47B2F8D6">
            <w:pPr>
              <w:jc w:val="center"/>
              <w:rPr>
                <w:b/>
                <w:bCs/>
                <w:sz w:val="20"/>
                <w:szCs w:val="18"/>
              </w:rPr>
            </w:pPr>
            <w:r>
              <w:rPr>
                <w:rFonts w:hint="eastAsia"/>
                <w:b/>
                <w:bCs/>
                <w:sz w:val="20"/>
                <w:szCs w:val="18"/>
              </w:rPr>
              <w:t>教学设计终稿</w:t>
            </w:r>
          </w:p>
        </w:tc>
      </w:tr>
      <w:tr w14:paraId="12AF40E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193" w:type="pct"/>
            <w:tcBorders>
              <w:top w:val="single" w:color="auto" w:sz="6" w:space="0"/>
              <w:tl2br w:val="nil"/>
              <w:tr2bl w:val="nil"/>
            </w:tcBorders>
            <w:vAlign w:val="center"/>
          </w:tcPr>
          <w:p w14:paraId="7FFE38B3">
            <w:pPr>
              <w:rPr>
                <w:sz w:val="20"/>
                <w:szCs w:val="18"/>
              </w:rPr>
            </w:pPr>
            <w:r>
              <w:rPr>
                <w:rFonts w:hint="eastAsia"/>
                <w:sz w:val="20"/>
                <w:szCs w:val="18"/>
              </w:rPr>
              <w:t>思维教学基本知识CK</w:t>
            </w:r>
          </w:p>
        </w:tc>
        <w:tc>
          <w:tcPr>
            <w:tcW w:w="2091" w:type="pct"/>
            <w:tcBorders>
              <w:top w:val="single" w:color="auto" w:sz="6" w:space="0"/>
              <w:tl2br w:val="nil"/>
              <w:tr2bl w:val="nil"/>
            </w:tcBorders>
            <w:vAlign w:val="center"/>
          </w:tcPr>
          <w:p w14:paraId="09EC6507">
            <w:pPr>
              <w:rPr>
                <w:sz w:val="20"/>
                <w:szCs w:val="18"/>
              </w:rPr>
            </w:pPr>
            <w:r>
              <w:rPr>
                <w:rFonts w:hint="eastAsia"/>
                <w:sz w:val="20"/>
                <w:szCs w:val="18"/>
              </w:rPr>
              <w:t>教学环节并未体现任何思维技能的锻炼（分类、联想、对比、描述等）</w:t>
            </w:r>
          </w:p>
          <w:p w14:paraId="1F47E0E6">
            <w:pPr>
              <w:rPr>
                <w:sz w:val="20"/>
                <w:szCs w:val="18"/>
              </w:rPr>
            </w:pPr>
            <w:r>
              <w:rPr>
                <w:rFonts w:hint="eastAsia"/>
                <w:sz w:val="20"/>
                <w:szCs w:val="18"/>
              </w:rPr>
              <w:t>没有使用任何可视化工具，学生只是简单</w:t>
            </w:r>
            <w:r>
              <w:rPr>
                <w:rFonts w:hint="eastAsia"/>
                <w:sz w:val="20"/>
                <w:szCs w:val="18"/>
                <w:lang w:val="en-US" w:eastAsia="zh-CN"/>
              </w:rPr>
              <w:t>地</w:t>
            </w:r>
            <w:r>
              <w:rPr>
                <w:rFonts w:hint="eastAsia"/>
                <w:sz w:val="20"/>
                <w:szCs w:val="18"/>
              </w:rPr>
              <w:t>在课文里寻找阿Q的行为并进行分享</w:t>
            </w:r>
          </w:p>
          <w:p w14:paraId="208058B2">
            <w:pPr>
              <w:rPr>
                <w:sz w:val="20"/>
                <w:szCs w:val="18"/>
              </w:rPr>
            </w:pPr>
            <w:r>
              <w:rPr>
                <w:rFonts w:hint="eastAsia"/>
                <w:sz w:val="20"/>
                <w:szCs w:val="18"/>
              </w:rPr>
              <w:t>简单</w:t>
            </w:r>
            <w:r>
              <w:rPr>
                <w:rFonts w:hint="eastAsia"/>
                <w:sz w:val="20"/>
                <w:szCs w:val="18"/>
                <w:lang w:val="en-US" w:eastAsia="zh-CN"/>
              </w:rPr>
              <w:t>地</w:t>
            </w:r>
            <w:r>
              <w:rPr>
                <w:rFonts w:hint="eastAsia"/>
                <w:sz w:val="20"/>
                <w:szCs w:val="18"/>
              </w:rPr>
              <w:t>让学生思考合理性</w:t>
            </w:r>
          </w:p>
        </w:tc>
        <w:tc>
          <w:tcPr>
            <w:tcW w:w="1715" w:type="pct"/>
            <w:tcBorders>
              <w:top w:val="single" w:color="auto" w:sz="6" w:space="0"/>
              <w:tl2br w:val="nil"/>
              <w:tr2bl w:val="nil"/>
            </w:tcBorders>
            <w:vAlign w:val="center"/>
          </w:tcPr>
          <w:p w14:paraId="4BB86EBB">
            <w:pPr>
              <w:rPr>
                <w:sz w:val="20"/>
                <w:szCs w:val="18"/>
              </w:rPr>
            </w:pPr>
            <w:r>
              <w:rPr>
                <w:rFonts w:hint="eastAsia"/>
                <w:sz w:val="20"/>
                <w:szCs w:val="18"/>
              </w:rPr>
              <w:t>避免学生回答Y</w:t>
            </w:r>
            <w:r>
              <w:rPr>
                <w:sz w:val="20"/>
                <w:szCs w:val="18"/>
              </w:rPr>
              <w:t>es/No</w:t>
            </w:r>
            <w:r>
              <w:rPr>
                <w:rFonts w:hint="eastAsia"/>
                <w:sz w:val="20"/>
                <w:szCs w:val="18"/>
              </w:rPr>
              <w:t>的问题情境</w:t>
            </w:r>
          </w:p>
          <w:p w14:paraId="50B1112D">
            <w:pPr>
              <w:rPr>
                <w:sz w:val="20"/>
                <w:szCs w:val="18"/>
              </w:rPr>
            </w:pPr>
            <w:r>
              <w:rPr>
                <w:rFonts w:hint="eastAsia"/>
                <w:sz w:val="20"/>
                <w:szCs w:val="18"/>
              </w:rPr>
              <w:t>使用思维导图作为教学支架，多维度</w:t>
            </w:r>
            <w:r>
              <w:rPr>
                <w:rFonts w:hint="eastAsia"/>
                <w:sz w:val="20"/>
                <w:szCs w:val="18"/>
                <w:lang w:val="en-US" w:eastAsia="zh-CN"/>
              </w:rPr>
              <w:t>地</w:t>
            </w:r>
            <w:r>
              <w:rPr>
                <w:rFonts w:hint="eastAsia"/>
                <w:sz w:val="20"/>
                <w:szCs w:val="18"/>
              </w:rPr>
              <w:t>分析精神胜利法</w:t>
            </w:r>
          </w:p>
          <w:p w14:paraId="3AEC3B71">
            <w:pPr>
              <w:rPr>
                <w:sz w:val="20"/>
                <w:szCs w:val="18"/>
              </w:rPr>
            </w:pPr>
            <w:r>
              <w:rPr>
                <w:rFonts w:hint="eastAsia"/>
                <w:sz w:val="20"/>
                <w:szCs w:val="18"/>
              </w:rPr>
              <w:t>使用PMI分析法，精确分析精神胜利法的优点、缺点和启发点</w:t>
            </w:r>
          </w:p>
        </w:tc>
      </w:tr>
      <w:tr w14:paraId="08F59B4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193" w:type="pct"/>
            <w:tcBorders>
              <w:tl2br w:val="nil"/>
              <w:tr2bl w:val="nil"/>
            </w:tcBorders>
            <w:vAlign w:val="center"/>
          </w:tcPr>
          <w:p w14:paraId="39ECC887">
            <w:pPr>
              <w:rPr>
                <w:sz w:val="20"/>
                <w:szCs w:val="18"/>
              </w:rPr>
            </w:pPr>
            <w:r>
              <w:rPr>
                <w:rFonts w:hint="eastAsia"/>
                <w:sz w:val="20"/>
                <w:szCs w:val="18"/>
              </w:rPr>
              <w:t>思维教学理论知识PK</w:t>
            </w:r>
          </w:p>
        </w:tc>
        <w:tc>
          <w:tcPr>
            <w:tcW w:w="2091" w:type="pct"/>
            <w:tcBorders>
              <w:tl2br w:val="nil"/>
              <w:tr2bl w:val="nil"/>
            </w:tcBorders>
            <w:vAlign w:val="center"/>
          </w:tcPr>
          <w:p w14:paraId="28835180">
            <w:pPr>
              <w:rPr>
                <w:sz w:val="20"/>
                <w:szCs w:val="18"/>
              </w:rPr>
            </w:pPr>
            <w:r>
              <w:rPr>
                <w:rFonts w:hint="eastAsia"/>
                <w:sz w:val="20"/>
                <w:szCs w:val="18"/>
              </w:rPr>
              <w:t>对文学作品的理解仅体现在“知道—理解—应用”理解的这一层面</w:t>
            </w:r>
          </w:p>
        </w:tc>
        <w:tc>
          <w:tcPr>
            <w:tcW w:w="1715" w:type="pct"/>
            <w:tcBorders>
              <w:tl2br w:val="nil"/>
              <w:tr2bl w:val="nil"/>
            </w:tcBorders>
            <w:vAlign w:val="center"/>
          </w:tcPr>
          <w:p w14:paraId="5E185EFB">
            <w:pPr>
              <w:rPr>
                <w:sz w:val="20"/>
                <w:szCs w:val="18"/>
              </w:rPr>
            </w:pPr>
            <w:r>
              <w:rPr>
                <w:rFonts w:hint="eastAsia"/>
                <w:sz w:val="20"/>
                <w:szCs w:val="18"/>
              </w:rPr>
              <w:t>阿Q做了什么？为什么阿Q这么做？</w:t>
            </w:r>
          </w:p>
          <w:p w14:paraId="54BB41B2">
            <w:pPr>
              <w:rPr>
                <w:sz w:val="20"/>
                <w:szCs w:val="18"/>
              </w:rPr>
            </w:pPr>
            <w:r>
              <w:rPr>
                <w:rFonts w:hint="eastAsia"/>
                <w:sz w:val="20"/>
                <w:szCs w:val="18"/>
              </w:rPr>
              <w:t>分析精神胜利法行为背后的原因，才能理解作者在此篇文学作品想要表达的内容</w:t>
            </w:r>
          </w:p>
          <w:p w14:paraId="193DE3B8">
            <w:pPr>
              <w:rPr>
                <w:sz w:val="20"/>
                <w:szCs w:val="18"/>
              </w:rPr>
            </w:pPr>
            <w:r>
              <w:rPr>
                <w:rFonts w:hint="eastAsia"/>
                <w:sz w:val="20"/>
                <w:szCs w:val="18"/>
              </w:rPr>
              <w:t>透过联系行为和背景资料，产生知识的联系</w:t>
            </w:r>
          </w:p>
        </w:tc>
      </w:tr>
      <w:tr w14:paraId="0C040B5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93" w:type="pct"/>
            <w:tcBorders>
              <w:tl2br w:val="nil"/>
              <w:tr2bl w:val="nil"/>
            </w:tcBorders>
            <w:vAlign w:val="center"/>
          </w:tcPr>
          <w:p w14:paraId="48798AE6">
            <w:pPr>
              <w:rPr>
                <w:sz w:val="20"/>
                <w:szCs w:val="18"/>
              </w:rPr>
            </w:pPr>
            <w:r>
              <w:rPr>
                <w:rFonts w:hint="eastAsia"/>
                <w:sz w:val="20"/>
                <w:szCs w:val="18"/>
              </w:rPr>
              <w:t>思维教学方法知识TK</w:t>
            </w:r>
          </w:p>
        </w:tc>
        <w:tc>
          <w:tcPr>
            <w:tcW w:w="2091" w:type="pct"/>
            <w:tcBorders>
              <w:tl2br w:val="nil"/>
              <w:tr2bl w:val="nil"/>
            </w:tcBorders>
            <w:vAlign w:val="center"/>
          </w:tcPr>
          <w:p w14:paraId="322CB747">
            <w:pPr>
              <w:rPr>
                <w:sz w:val="20"/>
                <w:szCs w:val="18"/>
              </w:rPr>
            </w:pPr>
            <w:r>
              <w:rPr>
                <w:rFonts w:hint="eastAsia"/>
                <w:sz w:val="20"/>
                <w:szCs w:val="18"/>
              </w:rPr>
              <w:t>问题情境创设薄弱</w:t>
            </w:r>
          </w:p>
          <w:p w14:paraId="050C4B51">
            <w:pPr>
              <w:rPr>
                <w:sz w:val="20"/>
                <w:szCs w:val="18"/>
              </w:rPr>
            </w:pPr>
            <w:r>
              <w:rPr>
                <w:rFonts w:hint="eastAsia"/>
                <w:sz w:val="20"/>
                <w:szCs w:val="18"/>
              </w:rPr>
              <w:t>缺乏问题逻辑链条</w:t>
            </w:r>
          </w:p>
          <w:p w14:paraId="754A0B21">
            <w:pPr>
              <w:rPr>
                <w:sz w:val="20"/>
                <w:szCs w:val="18"/>
              </w:rPr>
            </w:pPr>
            <w:r>
              <w:rPr>
                <w:rFonts w:hint="eastAsia"/>
                <w:sz w:val="20"/>
                <w:szCs w:val="18"/>
              </w:rPr>
              <w:t>缺乏教学支架</w:t>
            </w:r>
          </w:p>
          <w:p w14:paraId="7F8183F2">
            <w:pPr>
              <w:rPr>
                <w:sz w:val="20"/>
                <w:szCs w:val="18"/>
              </w:rPr>
            </w:pPr>
            <w:r>
              <w:rPr>
                <w:rFonts w:hint="eastAsia"/>
                <w:sz w:val="20"/>
                <w:szCs w:val="18"/>
              </w:rPr>
              <w:t>缺乏认知冲突</w:t>
            </w:r>
          </w:p>
        </w:tc>
        <w:tc>
          <w:tcPr>
            <w:tcW w:w="1715" w:type="pct"/>
            <w:tcBorders>
              <w:tl2br w:val="nil"/>
              <w:tr2bl w:val="nil"/>
            </w:tcBorders>
            <w:vAlign w:val="center"/>
          </w:tcPr>
          <w:p w14:paraId="0F109D5B">
            <w:pPr>
              <w:rPr>
                <w:sz w:val="20"/>
                <w:szCs w:val="18"/>
              </w:rPr>
            </w:pPr>
            <w:r>
              <w:rPr>
                <w:rFonts w:hint="eastAsia"/>
                <w:sz w:val="20"/>
                <w:szCs w:val="18"/>
              </w:rPr>
              <w:t>使用典型的思维教学方法，以精神胜利法引发学生的认知冲突，分析阿Q的各种行为</w:t>
            </w:r>
          </w:p>
        </w:tc>
      </w:tr>
    </w:tbl>
    <w:p w14:paraId="7B3E2ADB">
      <w:pPr>
        <w:pStyle w:val="12"/>
      </w:pPr>
      <w:r>
        <mc:AlternateContent>
          <mc:Choice Requires="wps">
            <w:drawing>
              <wp:anchor distT="0" distB="0" distL="114300" distR="114300" simplePos="0" relativeHeight="251678720" behindDoc="0" locked="0" layoutInCell="1" allowOverlap="1">
                <wp:simplePos x="0" y="0"/>
                <wp:positionH relativeFrom="column">
                  <wp:posOffset>469900</wp:posOffset>
                </wp:positionH>
                <wp:positionV relativeFrom="paragraph">
                  <wp:posOffset>2985135</wp:posOffset>
                </wp:positionV>
                <wp:extent cx="4324350"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546552E4">
                            <w:pPr>
                              <w:pStyle w:val="13"/>
                              <w:rPr>
                                <w:rFonts w:ascii="Times New Roman" w:hAnsi="Times New Roman"/>
                                <w:sz w:val="24"/>
                              </w:rPr>
                            </w:pPr>
                            <w:bookmarkStart w:id="196" w:name="_Toc168834521"/>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t xml:space="preserve"> </w:t>
                            </w:r>
                            <w:r>
                              <w:rPr>
                                <w:rFonts w:hint="eastAsia"/>
                              </w:rPr>
                              <w:t>初步拟定的通用思维教学技能测评指标</w:t>
                            </w:r>
                            <w:bookmarkEnd w:id="1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7pt;margin-top:235.05pt;height:0.05pt;width:340.5pt;mso-wrap-distance-bottom:0pt;mso-wrap-distance-top:0pt;z-index:251678720;mso-width-relative:page;mso-height-relative:page;" fillcolor="#FFFFFF" filled="t" stroked="f" coordsize="21600,21600" o:gfxdata="UEsDBAoAAAAAAIdO4kAAAAAAAAAAAAAAAAAEAAAAZHJzL1BLAwQUAAAACACHTuJA3/UNo9oAAAAK&#10;AQAADwAAAGRycy9kb3ducmV2LnhtbE2PwU7DMBBE70j8g7VIXBC1U9IGhTgVquAAl4rQCzc3duNA&#10;vI5spy1/z9ILHHd2NPOmWp3cwA4mxN6jhGwmgBlsve6xk7B9f769BxaTQq0Gj0bCt4mwqi8vKlVq&#10;f8Q3c2hSxygEY6kk2JTGkvPYWuNUnPnRIP32PjiV6Awd10EdKdwNfC7EkjvVIzVYNZq1Ne1XMzkJ&#10;m/xjY2+m/dPrY34XXrbTevnZNVJeX2XiAVgyp/Rnhl98QoeamHZ+Qh3ZIKHIaUqSkBciA0aGYrEg&#10;ZXdW5sDriv+fUP8AUEsDBBQAAAAIAIdO4kA+eaj3PAIAAHQEAAAOAAAAZHJzL2Uyb0RvYy54bWyt&#10;VM1uEzEQviPxDpbvZNP0RyjKpgqNgpAiWikgzo7X27Vke4w9yW54AHgDTlx657nyHIz3J4XCoQcu&#10;3vHM+Bt/34x3dt1Yw/YqRA0u52ejMWfKSSi0u8/5xw+rV685iyhcIQw4lfODivx6/vLFrPZTNYEK&#10;TKECIxAXp7XPeYXop1kWZaWsiCPwylGwhGAF0jbcZ0UQNaFbk03G46ushlD4AFLFSN5lF+Q9YngO&#10;IJSllmoJcmeVww41KCOQKMVK+8jn7W3LUkm8LcuokJmcE1NsVypC9jat2XwmpvdB+ErL/griOVd4&#10;wskK7ajoCWopULBd0H9BWS0DRChxJMFmHZFWEWJxNn6izaYSXrVcSOroT6LH/wcr3+/vAtNFzicT&#10;zpyw1PHj92/HHz+PD18Z+Uig2scp5W08ZWLzBhoam8EfyZl4N2Ww6UuMGMVJ3sNJXtUgk+S8OJ9c&#10;nF9SSFLs6vwyYWSPR32I+FaBZcnIeaDetZKK/TpilzqkpEoRjC5W2pi0SYEbE9heUJ/rSqPqwf/I&#10;Mi7lOkinOsDkyRK/jkeysNk2PektFAfiHKAbm+jlSlOhtYh4JwLNCXGhl4S3tJQG6pxDb3FWQfjy&#10;L3/Kp/ZRlLOa5i7n8fNOBMWZeeeosQSJgxEGYzsYbmdvgCie0Rv1sjXpQEAzmGUA+4ke2CJVoZBw&#10;kmrlHAfzBrvppwcq1WLRJtEoeoFrt/EyQbfq+sUOSahW+CRLp0WvFg1j27r+4aRp/33fZj3+LO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1DaPaAAAACgEAAA8AAAAAAAAAAQAgAAAAIgAAAGRy&#10;cy9kb3ducmV2LnhtbFBLAQIUABQAAAAIAIdO4kA+eaj3PAIAAHQEAAAOAAAAAAAAAAEAIAAAACkB&#10;AABkcnMvZTJvRG9jLnhtbFBLBQYAAAAABgAGAFkBAADXBQAAAAA=&#10;">
                <v:fill on="t" focussize="0,0"/>
                <v:stroke on="f"/>
                <v:imagedata o:title=""/>
                <o:lock v:ext="edit" aspectratio="f"/>
                <v:textbox inset="0mm,0mm,0mm,0mm" style="mso-fit-shape-to-text:t;">
                  <w:txbxContent>
                    <w:p w14:paraId="546552E4">
                      <w:pPr>
                        <w:pStyle w:val="13"/>
                        <w:rPr>
                          <w:rFonts w:ascii="Times New Roman" w:hAnsi="Times New Roman"/>
                          <w:sz w:val="24"/>
                        </w:rPr>
                      </w:pPr>
                      <w:bookmarkStart w:id="196" w:name="_Toc168834521"/>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t xml:space="preserve"> </w:t>
                      </w:r>
                      <w:r>
                        <w:rPr>
                          <w:rFonts w:hint="eastAsia"/>
                        </w:rPr>
                        <w:t>初步拟定的通用思维教学技能测评指标</w:t>
                      </w:r>
                      <w:bookmarkEnd w:id="196"/>
                    </w:p>
                  </w:txbxContent>
                </v:textbox>
                <w10:wrap type="topAndBottom"/>
              </v:shape>
            </w:pict>
          </mc:Fallback>
        </mc:AlternateContent>
      </w:r>
      <w:r>
        <w:rPr>
          <w:rFonts w:hint="eastAsia"/>
        </w:rPr>
        <w:drawing>
          <wp:anchor distT="0" distB="0" distL="114300" distR="114300" simplePos="0" relativeHeight="251677696" behindDoc="0" locked="0" layoutInCell="1" allowOverlap="1">
            <wp:simplePos x="0" y="0"/>
            <wp:positionH relativeFrom="column">
              <wp:posOffset>469900</wp:posOffset>
            </wp:positionH>
            <wp:positionV relativeFrom="paragraph">
              <wp:posOffset>789305</wp:posOffset>
            </wp:positionV>
            <wp:extent cx="4324350" cy="2138680"/>
            <wp:effectExtent l="0" t="0" r="0" b="0"/>
            <wp:wrapTopAndBottom/>
            <wp:docPr id="21" name="图片 21" descr="德尔菲指标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德尔菲指标图"/>
                    <pic:cNvPicPr>
                      <a:picLocks noChangeAspect="1"/>
                    </pic:cNvPicPr>
                  </pic:nvPicPr>
                  <pic:blipFill>
                    <a:blip r:embed="rId46" cstate="print">
                      <a:extLst>
                        <a:ext uri="{28A0092B-C50C-407E-A947-70E740481C1C}">
                          <a14:useLocalDpi xmlns:a14="http://schemas.microsoft.com/office/drawing/2010/main" val="0"/>
                        </a:ext>
                      </a:extLst>
                    </a:blip>
                    <a:srcRect l="33321"/>
                    <a:stretch>
                      <a:fillRect/>
                    </a:stretch>
                  </pic:blipFill>
                  <pic:spPr>
                    <a:xfrm>
                      <a:off x="0" y="0"/>
                      <a:ext cx="4324350" cy="2138680"/>
                    </a:xfrm>
                    <a:prstGeom prst="rect">
                      <a:avLst/>
                    </a:prstGeom>
                    <a:ln>
                      <a:solidFill>
                        <a:schemeClr val="tx1"/>
                      </a:solidFill>
                    </a:ln>
                  </pic:spPr>
                </pic:pic>
              </a:graphicData>
            </a:graphic>
          </wp:anchor>
        </w:drawing>
      </w:r>
      <w:r>
        <w:rPr>
          <w:rFonts w:hint="eastAsia"/>
        </w:rPr>
        <w:t>本研究在已有TPACK研究的基础上，结合思维教学实践案例，初步形成了CK、PK、TK要素的二级指标。最终形成的通用思维教学技能技能知识测评指标，主要包括三个部分，见图</w:t>
      </w:r>
      <w:r>
        <w:rPr>
          <w:rFonts w:hint="eastAsia"/>
          <w:lang w:val="en-US" w:eastAsia="zh-CN"/>
        </w:rPr>
        <w:t>10</w:t>
      </w:r>
      <w:r>
        <w:rPr>
          <w:rFonts w:hint="eastAsia"/>
        </w:rPr>
        <w:t>。</w:t>
      </w:r>
    </w:p>
    <w:p w14:paraId="5689792C">
      <w:pPr>
        <w:pStyle w:val="4"/>
        <w:rPr>
          <w:rFonts w:ascii="宋体" w:hAnsi="宋体"/>
        </w:rPr>
      </w:pPr>
      <w:r>
        <w:rPr>
          <w:rFonts w:hint="eastAsia"/>
        </w:rPr>
        <w:t xml:space="preserve"> </w:t>
      </w:r>
      <w:bookmarkStart w:id="81" w:name="_Toc3425"/>
      <w:r>
        <w:rPr>
          <w:rFonts w:hint="eastAsia"/>
        </w:rPr>
        <w:t>德尔菲修正和结果</w:t>
      </w:r>
      <w:bookmarkEnd w:id="81"/>
    </w:p>
    <w:p w14:paraId="77D6BC6F">
      <w:pPr>
        <w:pStyle w:val="12"/>
        <w:ind w:firstLine="480"/>
      </w:pPr>
      <w:r>
        <w:rPr>
          <w:rFonts w:hint="eastAsia"/>
        </w:rPr>
        <w:t>通过德尔菲法，对本研究开发的通用思维教学技能测评工具的技能知识测评部分，进行了修正。第一轮德尔菲法即修正的结果如下：</w:t>
      </w:r>
      <w:r>
        <w:rPr>
          <w:rFonts w:hint="eastAsia"/>
        </w:rPr>
        <w:fldChar w:fldCharType="begin"/>
      </w:r>
      <w:r>
        <w:rPr>
          <w:rFonts w:hint="eastAsia"/>
        </w:rPr>
        <w:instrText xml:space="preserve"> EQ \o\ac(○,1)</w:instrText>
      </w:r>
      <w:r>
        <w:rPr>
          <w:rFonts w:hint="eastAsia"/>
        </w:rPr>
        <w:fldChar w:fldCharType="end"/>
      </w:r>
      <w:r>
        <w:rPr>
          <w:rFonts w:hint="eastAsia"/>
        </w:rPr>
        <w:t>1.3对培养思维的认知应当移至思维教学方法知识PK中；</w:t>
      </w:r>
      <w:r>
        <w:rPr>
          <w:rFonts w:hint="eastAsia"/>
        </w:rPr>
        <w:fldChar w:fldCharType="begin"/>
      </w:r>
      <w:r>
        <w:rPr>
          <w:rFonts w:hint="eastAsia"/>
        </w:rPr>
        <w:instrText xml:space="preserve"> EQ \o\ac(○,2)</w:instrText>
      </w:r>
      <w:r>
        <w:rPr>
          <w:rFonts w:hint="eastAsia"/>
        </w:rPr>
        <w:fldChar w:fldCharType="end"/>
      </w:r>
      <w:r>
        <w:rPr>
          <w:rFonts w:hint="eastAsia"/>
        </w:rPr>
        <w:t>PK补充二级指标：思维发展目标的明确以及任务、评价。</w:t>
      </w:r>
    </w:p>
    <w:p w14:paraId="3911B6A8">
      <w:pPr>
        <w:pStyle w:val="12"/>
        <w:ind w:firstLine="480"/>
      </w:pPr>
      <w:r>
        <w:rPr>
          <w:rFonts w:hint="eastAsia"/>
        </w:rPr>
        <w:t>基于专家给出的意见，本研究对通用思维教学技能的内涵重新进行了修改，确认了通用思维教学技能的内涵和倾向量表题项的修订，最终形成了教师通用思维教学技能TTAT技能测评指标。以</w:t>
      </w:r>
      <w:r>
        <w:t>Park</w:t>
      </w:r>
      <w:r>
        <w:rPr>
          <w:rFonts w:hint="eastAsia"/>
        </w:rPr>
        <w:t>提出的PCK五要素模型为基础，在思维教学展示案例课中寻找教师PCK的测评指标，然后基于思维教学为特定主题，抽取出通用思维教学技能要素的测评指标。最终本研究确定了7个测评指标，具体内容如下：</w:t>
      </w:r>
    </w:p>
    <w:p w14:paraId="4C40324E">
      <w:pPr>
        <w:pStyle w:val="12"/>
        <w:ind w:firstLine="480"/>
      </w:pPr>
      <w:r>
        <w:rPr>
          <w:rFonts w:hint="eastAsia"/>
          <w:lang w:val="en-US" w:eastAsia="zh-CN"/>
        </w:rPr>
        <w:t>第一，</w:t>
      </w:r>
      <w:r>
        <w:rPr>
          <w:rFonts w:hint="eastAsia"/>
        </w:rPr>
        <w:t>思维的知识CK的测评指标</w:t>
      </w:r>
      <w:r>
        <w:rPr>
          <w:rFonts w:hint="eastAsia"/>
          <w:lang w:eastAsia="zh-CN"/>
        </w:rPr>
        <w:t>。</w:t>
      </w:r>
      <w:r>
        <w:rPr>
          <w:rFonts w:hint="eastAsia"/>
        </w:rPr>
        <w:t>已有TPACK研究中内容知识</w:t>
      </w:r>
      <w:r>
        <w:t>CK</w:t>
      </w:r>
      <w:r>
        <w:rPr>
          <w:rFonts w:hint="eastAsia"/>
        </w:rPr>
        <w:t>要素（C</w:t>
      </w:r>
      <w:r>
        <w:t>ontent Knowledge</w:t>
      </w:r>
      <w:r>
        <w:rPr>
          <w:rFonts w:hint="eastAsia"/>
        </w:rPr>
        <w:t>）的测评指标普遍被映射为教师对特定主题的学科知识。</w:t>
      </w:r>
      <w:r>
        <w:t>Park</w:t>
      </w:r>
      <w:r>
        <w:rPr>
          <w:rFonts w:hint="eastAsia"/>
        </w:rPr>
        <w:t>将CK要素的测评指标为教师对横向课程、纵向课程、课程材料等的整体性认识，</w:t>
      </w:r>
      <w:r>
        <w:t>Kong Siu-Cheung</w:t>
      </w:r>
      <w:r>
        <w:rPr>
          <w:rFonts w:hint="eastAsia"/>
        </w:rPr>
        <w:t>将CK要素的测评指标映射为科学主题相关的内容、主题内容、课程资源等，</w:t>
      </w:r>
      <w:r>
        <w:t>Ching Sing Chai</w:t>
      </w:r>
      <w:r>
        <w:rPr>
          <w:rFonts w:hint="eastAsia"/>
        </w:rPr>
        <w:t>在信息技术教师TPACK实证研究中CK要素的测评指标对学科知识的内容。</w:t>
      </w:r>
      <w:r>
        <w:t>Swartz</w:t>
      </w:r>
      <w:r>
        <w:rPr>
          <w:rFonts w:hint="eastAsia"/>
        </w:rPr>
        <w:t xml:space="preserve"> 1989对思维和思维技能做了一个总结与阐述，为此本研究认为教师对思维教学进行认识时，需要从以下测评指标进行观测：</w:t>
      </w:r>
    </w:p>
    <w:p w14:paraId="37B7A34B">
      <w:pPr>
        <w:pStyle w:val="12"/>
        <w:ind w:firstLine="480"/>
      </w:pPr>
      <w:r>
        <w:rPr>
          <w:rFonts w:hint="eastAsia"/>
        </w:rPr>
        <w:t>测评指标1-1</w:t>
      </w:r>
      <w:r>
        <w:rPr>
          <w:rFonts w:hint="eastAsia"/>
          <w:lang w:eastAsia="zh-CN"/>
        </w:rPr>
        <w:t>：</w:t>
      </w:r>
      <w:r>
        <w:rPr>
          <w:rFonts w:hint="eastAsia"/>
        </w:rPr>
        <w:t>教师对不同思维类型的认识；</w:t>
      </w:r>
    </w:p>
    <w:p w14:paraId="7A91D6F3">
      <w:pPr>
        <w:pStyle w:val="12"/>
        <w:ind w:firstLine="480"/>
      </w:pPr>
      <w:r>
        <w:rPr>
          <w:rFonts w:hint="eastAsia"/>
        </w:rPr>
        <w:t>测评指标1-2</w:t>
      </w:r>
      <w:r>
        <w:rPr>
          <w:rFonts w:hint="eastAsia"/>
          <w:lang w:eastAsia="zh-CN"/>
        </w:rPr>
        <w:t>：</w:t>
      </w:r>
      <w:r>
        <w:rPr>
          <w:rFonts w:hint="eastAsia"/>
        </w:rPr>
        <w:t>教师对不同思维技能的认识；</w:t>
      </w:r>
    </w:p>
    <w:p w14:paraId="2C972225">
      <w:pPr>
        <w:pStyle w:val="12"/>
        <w:ind w:firstLine="480"/>
      </w:pPr>
      <w:r>
        <w:rPr>
          <w:rFonts w:hint="eastAsia"/>
        </w:rPr>
        <w:t>测评指标1-3</w:t>
      </w:r>
      <w:r>
        <w:rPr>
          <w:rFonts w:hint="eastAsia"/>
          <w:lang w:eastAsia="zh-CN"/>
        </w:rPr>
        <w:t>：</w:t>
      </w:r>
      <w:r>
        <w:rPr>
          <w:rFonts w:hint="eastAsia"/>
        </w:rPr>
        <w:t>对培养思维的认识。</w:t>
      </w:r>
    </w:p>
    <w:p w14:paraId="2B5203E1">
      <w:pPr>
        <w:pStyle w:val="12"/>
        <w:ind w:firstLine="480"/>
      </w:pPr>
      <w:r>
        <w:rPr>
          <w:rFonts w:hint="eastAsia"/>
          <w:lang w:val="en-US" w:eastAsia="zh-CN"/>
        </w:rPr>
        <w:t>第二，</w:t>
      </w:r>
      <w:r>
        <w:rPr>
          <w:rFonts w:hint="eastAsia"/>
        </w:rPr>
        <w:t>思维教学的教学法知识PK的测评指标</w:t>
      </w:r>
      <w:r>
        <w:rPr>
          <w:rFonts w:hint="eastAsia"/>
          <w:lang w:eastAsia="zh-CN"/>
        </w:rPr>
        <w:t>。</w:t>
      </w:r>
      <w:r>
        <w:rPr>
          <w:rFonts w:hint="eastAsia"/>
        </w:rPr>
        <w:t>已有TPACK研究中教学法知识PK要素（</w:t>
      </w:r>
      <w:r>
        <w:t>Pedagogical Knowledge</w:t>
      </w:r>
      <w:r>
        <w:rPr>
          <w:rFonts w:hint="eastAsia"/>
        </w:rPr>
        <w:t>）的测评指标普遍被映射为教师对教学法的知识。教学法知识可以分成学习科学相关的知识（学生如何学习的知识）和教学科学（教师如何教的知识）相关的知识。为此，本研究认为教师需要从以下测评指标进行观测：</w:t>
      </w:r>
    </w:p>
    <w:p w14:paraId="4FF84AD0">
      <w:pPr>
        <w:pStyle w:val="12"/>
        <w:ind w:firstLine="480"/>
      </w:pPr>
      <w:r>
        <w:rPr>
          <w:rFonts w:hint="eastAsia"/>
        </w:rPr>
        <w:t>测评指标2-1:教师对思维教学方法的认识；</w:t>
      </w:r>
    </w:p>
    <w:p w14:paraId="09C8CB27">
      <w:pPr>
        <w:pStyle w:val="12"/>
        <w:ind w:firstLine="480"/>
      </w:pPr>
      <w:r>
        <w:rPr>
          <w:rFonts w:hint="eastAsia"/>
        </w:rPr>
        <w:t>测评指标2-2:教师对思维教学要素的认识。</w:t>
      </w:r>
    </w:p>
    <w:p w14:paraId="6CF140B7">
      <w:pPr>
        <w:pStyle w:val="12"/>
        <w:ind w:firstLine="480"/>
      </w:pPr>
      <w:r>
        <w:rPr>
          <w:rFonts w:hint="eastAsia"/>
          <w:lang w:val="en-US" w:eastAsia="zh-CN"/>
        </w:rPr>
        <w:t>第三，</w:t>
      </w:r>
      <w:r>
        <w:rPr>
          <w:rFonts w:hint="eastAsia"/>
        </w:rPr>
        <w:t>思维工具的知识TK的测评指标</w:t>
      </w:r>
      <w:r>
        <w:rPr>
          <w:rFonts w:hint="eastAsia"/>
          <w:lang w:eastAsia="zh-CN"/>
        </w:rPr>
        <w:t>。</w:t>
      </w:r>
      <w:r>
        <w:rPr>
          <w:rFonts w:hint="eastAsia"/>
        </w:rPr>
        <w:t>基于思维教学实践，本研究将思维工具的知识映射为思维可视化工具的知识和思维策略工具的知识。</w:t>
      </w:r>
    </w:p>
    <w:p w14:paraId="11C57CA7">
      <w:pPr>
        <w:pStyle w:val="12"/>
        <w:ind w:firstLine="480"/>
      </w:pPr>
      <w:r>
        <w:rPr>
          <w:rFonts w:hint="eastAsia"/>
        </w:rPr>
        <w:t>测评指标3-1:教师对思维可视化工具的认识；</w:t>
      </w:r>
    </w:p>
    <w:p w14:paraId="6DAE2BFE">
      <w:pPr>
        <w:pStyle w:val="12"/>
        <w:ind w:firstLine="480"/>
      </w:pPr>
      <w:r>
        <w:rPr>
          <w:rFonts w:hint="eastAsia"/>
        </w:rPr>
        <w:t>测评指标3-2:教师对思维策略工具的认识。</w:t>
      </w:r>
    </w:p>
    <w:p w14:paraId="26E3145A">
      <w:pPr>
        <w:pStyle w:val="3"/>
        <w:rPr>
          <w:rFonts w:ascii="宋体" w:hAnsi="宋体"/>
        </w:rPr>
      </w:pPr>
      <w:r>
        <w:rPr>
          <w:rFonts w:hint="eastAsia"/>
        </w:rPr>
        <w:t xml:space="preserve"> </w:t>
      </w:r>
      <w:r>
        <w:t xml:space="preserve"> </w:t>
      </w:r>
      <w:bookmarkStart w:id="82" w:name="_Toc18814"/>
      <w:r>
        <w:rPr>
          <w:rFonts w:hint="eastAsia"/>
        </w:rPr>
        <w:t>通用思维教学技能测评试题的拟定</w:t>
      </w:r>
      <w:bookmarkEnd w:id="82"/>
    </w:p>
    <w:p w14:paraId="5FBA02C2">
      <w:pPr>
        <w:pStyle w:val="4"/>
      </w:pPr>
      <w:bookmarkStart w:id="83" w:name="_Toc1955062181"/>
      <w:bookmarkStart w:id="84" w:name="_Toc2141"/>
      <w:r>
        <w:t xml:space="preserve"> </w:t>
      </w:r>
      <w:bookmarkStart w:id="85" w:name="_Toc17978"/>
      <w:r>
        <w:rPr>
          <w:rFonts w:hint="eastAsia"/>
        </w:rPr>
        <w:t>初步拟定试题的设置</w:t>
      </w:r>
      <w:bookmarkEnd w:id="83"/>
      <w:bookmarkEnd w:id="84"/>
      <w:bookmarkEnd w:id="85"/>
    </w:p>
    <w:p w14:paraId="401F3723">
      <w:pPr>
        <w:pStyle w:val="12"/>
        <w:ind w:firstLine="480"/>
      </w:pPr>
      <w:r>
        <w:rPr>
          <w:rFonts w:hint="eastAsia"/>
        </w:rPr>
        <w:t>本研究以教师通用思维教学技能作为特定主题，基于案例分析提取相关测评指标，并通过德尔菲法对测评指标进行了修正。在测评指标的基础上，本研究基于思维教学实践的需求，编制教师通用思维教学教学技能测评知识的试题。为了保证通用思维教学技能知识试题的科学性和有效性，本研究遵循了以下几个原则：</w:t>
      </w:r>
      <w:r>
        <w:rPr>
          <w:rFonts w:hint="eastAsia"/>
        </w:rPr>
        <w:fldChar w:fldCharType="begin"/>
      </w:r>
      <w:r>
        <w:rPr>
          <w:rFonts w:hint="eastAsia"/>
        </w:rPr>
        <w:instrText xml:space="preserve"> EQ \o\ac(○,1)</w:instrText>
      </w:r>
      <w:r>
        <w:rPr>
          <w:rFonts w:hint="eastAsia"/>
        </w:rPr>
        <w:fldChar w:fldCharType="end"/>
      </w:r>
      <w:r>
        <w:rPr>
          <w:rFonts w:hint="eastAsia"/>
        </w:rPr>
        <w:t>一致性，试题的设置应与通用思维教学技能知识测评框架的3个要素保持一致，确保试题测试的能力与维度对应；</w:t>
      </w:r>
      <w:r>
        <w:rPr>
          <w:rFonts w:hint="eastAsia"/>
        </w:rPr>
        <w:fldChar w:fldCharType="begin"/>
      </w:r>
      <w:r>
        <w:rPr>
          <w:rFonts w:hint="eastAsia"/>
        </w:rPr>
        <w:instrText xml:space="preserve"> EQ \o\ac(○,2)</w:instrText>
      </w:r>
      <w:r>
        <w:rPr>
          <w:rFonts w:hint="eastAsia"/>
        </w:rPr>
        <w:fldChar w:fldCharType="end"/>
      </w:r>
      <w:r>
        <w:rPr>
          <w:rFonts w:hint="eastAsia"/>
        </w:rPr>
        <w:t>情境性，对教师的通用思维教学技能进行测评时，应与思维教学实践密切相关，所以在编制试题时，结合思维教学实践更好</w:t>
      </w:r>
      <w:r>
        <w:rPr>
          <w:rFonts w:hint="eastAsia"/>
          <w:lang w:val="en-US" w:eastAsia="zh-CN"/>
        </w:rPr>
        <w:t>地</w:t>
      </w:r>
      <w:r>
        <w:rPr>
          <w:rFonts w:hint="eastAsia"/>
        </w:rPr>
        <w:t>抽取和定位问题；</w:t>
      </w:r>
      <w:r>
        <w:rPr>
          <w:rFonts w:hint="eastAsia"/>
        </w:rPr>
        <w:fldChar w:fldCharType="begin"/>
      </w:r>
      <w:r>
        <w:rPr>
          <w:rFonts w:hint="eastAsia"/>
        </w:rPr>
        <w:instrText xml:space="preserve"> EQ \o\ac(○,3)</w:instrText>
      </w:r>
      <w:r>
        <w:rPr>
          <w:rFonts w:hint="eastAsia"/>
        </w:rPr>
        <w:fldChar w:fldCharType="end"/>
      </w:r>
      <w:r>
        <w:rPr>
          <w:rFonts w:hint="eastAsia"/>
        </w:rPr>
        <w:t>适中性，如果试题过于简单，难以判断教师的思维教学技能里，如果试题过于复杂，教师无法回答影响测量的准确性。</w:t>
      </w:r>
    </w:p>
    <w:p w14:paraId="4749177C">
      <w:pPr>
        <w:pStyle w:val="12"/>
        <w:ind w:firstLine="480"/>
      </w:pPr>
      <w:r>
        <w:rPr>
          <w:rFonts w:hint="eastAsia"/>
        </w:rPr>
        <w:t>本研究按照制定的编制原则，基于教师通用思维教学技能测评指标，编制了各个维度的试题，共计30题，全部为选择题，最终形成了通用思维教学技能知识测评（初始卷），详见附录3。以下列举了思维的知识（CK）、思维教学的教学法知识（PK）、思维工具的知识（TK）三个维度部分题项的选编及说明。</w:t>
      </w:r>
    </w:p>
    <w:p w14:paraId="42479B8D">
      <w:pPr>
        <w:pStyle w:val="12"/>
        <w:ind w:firstLine="480"/>
        <w:rPr>
          <w:rFonts w:ascii="楷体" w:hAnsi="楷体" w:eastAsia="楷体" w:cs="楷体"/>
        </w:rPr>
      </w:pPr>
      <w:r>
        <w:rPr>
          <w:rFonts w:hint="eastAsia" w:ascii="楷体" w:hAnsi="楷体" w:eastAsia="楷体" w:cs="楷体"/>
        </w:rPr>
        <w:t>思维导图和概念图用途类似，只是不同的名称。</w:t>
      </w:r>
    </w:p>
    <w:p w14:paraId="10518478">
      <w:pPr>
        <w:pStyle w:val="12"/>
        <w:ind w:firstLine="480"/>
      </w:pPr>
      <w:r>
        <w:rPr>
          <w:rFonts w:hint="eastAsia" w:ascii="楷体" w:hAnsi="楷体" w:eastAsia="楷体" w:cs="楷体"/>
        </w:rPr>
        <w:t>正确 B.错误</w:t>
      </w:r>
    </w:p>
    <w:p w14:paraId="181C41F2">
      <w:pPr>
        <w:pStyle w:val="12"/>
        <w:ind w:firstLine="480"/>
      </w:pPr>
      <w:r>
        <w:rPr>
          <w:rFonts w:hint="eastAsia"/>
        </w:rPr>
        <w:t>该试题对应的是通用思维教学技能知识测评框架的“思维工具的知识TK”维度，考察的是教师对思维可视化工具的理解程度。在思维教学教师专业发展实践中，思维导图和概念图是许多新手教师典型的迷</w:t>
      </w:r>
      <w:r>
        <w:rPr>
          <w:rFonts w:hint="eastAsia"/>
          <w:lang w:val="en-US" w:eastAsia="zh-CN"/>
        </w:rPr>
        <w:t>思</w:t>
      </w:r>
      <w:r>
        <w:rPr>
          <w:rFonts w:hint="eastAsia"/>
        </w:rPr>
        <w:t>概念之一。该题要求教师对思维可视化工具能够正确识别。</w:t>
      </w:r>
    </w:p>
    <w:p w14:paraId="58454682">
      <w:pPr>
        <w:pStyle w:val="12"/>
        <w:ind w:firstLine="480"/>
        <w:rPr>
          <w:rFonts w:ascii="楷体" w:hAnsi="楷体" w:eastAsia="楷体" w:cs="楷体"/>
        </w:rPr>
      </w:pPr>
      <w:r>
        <w:rPr>
          <w:rFonts w:hint="eastAsia" w:ascii="楷体" w:hAnsi="楷体" w:eastAsia="楷体" w:cs="楷体"/>
        </w:rPr>
        <w:t>以下哪些不是思维型发展课堂的要素：</w:t>
      </w:r>
    </w:p>
    <w:p w14:paraId="23B11E6B">
      <w:pPr>
        <w:pStyle w:val="12"/>
        <w:ind w:firstLine="480"/>
        <w:rPr>
          <w:rFonts w:ascii="楷体" w:hAnsi="楷体" w:eastAsia="楷体" w:cs="楷体"/>
        </w:rPr>
      </w:pPr>
      <w:r>
        <w:rPr>
          <w:rFonts w:hint="eastAsia" w:ascii="楷体" w:hAnsi="楷体" w:eastAsia="楷体" w:cs="楷体"/>
        </w:rPr>
        <w:t>A.创设问题情境 B.使用思维工具 C.引发认知冲突 D.抽象概括</w:t>
      </w:r>
    </w:p>
    <w:p w14:paraId="1F986F30">
      <w:pPr>
        <w:pStyle w:val="12"/>
        <w:ind w:firstLine="480"/>
      </w:pPr>
      <w:r>
        <w:rPr>
          <w:rFonts w:hint="eastAsia"/>
        </w:rPr>
        <w:t>该题对应的通用思维教学技能知识测评框架的“思维教学的教学法知识PK”维度，考察的是教师对思维教学的教学法知识的理解程度。该题基于思维教学教师专业发展的基础理论之一，要求教师对思维教学教师专业的教学理论有最基础的理解。</w:t>
      </w:r>
    </w:p>
    <w:p w14:paraId="0AC837B0">
      <w:pPr>
        <w:pStyle w:val="12"/>
        <w:ind w:firstLine="480"/>
        <w:rPr>
          <w:rFonts w:ascii="楷体" w:hAnsi="楷体" w:eastAsia="楷体" w:cs="楷体"/>
        </w:rPr>
      </w:pPr>
      <w:r>
        <w:rPr>
          <w:rFonts w:hint="eastAsia" w:ascii="楷体" w:hAnsi="楷体" w:eastAsia="楷体" w:cs="楷体"/>
        </w:rPr>
        <w:t>培养学生批判性思维的目标是：</w:t>
      </w:r>
    </w:p>
    <w:p w14:paraId="074EB160">
      <w:pPr>
        <w:pStyle w:val="12"/>
        <w:numPr>
          <w:ilvl w:val="0"/>
          <w:numId w:val="9"/>
        </w:numPr>
        <w:ind w:firstLine="480"/>
        <w:rPr>
          <w:rFonts w:ascii="楷体" w:hAnsi="楷体" w:eastAsia="楷体" w:cs="楷体"/>
        </w:rPr>
      </w:pPr>
      <w:r>
        <w:rPr>
          <w:rFonts w:hint="eastAsia" w:ascii="楷体" w:hAnsi="楷体" w:eastAsia="楷体" w:cs="楷体"/>
        </w:rPr>
        <w:t xml:space="preserve">记忆尽可能多的信息 </w:t>
      </w:r>
      <w:r>
        <w:rPr>
          <w:rFonts w:ascii="楷体" w:hAnsi="楷体" w:eastAsia="楷体" w:cs="楷体"/>
        </w:rPr>
        <w:t xml:space="preserve">      </w:t>
      </w:r>
      <w:r>
        <w:rPr>
          <w:rFonts w:hint="eastAsia" w:ascii="楷体" w:hAnsi="楷体" w:eastAsia="楷体" w:cs="楷体"/>
        </w:rPr>
        <w:t xml:space="preserve">B. 遵循传统的教学方法 </w:t>
      </w:r>
    </w:p>
    <w:p w14:paraId="4C3B26BB">
      <w:pPr>
        <w:pStyle w:val="12"/>
        <w:ind w:firstLine="480"/>
        <w:rPr>
          <w:rFonts w:ascii="楷体" w:hAnsi="楷体" w:eastAsia="楷体" w:cs="楷体"/>
        </w:rPr>
      </w:pPr>
      <w:r>
        <w:rPr>
          <w:rFonts w:hint="eastAsia" w:ascii="楷体" w:hAnsi="楷体" w:eastAsia="楷体" w:cs="楷体"/>
        </w:rPr>
        <w:t>C. 培养独立和客观的思考能力 D. 快速完成所有的教学计划</w:t>
      </w:r>
    </w:p>
    <w:p w14:paraId="67C5930E">
      <w:pPr>
        <w:pStyle w:val="12"/>
        <w:ind w:firstLine="480"/>
      </w:pPr>
      <w:r>
        <w:rPr>
          <w:rFonts w:hint="eastAsia"/>
        </w:rPr>
        <w:t>该题对应的通用思维教学技能知识测评框架的“思维的知识PK”维度，考察的是教师是否对批判性思维的理解。批判性思维作为重要的教学目标之一，教师需要对批判性思维有最基本的理解。</w:t>
      </w:r>
    </w:p>
    <w:p w14:paraId="2DA8760E">
      <w:pPr>
        <w:pStyle w:val="4"/>
        <w:rPr>
          <w:rFonts w:ascii="宋体" w:hAnsi="宋体"/>
        </w:rPr>
      </w:pPr>
      <w:r>
        <w:rPr>
          <w:rFonts w:hint="eastAsia"/>
        </w:rPr>
        <w:t xml:space="preserve"> </w:t>
      </w:r>
      <w:bookmarkStart w:id="86" w:name="_Toc1217"/>
      <w:r>
        <w:rPr>
          <w:rFonts w:hint="eastAsia"/>
        </w:rPr>
        <w:t>德尔菲修正</w:t>
      </w:r>
      <w:bookmarkEnd w:id="86"/>
    </w:p>
    <w:p w14:paraId="709576A5">
      <w:pPr>
        <w:pStyle w:val="12"/>
        <w:ind w:firstLine="480"/>
      </w:pPr>
      <w:r>
        <w:rPr>
          <w:rFonts w:hint="eastAsia"/>
        </w:rPr>
        <w:t>直接使用初始试卷对学生进行测试的时间和资源消耗较高，因此本研究在进行测试之前，将初步编制的试题交给思维教学专家、一线教师和职前教师进行审议，专家同样来自审议通用思维教学技能倾向量表、技能测评指标审议部分的专家，专家基本情况见表2。本轮德尔菲将对试题的阐述、难度、测评指标的匹配程度，以及评分系统的有效性，确保每个试题的可靠性、有效性和科学性。</w:t>
      </w:r>
    </w:p>
    <w:p w14:paraId="3622CA74">
      <w:pPr>
        <w:pStyle w:val="4"/>
        <w:rPr>
          <w:rFonts w:ascii="宋体" w:hAnsi="宋体"/>
        </w:rPr>
      </w:pPr>
      <w:r>
        <w:rPr>
          <w:rFonts w:hint="eastAsia"/>
        </w:rPr>
        <w:t xml:space="preserve"> </w:t>
      </w:r>
      <w:bookmarkStart w:id="87" w:name="_Toc4904"/>
      <w:r>
        <w:rPr>
          <w:rFonts w:hint="eastAsia"/>
        </w:rPr>
        <w:t>修正结果</w:t>
      </w:r>
      <w:bookmarkEnd w:id="87"/>
    </w:p>
    <w:p w14:paraId="060347EA">
      <w:pPr>
        <w:pStyle w:val="12"/>
        <w:ind w:firstLine="480"/>
      </w:pPr>
      <w:r>
        <w:rPr>
          <w:rFonts w:hint="eastAsia"/>
        </w:rPr>
        <w:t>针对各位专家、一线教师提出的意见，本研究对初步编制的试题进行了大量的修订，并按照修订原则，对所有对试题进行了审议。考虑到教师的实际情况，最终确定通用思维教学技能知识的试题，设有23道选择题。每小题5分，共计115分。</w:t>
      </w:r>
    </w:p>
    <w:p w14:paraId="2EB43B5E">
      <w:pPr>
        <w:pStyle w:val="12"/>
        <w:ind w:firstLine="480"/>
      </w:pPr>
      <w:r>
        <w:rPr>
          <w:rFonts w:hint="eastAsia"/>
        </w:rPr>
        <w:t>为了更好</w:t>
      </w:r>
      <w:r>
        <w:rPr>
          <w:rFonts w:hint="eastAsia"/>
          <w:lang w:val="en-US" w:eastAsia="zh-CN"/>
        </w:rPr>
        <w:t>地</w:t>
      </w:r>
      <w:r>
        <w:rPr>
          <w:rFonts w:hint="eastAsia"/>
        </w:rPr>
        <w:t>了解试题的语言符合教师的阅读习惯以及测试所需要的时间，确保教师在答题时能够正确理解试题题目，从而保证测试结果的效率和准确性，将专家审议后修订的试题发给课题组的职前教师进行试测，并对试题有问题的地方进行修订，形成修订后的试题。</w:t>
      </w:r>
    </w:p>
    <w:p w14:paraId="066571E9">
      <w:pPr>
        <w:pStyle w:val="3"/>
      </w:pPr>
      <w:r>
        <w:rPr>
          <w:rFonts w:hint="eastAsia"/>
        </w:rPr>
        <w:t xml:space="preserve"> </w:t>
      </w:r>
      <w:r>
        <w:t xml:space="preserve"> </w:t>
      </w:r>
      <w:bookmarkStart w:id="88" w:name="_Toc4465"/>
      <w:r>
        <w:rPr>
          <w:rFonts w:hint="eastAsia"/>
        </w:rPr>
        <w:t>通用思维教学技能测评工具的验证</w:t>
      </w:r>
      <w:bookmarkEnd w:id="88"/>
    </w:p>
    <w:p w14:paraId="2A77EDBE">
      <w:pPr>
        <w:pStyle w:val="12"/>
        <w:ind w:firstLine="480"/>
      </w:pPr>
      <w:r>
        <w:rPr>
          <w:rFonts w:hint="eastAsia"/>
        </w:rPr>
        <w:t>本节将修订后的通用思维教学技能试题，通过测验法测量中小学教师的通用思维教学技能知识。运用</w:t>
      </w:r>
      <w:r>
        <w:rPr>
          <w:rFonts w:hint="eastAsia"/>
          <w:lang w:eastAsia="zh-CN"/>
        </w:rPr>
        <w:t>Winsteps</w:t>
      </w:r>
      <w:r>
        <w:rPr>
          <w:rFonts w:hint="eastAsia"/>
        </w:rPr>
        <w:t>对样本数据进行质量分析，验证测评工具的信效度指标。</w:t>
      </w:r>
    </w:p>
    <w:p w14:paraId="5985AB04">
      <w:pPr>
        <w:pStyle w:val="4"/>
      </w:pPr>
      <w:r>
        <w:rPr>
          <w:rFonts w:hint="eastAsia"/>
        </w:rPr>
        <w:t xml:space="preserve"> </w:t>
      </w:r>
      <w:bookmarkStart w:id="89" w:name="_Toc17353"/>
      <w:r>
        <w:rPr>
          <w:rFonts w:hint="eastAsia"/>
        </w:rPr>
        <w:t>思维教学技能试题信效度分析</w:t>
      </w:r>
      <w:bookmarkEnd w:id="89"/>
    </w:p>
    <w:p w14:paraId="1627C444">
      <w:pPr>
        <w:pStyle w:val="12"/>
        <w:ind w:firstLine="480"/>
      </w:pPr>
      <w:r>
        <w:rPr>
          <w:rFonts w:hint="eastAsia"/>
        </w:rPr>
        <w:t>在经典测量理论中，原始分数通常具有次序意义，即可以比较不同被试者或题目的相对难度，但它们并不具有绝对的数值意义。为了将这些原始分数转化为具有数值意义的单位，可以采用取自然对数的方式，得到的结果称为logit分数，对被试的能力和题目难度进行比较。因此，本研究在对121名教师的通用思维教学技能知识进行测试后，将原始数据经过转换录入Ex</w:t>
      </w:r>
      <w:r>
        <w:t>cel</w:t>
      </w:r>
      <w:r>
        <w:rPr>
          <w:rFonts w:hint="eastAsia"/>
        </w:rPr>
        <w:t>文件。通用思维教学技能知识测评工具采取客观题的形式考察教师，答对记0分，答对记1分。处理后的数据导入至</w:t>
      </w:r>
      <w:r>
        <w:rPr>
          <w:rFonts w:hint="eastAsia"/>
          <w:lang w:eastAsia="zh-CN"/>
        </w:rPr>
        <w:t>Winsteps</w:t>
      </w:r>
      <w:r>
        <w:t>s</w:t>
      </w:r>
      <w:r>
        <w:rPr>
          <w:rFonts w:hint="eastAsia"/>
        </w:rPr>
        <w:t>软件，进行后续的数据分析，如单维性、信度、分离度以及项目拟合度检验。</w:t>
      </w:r>
    </w:p>
    <w:p w14:paraId="73D7A8D9">
      <w:pPr>
        <w:pStyle w:val="12"/>
        <w:ind w:firstLine="480"/>
        <w:rPr>
          <w:rFonts w:hint="eastAsia"/>
        </w:rPr>
      </w:pPr>
      <w:r>
        <w:rPr>
          <w:rFonts w:hint="eastAsia"/>
        </w:rPr>
        <w:t>通过</w:t>
      </w:r>
      <w:r>
        <w:rPr>
          <w:rFonts w:hint="eastAsia"/>
          <w:lang w:eastAsia="zh-CN"/>
        </w:rPr>
        <w:t>Winsteps</w:t>
      </w:r>
      <w:r>
        <w:t>s</w:t>
      </w:r>
      <w:r>
        <w:rPr>
          <w:rFonts w:hint="eastAsia"/>
        </w:rPr>
        <w:t>软件对数据整体质量进行分析和评估，本研究的被试表现如表</w:t>
      </w:r>
      <w:r>
        <w:rPr>
          <w:rFonts w:hint="eastAsia"/>
          <w:lang w:val="en-US" w:eastAsia="zh-CN"/>
        </w:rPr>
        <w:t>17</w:t>
      </w:r>
      <w:r>
        <w:rPr>
          <w:rFonts w:hint="eastAsia"/>
        </w:rPr>
        <w:t>所示。在</w:t>
      </w:r>
      <w:r>
        <w:t>Rasch</w:t>
      </w:r>
      <w:r>
        <w:rPr>
          <w:rFonts w:hint="eastAsia"/>
        </w:rPr>
        <w:t>模型中，通常使用l</w:t>
      </w:r>
      <w:r>
        <w:t>ogit</w:t>
      </w:r>
      <w:r>
        <w:rPr>
          <w:rFonts w:hint="eastAsia"/>
        </w:rPr>
        <w:t>分、内外部拟合度、分离度和信度等参数进行</w:t>
      </w:r>
      <w:r>
        <w:t>Rasch</w:t>
      </w:r>
      <w:r>
        <w:rPr>
          <w:rFonts w:hint="eastAsia"/>
        </w:rPr>
        <w:t>评分。从表可以看出，被试表现平均能力值为0.45，项目平均难度值为0.00，表明被试教师能力高于题目难度。内部拟合度和外部拟合度MNSQ均接近理想值1，说明数据与</w:t>
      </w:r>
      <w:r>
        <w:t>Rasch</w:t>
      </w:r>
      <w:r>
        <w:rPr>
          <w:rFonts w:hint="eastAsia"/>
        </w:rPr>
        <w:t>模型拟合程度良好。内部拟合度和外部拟合度ZSTD均接近于0，说明数据整体服从</w:t>
      </w:r>
      <w:r>
        <w:t>t</w:t>
      </w:r>
      <w:r>
        <w:rPr>
          <w:rFonts w:hint="eastAsia"/>
        </w:rPr>
        <w:t>分布，与理想模型具有良好的一致性。分离度显示，被试（1.63）和项目（5.92）说明被试能力较为集中，测评工具项目难度区分大。信度显示，被试（0.73）和项目（0.97）信度远高于理想值0.5，在0和1的范围内，表明项目信度较好。综上，信度检验分析结果符合相关统计学指标，具有较高的可信度，表明通用思维教学技能知识测评工具的测量结果一致性良好，即使用本测评工具对教师通用思维教学技能知识进行测查，得到的测查结果可靠。</w:t>
      </w:r>
    </w:p>
    <w:p w14:paraId="21F6AC1E">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17</w:t>
      </w:r>
      <w:r>
        <w:fldChar w:fldCharType="end"/>
      </w:r>
      <w:bookmarkStart w:id="90" w:name="_Toc1707"/>
      <w:r>
        <w:t xml:space="preserve"> Rasch模型整体质量分析</w:t>
      </w:r>
      <w:bookmarkEnd w:id="90"/>
    </w:p>
    <w:tbl>
      <w:tblPr>
        <w:tblStyle w:val="33"/>
        <w:tblW w:w="4998" w:type="pct"/>
        <w:tblInd w:w="0" w:type="dxa"/>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647"/>
        <w:gridCol w:w="1075"/>
        <w:gridCol w:w="581"/>
        <w:gridCol w:w="911"/>
        <w:gridCol w:w="796"/>
        <w:gridCol w:w="910"/>
        <w:gridCol w:w="796"/>
        <w:gridCol w:w="1322"/>
        <w:gridCol w:w="1305"/>
      </w:tblGrid>
      <w:tr w14:paraId="0F87DED7">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0" w:type="dxa"/>
            <w:bottom w:w="0" w:type="dxa"/>
            <w:right w:w="0" w:type="dxa"/>
          </w:tblCellMar>
        </w:tblPrEx>
        <w:trPr>
          <w:trHeight w:val="57" w:hRule="atLeast"/>
        </w:trPr>
        <w:tc>
          <w:tcPr>
            <w:tcW w:w="388" w:type="pct"/>
            <w:vMerge w:val="restart"/>
            <w:tcBorders>
              <w:bottom w:val="single" w:color="000000" w:sz="6" w:space="0"/>
            </w:tcBorders>
            <w:shd w:val="clear" w:color="auto" w:fill="auto"/>
            <w:tcMar>
              <w:top w:w="20" w:type="dxa"/>
              <w:left w:w="20" w:type="dxa"/>
              <w:bottom w:w="72" w:type="dxa"/>
              <w:right w:w="20" w:type="dxa"/>
            </w:tcMar>
            <w:vAlign w:val="center"/>
          </w:tcPr>
          <w:p w14:paraId="2F3F7073">
            <w:pPr>
              <w:pStyle w:val="30"/>
              <w:widowControl/>
              <w:jc w:val="center"/>
              <w:rPr>
                <w:b/>
                <w:bCs/>
                <w:sz w:val="20"/>
                <w:szCs w:val="18"/>
              </w:rPr>
            </w:pPr>
          </w:p>
        </w:tc>
        <w:tc>
          <w:tcPr>
            <w:tcW w:w="644" w:type="pct"/>
            <w:vMerge w:val="restart"/>
            <w:tcBorders>
              <w:bottom w:val="single" w:color="000000" w:sz="6" w:space="0"/>
            </w:tcBorders>
            <w:shd w:val="clear" w:color="auto" w:fill="auto"/>
            <w:tcMar>
              <w:top w:w="20" w:type="dxa"/>
              <w:left w:w="20" w:type="dxa"/>
              <w:bottom w:w="72" w:type="dxa"/>
              <w:right w:w="20" w:type="dxa"/>
            </w:tcMar>
            <w:vAlign w:val="center"/>
          </w:tcPr>
          <w:p w14:paraId="58990DB8">
            <w:pPr>
              <w:pStyle w:val="30"/>
              <w:widowControl/>
              <w:jc w:val="center"/>
              <w:rPr>
                <w:b/>
                <w:bCs/>
                <w:sz w:val="20"/>
                <w:szCs w:val="18"/>
              </w:rPr>
            </w:pPr>
            <w:r>
              <w:rPr>
                <w:b/>
                <w:bCs/>
                <w:color w:val="000000"/>
                <w:sz w:val="22"/>
              </w:rPr>
              <w:t>Measure</w:t>
            </w:r>
          </w:p>
        </w:tc>
        <w:tc>
          <w:tcPr>
            <w:tcW w:w="348" w:type="pct"/>
            <w:vMerge w:val="restart"/>
            <w:tcBorders>
              <w:bottom w:val="single" w:color="000000" w:sz="6" w:space="0"/>
            </w:tcBorders>
            <w:shd w:val="clear" w:color="auto" w:fill="auto"/>
            <w:tcMar>
              <w:top w:w="20" w:type="dxa"/>
              <w:left w:w="20" w:type="dxa"/>
              <w:bottom w:w="72" w:type="dxa"/>
              <w:right w:w="20" w:type="dxa"/>
            </w:tcMar>
            <w:vAlign w:val="center"/>
          </w:tcPr>
          <w:p w14:paraId="72C76F11">
            <w:pPr>
              <w:pStyle w:val="30"/>
              <w:widowControl/>
              <w:jc w:val="center"/>
              <w:rPr>
                <w:b/>
                <w:bCs/>
                <w:sz w:val="20"/>
                <w:szCs w:val="18"/>
              </w:rPr>
            </w:pPr>
            <w:r>
              <w:rPr>
                <w:b/>
                <w:bCs/>
                <w:color w:val="000000"/>
                <w:sz w:val="22"/>
              </w:rPr>
              <w:t>S.D.</w:t>
            </w:r>
          </w:p>
        </w:tc>
        <w:tc>
          <w:tcPr>
            <w:tcW w:w="1023" w:type="pct"/>
            <w:gridSpan w:val="2"/>
            <w:tcBorders>
              <w:bottom w:val="single" w:color="000000" w:sz="6" w:space="0"/>
            </w:tcBorders>
            <w:shd w:val="clear" w:color="auto" w:fill="auto"/>
            <w:tcMar>
              <w:top w:w="20" w:type="dxa"/>
              <w:left w:w="20" w:type="dxa"/>
              <w:bottom w:w="72" w:type="dxa"/>
              <w:right w:w="20" w:type="dxa"/>
            </w:tcMar>
            <w:vAlign w:val="center"/>
          </w:tcPr>
          <w:p w14:paraId="269228F7">
            <w:pPr>
              <w:pStyle w:val="30"/>
              <w:widowControl/>
              <w:jc w:val="center"/>
              <w:rPr>
                <w:b/>
                <w:bCs/>
                <w:sz w:val="20"/>
                <w:szCs w:val="18"/>
              </w:rPr>
            </w:pPr>
            <w:r>
              <w:rPr>
                <w:b/>
                <w:bCs/>
                <w:color w:val="000000"/>
                <w:sz w:val="22"/>
              </w:rPr>
              <w:t>Infit</w:t>
            </w:r>
          </w:p>
        </w:tc>
        <w:tc>
          <w:tcPr>
            <w:tcW w:w="1022" w:type="pct"/>
            <w:gridSpan w:val="2"/>
            <w:tcBorders>
              <w:bottom w:val="single" w:color="000000" w:sz="6" w:space="0"/>
            </w:tcBorders>
            <w:shd w:val="clear" w:color="auto" w:fill="auto"/>
            <w:tcMar>
              <w:top w:w="20" w:type="dxa"/>
              <w:left w:w="20" w:type="dxa"/>
              <w:bottom w:w="72" w:type="dxa"/>
              <w:right w:w="20" w:type="dxa"/>
            </w:tcMar>
            <w:vAlign w:val="center"/>
          </w:tcPr>
          <w:p w14:paraId="22A5604C">
            <w:pPr>
              <w:pStyle w:val="30"/>
              <w:widowControl/>
              <w:jc w:val="center"/>
              <w:rPr>
                <w:b/>
                <w:bCs/>
                <w:sz w:val="20"/>
                <w:szCs w:val="18"/>
              </w:rPr>
            </w:pPr>
            <w:r>
              <w:rPr>
                <w:b/>
                <w:bCs/>
                <w:color w:val="000000"/>
                <w:sz w:val="22"/>
              </w:rPr>
              <w:t>Outfit</w:t>
            </w:r>
          </w:p>
        </w:tc>
        <w:tc>
          <w:tcPr>
            <w:tcW w:w="792" w:type="pct"/>
            <w:vMerge w:val="restart"/>
            <w:tcBorders>
              <w:bottom w:val="single" w:color="000000" w:sz="6" w:space="0"/>
            </w:tcBorders>
            <w:shd w:val="clear" w:color="auto" w:fill="auto"/>
            <w:tcMar>
              <w:top w:w="20" w:type="dxa"/>
              <w:left w:w="20" w:type="dxa"/>
              <w:bottom w:w="72" w:type="dxa"/>
              <w:right w:w="20" w:type="dxa"/>
            </w:tcMar>
            <w:vAlign w:val="center"/>
          </w:tcPr>
          <w:p w14:paraId="231BD077">
            <w:pPr>
              <w:pStyle w:val="30"/>
              <w:widowControl/>
              <w:jc w:val="center"/>
              <w:rPr>
                <w:b/>
                <w:bCs/>
                <w:sz w:val="20"/>
                <w:szCs w:val="18"/>
              </w:rPr>
            </w:pPr>
            <w:r>
              <w:rPr>
                <w:b/>
                <w:bCs/>
                <w:color w:val="000000"/>
                <w:sz w:val="22"/>
              </w:rPr>
              <w:t>Seperation</w:t>
            </w:r>
          </w:p>
        </w:tc>
        <w:tc>
          <w:tcPr>
            <w:tcW w:w="782" w:type="pct"/>
            <w:vMerge w:val="restart"/>
            <w:tcBorders>
              <w:bottom w:val="single" w:color="000000" w:sz="6" w:space="0"/>
            </w:tcBorders>
            <w:shd w:val="clear" w:color="auto" w:fill="auto"/>
            <w:tcMar>
              <w:top w:w="20" w:type="dxa"/>
              <w:left w:w="20" w:type="dxa"/>
              <w:bottom w:w="72" w:type="dxa"/>
              <w:right w:w="20" w:type="dxa"/>
            </w:tcMar>
            <w:vAlign w:val="center"/>
          </w:tcPr>
          <w:p w14:paraId="5DB81414">
            <w:pPr>
              <w:pStyle w:val="30"/>
              <w:widowControl/>
              <w:jc w:val="center"/>
              <w:rPr>
                <w:b/>
                <w:bCs/>
                <w:sz w:val="20"/>
                <w:szCs w:val="18"/>
              </w:rPr>
            </w:pPr>
            <w:r>
              <w:rPr>
                <w:b/>
                <w:bCs/>
                <w:color w:val="000000"/>
                <w:sz w:val="22"/>
              </w:rPr>
              <w:t>Reliability</w:t>
            </w:r>
          </w:p>
        </w:tc>
      </w:tr>
      <w:tr w14:paraId="1051B16D">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0" w:type="dxa"/>
            <w:bottom w:w="0" w:type="dxa"/>
            <w:right w:w="0" w:type="dxa"/>
          </w:tblCellMar>
        </w:tblPrEx>
        <w:trPr>
          <w:trHeight w:val="57" w:hRule="atLeast"/>
        </w:trPr>
        <w:tc>
          <w:tcPr>
            <w:tcW w:w="388" w:type="pct"/>
            <w:vMerge w:val="continue"/>
            <w:tcBorders>
              <w:top w:val="single" w:color="000000" w:sz="6" w:space="0"/>
              <w:bottom w:val="single" w:color="000000" w:sz="6" w:space="0"/>
              <w:tl2br w:val="nil"/>
              <w:tr2bl w:val="nil"/>
            </w:tcBorders>
            <w:shd w:val="clear" w:color="auto" w:fill="auto"/>
            <w:tcMar>
              <w:top w:w="20" w:type="dxa"/>
              <w:left w:w="20" w:type="dxa"/>
              <w:bottom w:w="72" w:type="dxa"/>
              <w:right w:w="20" w:type="dxa"/>
            </w:tcMar>
            <w:vAlign w:val="center"/>
          </w:tcPr>
          <w:p w14:paraId="6434D7CC">
            <w:pPr>
              <w:jc w:val="center"/>
              <w:rPr>
                <w:rFonts w:ascii="宋体"/>
                <w:sz w:val="20"/>
                <w:szCs w:val="20"/>
              </w:rPr>
            </w:pPr>
          </w:p>
        </w:tc>
        <w:tc>
          <w:tcPr>
            <w:tcW w:w="644" w:type="pct"/>
            <w:vMerge w:val="continue"/>
            <w:tcBorders>
              <w:top w:val="single" w:color="000000" w:sz="6" w:space="0"/>
              <w:bottom w:val="single" w:color="000000" w:sz="6" w:space="0"/>
              <w:tl2br w:val="nil"/>
              <w:tr2bl w:val="nil"/>
            </w:tcBorders>
            <w:shd w:val="clear" w:color="auto" w:fill="auto"/>
            <w:tcMar>
              <w:top w:w="20" w:type="dxa"/>
              <w:left w:w="20" w:type="dxa"/>
              <w:bottom w:w="72" w:type="dxa"/>
              <w:right w:w="20" w:type="dxa"/>
            </w:tcMar>
            <w:vAlign w:val="center"/>
          </w:tcPr>
          <w:p w14:paraId="76B5001F">
            <w:pPr>
              <w:jc w:val="center"/>
              <w:rPr>
                <w:rFonts w:ascii="宋体"/>
                <w:sz w:val="20"/>
                <w:szCs w:val="20"/>
              </w:rPr>
            </w:pPr>
          </w:p>
        </w:tc>
        <w:tc>
          <w:tcPr>
            <w:tcW w:w="348" w:type="pct"/>
            <w:vMerge w:val="continue"/>
            <w:tcBorders>
              <w:top w:val="single" w:color="000000" w:sz="6" w:space="0"/>
              <w:bottom w:val="single" w:color="000000" w:sz="6" w:space="0"/>
              <w:tl2br w:val="nil"/>
              <w:tr2bl w:val="nil"/>
            </w:tcBorders>
            <w:shd w:val="clear" w:color="auto" w:fill="auto"/>
            <w:tcMar>
              <w:top w:w="20" w:type="dxa"/>
              <w:left w:w="20" w:type="dxa"/>
              <w:bottom w:w="72" w:type="dxa"/>
              <w:right w:w="20" w:type="dxa"/>
            </w:tcMar>
            <w:vAlign w:val="center"/>
          </w:tcPr>
          <w:p w14:paraId="124C6493">
            <w:pPr>
              <w:jc w:val="center"/>
              <w:rPr>
                <w:rFonts w:ascii="宋体"/>
                <w:sz w:val="20"/>
                <w:szCs w:val="20"/>
              </w:rPr>
            </w:pPr>
          </w:p>
        </w:tc>
        <w:tc>
          <w:tcPr>
            <w:tcW w:w="546" w:type="pct"/>
            <w:tcBorders>
              <w:top w:val="single" w:color="000000" w:sz="6" w:space="0"/>
              <w:bottom w:val="single" w:color="auto" w:sz="6" w:space="0"/>
            </w:tcBorders>
            <w:shd w:val="clear" w:color="auto" w:fill="auto"/>
            <w:tcMar>
              <w:top w:w="20" w:type="dxa"/>
              <w:left w:w="20" w:type="dxa"/>
              <w:bottom w:w="72" w:type="dxa"/>
              <w:right w:w="20" w:type="dxa"/>
            </w:tcMar>
            <w:vAlign w:val="center"/>
          </w:tcPr>
          <w:p w14:paraId="74D6AA76">
            <w:pPr>
              <w:pStyle w:val="30"/>
              <w:widowControl/>
              <w:jc w:val="center"/>
              <w:rPr>
                <w:b/>
                <w:bCs/>
                <w:sz w:val="20"/>
                <w:szCs w:val="18"/>
              </w:rPr>
            </w:pPr>
            <w:r>
              <w:rPr>
                <w:b/>
                <w:bCs/>
                <w:color w:val="000000"/>
                <w:sz w:val="22"/>
              </w:rPr>
              <w:t>MNSQ</w:t>
            </w:r>
          </w:p>
        </w:tc>
        <w:tc>
          <w:tcPr>
            <w:tcW w:w="477" w:type="pct"/>
            <w:tcBorders>
              <w:top w:val="single" w:color="000000" w:sz="6" w:space="0"/>
              <w:bottom w:val="single" w:color="auto" w:sz="6" w:space="0"/>
            </w:tcBorders>
            <w:shd w:val="clear" w:color="auto" w:fill="auto"/>
            <w:tcMar>
              <w:top w:w="20" w:type="dxa"/>
              <w:left w:w="20" w:type="dxa"/>
              <w:bottom w:w="72" w:type="dxa"/>
              <w:right w:w="20" w:type="dxa"/>
            </w:tcMar>
            <w:vAlign w:val="center"/>
          </w:tcPr>
          <w:p w14:paraId="580606C3">
            <w:pPr>
              <w:pStyle w:val="30"/>
              <w:widowControl/>
              <w:jc w:val="center"/>
              <w:rPr>
                <w:b/>
                <w:bCs/>
                <w:sz w:val="20"/>
                <w:szCs w:val="18"/>
              </w:rPr>
            </w:pPr>
            <w:r>
              <w:rPr>
                <w:b/>
                <w:bCs/>
                <w:color w:val="000000"/>
                <w:sz w:val="22"/>
              </w:rPr>
              <w:t>ZSTD</w:t>
            </w:r>
          </w:p>
        </w:tc>
        <w:tc>
          <w:tcPr>
            <w:tcW w:w="545" w:type="pct"/>
            <w:tcBorders>
              <w:top w:val="single" w:color="000000" w:sz="6" w:space="0"/>
              <w:bottom w:val="single" w:color="auto" w:sz="6" w:space="0"/>
            </w:tcBorders>
            <w:shd w:val="clear" w:color="auto" w:fill="auto"/>
            <w:tcMar>
              <w:top w:w="20" w:type="dxa"/>
              <w:left w:w="20" w:type="dxa"/>
              <w:bottom w:w="72" w:type="dxa"/>
              <w:right w:w="20" w:type="dxa"/>
            </w:tcMar>
            <w:vAlign w:val="center"/>
          </w:tcPr>
          <w:p w14:paraId="0E6DFF23">
            <w:pPr>
              <w:pStyle w:val="30"/>
              <w:widowControl/>
              <w:jc w:val="center"/>
              <w:rPr>
                <w:b/>
                <w:bCs/>
                <w:sz w:val="20"/>
                <w:szCs w:val="18"/>
              </w:rPr>
            </w:pPr>
            <w:r>
              <w:rPr>
                <w:b/>
                <w:bCs/>
                <w:color w:val="000000"/>
                <w:sz w:val="22"/>
              </w:rPr>
              <w:t>MNSQ</w:t>
            </w:r>
          </w:p>
        </w:tc>
        <w:tc>
          <w:tcPr>
            <w:tcW w:w="477" w:type="pct"/>
            <w:tcBorders>
              <w:top w:val="single" w:color="000000" w:sz="6" w:space="0"/>
              <w:bottom w:val="single" w:color="auto" w:sz="6" w:space="0"/>
            </w:tcBorders>
            <w:shd w:val="clear" w:color="auto" w:fill="auto"/>
            <w:tcMar>
              <w:top w:w="20" w:type="dxa"/>
              <w:left w:w="20" w:type="dxa"/>
              <w:bottom w:w="72" w:type="dxa"/>
              <w:right w:w="20" w:type="dxa"/>
            </w:tcMar>
            <w:vAlign w:val="center"/>
          </w:tcPr>
          <w:p w14:paraId="6F1FC107">
            <w:pPr>
              <w:pStyle w:val="30"/>
              <w:widowControl/>
              <w:jc w:val="center"/>
              <w:rPr>
                <w:b/>
                <w:bCs/>
                <w:sz w:val="20"/>
                <w:szCs w:val="18"/>
              </w:rPr>
            </w:pPr>
            <w:r>
              <w:rPr>
                <w:b/>
                <w:bCs/>
                <w:color w:val="000000"/>
                <w:sz w:val="22"/>
              </w:rPr>
              <w:t>ZSTD</w:t>
            </w:r>
          </w:p>
        </w:tc>
        <w:tc>
          <w:tcPr>
            <w:tcW w:w="792" w:type="pct"/>
            <w:vMerge w:val="continue"/>
            <w:tcBorders>
              <w:top w:val="single" w:color="000000" w:sz="6" w:space="0"/>
              <w:bottom w:val="single" w:color="000000" w:sz="6" w:space="0"/>
              <w:tl2br w:val="nil"/>
              <w:tr2bl w:val="nil"/>
            </w:tcBorders>
            <w:shd w:val="clear" w:color="auto" w:fill="auto"/>
            <w:tcMar>
              <w:top w:w="20" w:type="dxa"/>
              <w:left w:w="20" w:type="dxa"/>
              <w:bottom w:w="72" w:type="dxa"/>
              <w:right w:w="20" w:type="dxa"/>
            </w:tcMar>
            <w:vAlign w:val="center"/>
          </w:tcPr>
          <w:p w14:paraId="1BBF09DF">
            <w:pPr>
              <w:jc w:val="center"/>
              <w:rPr>
                <w:rFonts w:ascii="宋体"/>
                <w:sz w:val="20"/>
                <w:szCs w:val="20"/>
              </w:rPr>
            </w:pPr>
          </w:p>
        </w:tc>
        <w:tc>
          <w:tcPr>
            <w:tcW w:w="782" w:type="pct"/>
            <w:vMerge w:val="continue"/>
            <w:tcBorders>
              <w:top w:val="single" w:color="000000" w:sz="6" w:space="0"/>
              <w:bottom w:val="single" w:color="000000" w:sz="6" w:space="0"/>
              <w:tl2br w:val="nil"/>
              <w:tr2bl w:val="nil"/>
            </w:tcBorders>
            <w:shd w:val="clear" w:color="auto" w:fill="auto"/>
            <w:tcMar>
              <w:top w:w="20" w:type="dxa"/>
              <w:left w:w="20" w:type="dxa"/>
              <w:bottom w:w="72" w:type="dxa"/>
              <w:right w:w="20" w:type="dxa"/>
            </w:tcMar>
            <w:vAlign w:val="center"/>
          </w:tcPr>
          <w:p w14:paraId="076DB05A">
            <w:pPr>
              <w:jc w:val="center"/>
              <w:rPr>
                <w:rFonts w:ascii="宋体"/>
                <w:sz w:val="20"/>
                <w:szCs w:val="20"/>
              </w:rPr>
            </w:pPr>
          </w:p>
        </w:tc>
      </w:tr>
      <w:tr w14:paraId="740A0105">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0" w:type="dxa"/>
            <w:bottom w:w="0" w:type="dxa"/>
            <w:right w:w="0" w:type="dxa"/>
          </w:tblCellMar>
        </w:tblPrEx>
        <w:trPr>
          <w:trHeight w:val="57" w:hRule="atLeast"/>
        </w:trPr>
        <w:tc>
          <w:tcPr>
            <w:tcW w:w="388" w:type="pct"/>
            <w:tcBorders>
              <w:top w:val="single" w:color="000000" w:sz="6" w:space="0"/>
              <w:tl2br w:val="nil"/>
              <w:tr2bl w:val="nil"/>
            </w:tcBorders>
            <w:shd w:val="clear" w:color="auto" w:fill="auto"/>
            <w:tcMar>
              <w:top w:w="20" w:type="dxa"/>
              <w:left w:w="20" w:type="dxa"/>
              <w:bottom w:w="72" w:type="dxa"/>
              <w:right w:w="20" w:type="dxa"/>
            </w:tcMar>
            <w:vAlign w:val="center"/>
          </w:tcPr>
          <w:p w14:paraId="6513AE91">
            <w:pPr>
              <w:pStyle w:val="30"/>
              <w:widowControl/>
              <w:jc w:val="center"/>
              <w:rPr>
                <w:sz w:val="20"/>
                <w:szCs w:val="18"/>
              </w:rPr>
            </w:pPr>
            <w:r>
              <w:rPr>
                <w:color w:val="000000"/>
                <w:sz w:val="22"/>
              </w:rPr>
              <w:t>被试</w:t>
            </w:r>
          </w:p>
        </w:tc>
        <w:tc>
          <w:tcPr>
            <w:tcW w:w="644" w:type="pct"/>
            <w:tcBorders>
              <w:top w:val="single" w:color="000000" w:sz="6" w:space="0"/>
              <w:tl2br w:val="nil"/>
              <w:tr2bl w:val="nil"/>
            </w:tcBorders>
            <w:shd w:val="clear" w:color="auto" w:fill="auto"/>
            <w:tcMar>
              <w:top w:w="20" w:type="dxa"/>
              <w:left w:w="20" w:type="dxa"/>
              <w:bottom w:w="72" w:type="dxa"/>
              <w:right w:w="20" w:type="dxa"/>
            </w:tcMar>
            <w:vAlign w:val="center"/>
          </w:tcPr>
          <w:p w14:paraId="7AC6D828">
            <w:pPr>
              <w:pStyle w:val="30"/>
              <w:widowControl/>
              <w:jc w:val="center"/>
              <w:rPr>
                <w:sz w:val="20"/>
                <w:szCs w:val="18"/>
              </w:rPr>
            </w:pPr>
            <w:r>
              <w:rPr>
                <w:color w:val="000000"/>
                <w:sz w:val="22"/>
              </w:rPr>
              <w:t>0.45</w:t>
            </w:r>
          </w:p>
        </w:tc>
        <w:tc>
          <w:tcPr>
            <w:tcW w:w="348" w:type="pct"/>
            <w:tcBorders>
              <w:top w:val="single" w:color="000000" w:sz="6" w:space="0"/>
              <w:tl2br w:val="nil"/>
              <w:tr2bl w:val="nil"/>
            </w:tcBorders>
            <w:shd w:val="clear" w:color="auto" w:fill="auto"/>
            <w:tcMar>
              <w:top w:w="20" w:type="dxa"/>
              <w:left w:w="20" w:type="dxa"/>
              <w:bottom w:w="72" w:type="dxa"/>
              <w:right w:w="20" w:type="dxa"/>
            </w:tcMar>
            <w:vAlign w:val="center"/>
          </w:tcPr>
          <w:p w14:paraId="77E6FEC7">
            <w:pPr>
              <w:pStyle w:val="30"/>
              <w:widowControl/>
              <w:jc w:val="center"/>
              <w:rPr>
                <w:sz w:val="20"/>
                <w:szCs w:val="18"/>
              </w:rPr>
            </w:pPr>
            <w:r>
              <w:rPr>
                <w:color w:val="000000"/>
                <w:sz w:val="22"/>
              </w:rPr>
              <w:t>0.95</w:t>
            </w:r>
          </w:p>
        </w:tc>
        <w:tc>
          <w:tcPr>
            <w:tcW w:w="546" w:type="pct"/>
            <w:tcBorders>
              <w:top w:val="single" w:color="auto" w:sz="6" w:space="0"/>
              <w:tl2br w:val="nil"/>
              <w:tr2bl w:val="nil"/>
            </w:tcBorders>
            <w:shd w:val="clear" w:color="auto" w:fill="auto"/>
            <w:tcMar>
              <w:top w:w="20" w:type="dxa"/>
              <w:left w:w="20" w:type="dxa"/>
              <w:bottom w:w="72" w:type="dxa"/>
              <w:right w:w="20" w:type="dxa"/>
            </w:tcMar>
            <w:vAlign w:val="center"/>
          </w:tcPr>
          <w:p w14:paraId="0E2CC152">
            <w:pPr>
              <w:pStyle w:val="30"/>
              <w:widowControl/>
              <w:jc w:val="center"/>
              <w:rPr>
                <w:sz w:val="20"/>
                <w:szCs w:val="18"/>
              </w:rPr>
            </w:pPr>
            <w:r>
              <w:rPr>
                <w:color w:val="000000"/>
                <w:sz w:val="22"/>
              </w:rPr>
              <w:t>1</w:t>
            </w:r>
          </w:p>
        </w:tc>
        <w:tc>
          <w:tcPr>
            <w:tcW w:w="477" w:type="pct"/>
            <w:tcBorders>
              <w:top w:val="single" w:color="auto" w:sz="6" w:space="0"/>
              <w:tl2br w:val="nil"/>
              <w:tr2bl w:val="nil"/>
            </w:tcBorders>
            <w:shd w:val="clear" w:color="auto" w:fill="auto"/>
            <w:tcMar>
              <w:top w:w="20" w:type="dxa"/>
              <w:left w:w="20" w:type="dxa"/>
              <w:bottom w:w="72" w:type="dxa"/>
              <w:right w:w="20" w:type="dxa"/>
            </w:tcMar>
            <w:vAlign w:val="center"/>
          </w:tcPr>
          <w:p w14:paraId="4EDF7791">
            <w:pPr>
              <w:pStyle w:val="30"/>
              <w:widowControl/>
              <w:jc w:val="center"/>
              <w:rPr>
                <w:sz w:val="20"/>
                <w:szCs w:val="18"/>
              </w:rPr>
            </w:pPr>
            <w:r>
              <w:rPr>
                <w:color w:val="000000"/>
                <w:sz w:val="22"/>
              </w:rPr>
              <w:t>0</w:t>
            </w:r>
          </w:p>
        </w:tc>
        <w:tc>
          <w:tcPr>
            <w:tcW w:w="545" w:type="pct"/>
            <w:tcBorders>
              <w:top w:val="single" w:color="auto" w:sz="6" w:space="0"/>
              <w:tl2br w:val="nil"/>
              <w:tr2bl w:val="nil"/>
            </w:tcBorders>
            <w:shd w:val="clear" w:color="auto" w:fill="auto"/>
            <w:tcMar>
              <w:top w:w="20" w:type="dxa"/>
              <w:left w:w="20" w:type="dxa"/>
              <w:bottom w:w="72" w:type="dxa"/>
              <w:right w:w="20" w:type="dxa"/>
            </w:tcMar>
            <w:vAlign w:val="center"/>
          </w:tcPr>
          <w:p w14:paraId="34C6EFC6">
            <w:pPr>
              <w:pStyle w:val="30"/>
              <w:widowControl/>
              <w:jc w:val="center"/>
              <w:rPr>
                <w:rFonts w:eastAsiaTheme="minorEastAsia"/>
                <w:sz w:val="20"/>
                <w:szCs w:val="18"/>
              </w:rPr>
            </w:pPr>
            <w:r>
              <w:rPr>
                <w:color w:val="000000"/>
                <w:sz w:val="22"/>
              </w:rPr>
              <w:t>1.0</w:t>
            </w:r>
            <w:r>
              <w:rPr>
                <w:rFonts w:hint="eastAsia"/>
                <w:color w:val="000000"/>
                <w:sz w:val="22"/>
              </w:rPr>
              <w:t>2</w:t>
            </w:r>
          </w:p>
        </w:tc>
        <w:tc>
          <w:tcPr>
            <w:tcW w:w="477" w:type="pct"/>
            <w:tcBorders>
              <w:top w:val="single" w:color="auto" w:sz="6" w:space="0"/>
              <w:tl2br w:val="nil"/>
              <w:tr2bl w:val="nil"/>
            </w:tcBorders>
            <w:shd w:val="clear" w:color="auto" w:fill="auto"/>
            <w:tcMar>
              <w:top w:w="20" w:type="dxa"/>
              <w:left w:w="20" w:type="dxa"/>
              <w:bottom w:w="72" w:type="dxa"/>
              <w:right w:w="20" w:type="dxa"/>
            </w:tcMar>
            <w:vAlign w:val="center"/>
          </w:tcPr>
          <w:p w14:paraId="7CDD8D6A">
            <w:pPr>
              <w:pStyle w:val="30"/>
              <w:widowControl/>
              <w:jc w:val="center"/>
              <w:rPr>
                <w:sz w:val="20"/>
                <w:szCs w:val="18"/>
              </w:rPr>
            </w:pPr>
            <w:r>
              <w:rPr>
                <w:color w:val="000000"/>
                <w:sz w:val="22"/>
              </w:rPr>
              <w:t>0</w:t>
            </w:r>
          </w:p>
        </w:tc>
        <w:tc>
          <w:tcPr>
            <w:tcW w:w="792" w:type="pct"/>
            <w:tcBorders>
              <w:top w:val="single" w:color="000000" w:sz="6" w:space="0"/>
              <w:tl2br w:val="nil"/>
              <w:tr2bl w:val="nil"/>
            </w:tcBorders>
            <w:shd w:val="clear" w:color="auto" w:fill="auto"/>
            <w:tcMar>
              <w:top w:w="20" w:type="dxa"/>
              <w:left w:w="20" w:type="dxa"/>
              <w:bottom w:w="72" w:type="dxa"/>
              <w:right w:w="20" w:type="dxa"/>
            </w:tcMar>
            <w:vAlign w:val="center"/>
          </w:tcPr>
          <w:p w14:paraId="164D116E">
            <w:pPr>
              <w:pStyle w:val="30"/>
              <w:widowControl/>
              <w:jc w:val="center"/>
              <w:rPr>
                <w:sz w:val="20"/>
                <w:szCs w:val="18"/>
              </w:rPr>
            </w:pPr>
            <w:r>
              <w:rPr>
                <w:color w:val="000000"/>
                <w:sz w:val="22"/>
              </w:rPr>
              <w:t>1.63</w:t>
            </w:r>
          </w:p>
        </w:tc>
        <w:tc>
          <w:tcPr>
            <w:tcW w:w="782" w:type="pct"/>
            <w:tcBorders>
              <w:top w:val="single" w:color="000000" w:sz="6" w:space="0"/>
              <w:tl2br w:val="nil"/>
              <w:tr2bl w:val="nil"/>
            </w:tcBorders>
            <w:shd w:val="clear" w:color="auto" w:fill="auto"/>
            <w:tcMar>
              <w:top w:w="20" w:type="dxa"/>
              <w:left w:w="20" w:type="dxa"/>
              <w:bottom w:w="72" w:type="dxa"/>
              <w:right w:w="20" w:type="dxa"/>
            </w:tcMar>
            <w:vAlign w:val="center"/>
          </w:tcPr>
          <w:p w14:paraId="32861F9C">
            <w:pPr>
              <w:pStyle w:val="30"/>
              <w:widowControl/>
              <w:jc w:val="center"/>
              <w:rPr>
                <w:sz w:val="20"/>
                <w:szCs w:val="18"/>
              </w:rPr>
            </w:pPr>
            <w:r>
              <w:rPr>
                <w:color w:val="000000"/>
                <w:sz w:val="22"/>
              </w:rPr>
              <w:t>0.73</w:t>
            </w:r>
          </w:p>
        </w:tc>
      </w:tr>
      <w:tr w14:paraId="6059FEE3">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0" w:type="dxa"/>
            <w:bottom w:w="0" w:type="dxa"/>
            <w:right w:w="0" w:type="dxa"/>
          </w:tblCellMar>
        </w:tblPrEx>
        <w:trPr>
          <w:trHeight w:val="57" w:hRule="atLeast"/>
        </w:trPr>
        <w:tc>
          <w:tcPr>
            <w:tcW w:w="388" w:type="pct"/>
            <w:tcBorders>
              <w:tl2br w:val="nil"/>
              <w:tr2bl w:val="nil"/>
            </w:tcBorders>
            <w:shd w:val="clear" w:color="auto" w:fill="auto"/>
            <w:tcMar>
              <w:top w:w="20" w:type="dxa"/>
              <w:left w:w="20" w:type="dxa"/>
              <w:bottom w:w="72" w:type="dxa"/>
              <w:right w:w="20" w:type="dxa"/>
            </w:tcMar>
            <w:vAlign w:val="center"/>
          </w:tcPr>
          <w:p w14:paraId="0A467724">
            <w:pPr>
              <w:pStyle w:val="30"/>
              <w:widowControl/>
              <w:jc w:val="center"/>
              <w:rPr>
                <w:sz w:val="20"/>
                <w:szCs w:val="18"/>
              </w:rPr>
            </w:pPr>
            <w:r>
              <w:rPr>
                <w:color w:val="000000"/>
                <w:sz w:val="22"/>
              </w:rPr>
              <w:t>项目</w:t>
            </w:r>
          </w:p>
        </w:tc>
        <w:tc>
          <w:tcPr>
            <w:tcW w:w="644" w:type="pct"/>
            <w:tcBorders>
              <w:tl2br w:val="nil"/>
              <w:tr2bl w:val="nil"/>
            </w:tcBorders>
            <w:shd w:val="clear" w:color="auto" w:fill="auto"/>
            <w:tcMar>
              <w:top w:w="20" w:type="dxa"/>
              <w:left w:w="20" w:type="dxa"/>
              <w:bottom w:w="72" w:type="dxa"/>
              <w:right w:w="20" w:type="dxa"/>
            </w:tcMar>
            <w:vAlign w:val="center"/>
          </w:tcPr>
          <w:p w14:paraId="45855E2E">
            <w:pPr>
              <w:pStyle w:val="30"/>
              <w:widowControl/>
              <w:jc w:val="center"/>
              <w:rPr>
                <w:rFonts w:eastAsiaTheme="minorEastAsia"/>
                <w:sz w:val="20"/>
                <w:szCs w:val="18"/>
              </w:rPr>
            </w:pPr>
            <w:r>
              <w:rPr>
                <w:color w:val="000000"/>
                <w:sz w:val="22"/>
              </w:rPr>
              <w:t>0</w:t>
            </w:r>
            <w:r>
              <w:rPr>
                <w:rFonts w:hint="eastAsia"/>
                <w:color w:val="000000"/>
                <w:sz w:val="22"/>
              </w:rPr>
              <w:t>.00</w:t>
            </w:r>
          </w:p>
        </w:tc>
        <w:tc>
          <w:tcPr>
            <w:tcW w:w="348" w:type="pct"/>
            <w:tcBorders>
              <w:tl2br w:val="nil"/>
              <w:tr2bl w:val="nil"/>
            </w:tcBorders>
            <w:shd w:val="clear" w:color="auto" w:fill="auto"/>
            <w:tcMar>
              <w:top w:w="20" w:type="dxa"/>
              <w:left w:w="20" w:type="dxa"/>
              <w:bottom w:w="72" w:type="dxa"/>
              <w:right w:w="20" w:type="dxa"/>
            </w:tcMar>
            <w:vAlign w:val="center"/>
          </w:tcPr>
          <w:p w14:paraId="397765B5">
            <w:pPr>
              <w:pStyle w:val="30"/>
              <w:widowControl/>
              <w:jc w:val="center"/>
              <w:rPr>
                <w:sz w:val="20"/>
                <w:szCs w:val="18"/>
              </w:rPr>
            </w:pPr>
            <w:r>
              <w:rPr>
                <w:color w:val="000000"/>
                <w:sz w:val="22"/>
              </w:rPr>
              <w:t>1.49</w:t>
            </w:r>
          </w:p>
        </w:tc>
        <w:tc>
          <w:tcPr>
            <w:tcW w:w="546" w:type="pct"/>
            <w:tcBorders>
              <w:tl2br w:val="nil"/>
              <w:tr2bl w:val="nil"/>
            </w:tcBorders>
            <w:shd w:val="clear" w:color="auto" w:fill="auto"/>
            <w:tcMar>
              <w:top w:w="20" w:type="dxa"/>
              <w:left w:w="20" w:type="dxa"/>
              <w:bottom w:w="72" w:type="dxa"/>
              <w:right w:w="20" w:type="dxa"/>
            </w:tcMar>
            <w:vAlign w:val="center"/>
          </w:tcPr>
          <w:p w14:paraId="2FF14FAC">
            <w:pPr>
              <w:pStyle w:val="30"/>
              <w:widowControl/>
              <w:jc w:val="center"/>
              <w:rPr>
                <w:rFonts w:eastAsiaTheme="minorEastAsia"/>
                <w:sz w:val="20"/>
                <w:szCs w:val="18"/>
              </w:rPr>
            </w:pPr>
            <w:r>
              <w:rPr>
                <w:rFonts w:hint="eastAsia"/>
                <w:color w:val="000000"/>
                <w:sz w:val="22"/>
              </w:rPr>
              <w:t>0.98</w:t>
            </w:r>
          </w:p>
        </w:tc>
        <w:tc>
          <w:tcPr>
            <w:tcW w:w="477" w:type="pct"/>
            <w:tcBorders>
              <w:tl2br w:val="nil"/>
              <w:tr2bl w:val="nil"/>
            </w:tcBorders>
            <w:shd w:val="clear" w:color="auto" w:fill="auto"/>
            <w:tcMar>
              <w:top w:w="20" w:type="dxa"/>
              <w:left w:w="20" w:type="dxa"/>
              <w:bottom w:w="72" w:type="dxa"/>
              <w:right w:w="20" w:type="dxa"/>
            </w:tcMar>
            <w:vAlign w:val="center"/>
          </w:tcPr>
          <w:p w14:paraId="17264AB0">
            <w:pPr>
              <w:pStyle w:val="30"/>
              <w:widowControl/>
              <w:jc w:val="center"/>
              <w:rPr>
                <w:rFonts w:eastAsiaTheme="minorEastAsia"/>
                <w:sz w:val="20"/>
                <w:szCs w:val="18"/>
              </w:rPr>
            </w:pPr>
            <w:r>
              <w:rPr>
                <w:rFonts w:hint="eastAsia"/>
                <w:color w:val="000000"/>
                <w:sz w:val="22"/>
              </w:rPr>
              <w:t>0</w:t>
            </w:r>
          </w:p>
        </w:tc>
        <w:tc>
          <w:tcPr>
            <w:tcW w:w="545" w:type="pct"/>
            <w:tcBorders>
              <w:tl2br w:val="nil"/>
              <w:tr2bl w:val="nil"/>
            </w:tcBorders>
            <w:shd w:val="clear" w:color="auto" w:fill="auto"/>
            <w:tcMar>
              <w:top w:w="20" w:type="dxa"/>
              <w:left w:w="20" w:type="dxa"/>
              <w:bottom w:w="72" w:type="dxa"/>
              <w:right w:w="20" w:type="dxa"/>
            </w:tcMar>
            <w:vAlign w:val="center"/>
          </w:tcPr>
          <w:p w14:paraId="6B3BADEE">
            <w:pPr>
              <w:pStyle w:val="30"/>
              <w:widowControl/>
              <w:jc w:val="center"/>
              <w:rPr>
                <w:rFonts w:eastAsiaTheme="minorEastAsia"/>
                <w:sz w:val="20"/>
                <w:szCs w:val="18"/>
              </w:rPr>
            </w:pPr>
            <w:r>
              <w:rPr>
                <w:rFonts w:hint="eastAsia"/>
                <w:color w:val="000000"/>
                <w:sz w:val="22"/>
              </w:rPr>
              <w:t>1.02</w:t>
            </w:r>
          </w:p>
        </w:tc>
        <w:tc>
          <w:tcPr>
            <w:tcW w:w="477" w:type="pct"/>
            <w:tcBorders>
              <w:tl2br w:val="nil"/>
              <w:tr2bl w:val="nil"/>
            </w:tcBorders>
            <w:shd w:val="clear" w:color="auto" w:fill="auto"/>
            <w:tcMar>
              <w:top w:w="20" w:type="dxa"/>
              <w:left w:w="20" w:type="dxa"/>
              <w:bottom w:w="72" w:type="dxa"/>
              <w:right w:w="20" w:type="dxa"/>
            </w:tcMar>
            <w:vAlign w:val="center"/>
          </w:tcPr>
          <w:p w14:paraId="3A96266B">
            <w:pPr>
              <w:pStyle w:val="30"/>
              <w:widowControl/>
              <w:jc w:val="center"/>
              <w:rPr>
                <w:rFonts w:eastAsiaTheme="minorEastAsia"/>
                <w:sz w:val="20"/>
                <w:szCs w:val="18"/>
              </w:rPr>
            </w:pPr>
            <w:r>
              <w:rPr>
                <w:rFonts w:hint="eastAsia"/>
                <w:color w:val="000000"/>
                <w:sz w:val="22"/>
              </w:rPr>
              <w:t>0.3</w:t>
            </w:r>
          </w:p>
        </w:tc>
        <w:tc>
          <w:tcPr>
            <w:tcW w:w="792" w:type="pct"/>
            <w:tcBorders>
              <w:tl2br w:val="nil"/>
              <w:tr2bl w:val="nil"/>
            </w:tcBorders>
            <w:shd w:val="clear" w:color="auto" w:fill="auto"/>
            <w:tcMar>
              <w:top w:w="20" w:type="dxa"/>
              <w:left w:w="20" w:type="dxa"/>
              <w:bottom w:w="72" w:type="dxa"/>
              <w:right w:w="20" w:type="dxa"/>
            </w:tcMar>
            <w:vAlign w:val="center"/>
          </w:tcPr>
          <w:p w14:paraId="518B0155">
            <w:pPr>
              <w:pStyle w:val="30"/>
              <w:widowControl/>
              <w:jc w:val="center"/>
              <w:rPr>
                <w:sz w:val="20"/>
                <w:szCs w:val="18"/>
              </w:rPr>
            </w:pPr>
            <w:r>
              <w:rPr>
                <w:color w:val="000000"/>
                <w:sz w:val="22"/>
              </w:rPr>
              <w:t>5.92</w:t>
            </w:r>
          </w:p>
        </w:tc>
        <w:tc>
          <w:tcPr>
            <w:tcW w:w="782" w:type="pct"/>
            <w:tcBorders>
              <w:tl2br w:val="nil"/>
              <w:tr2bl w:val="nil"/>
            </w:tcBorders>
            <w:shd w:val="clear" w:color="auto" w:fill="auto"/>
            <w:tcMar>
              <w:top w:w="20" w:type="dxa"/>
              <w:left w:w="20" w:type="dxa"/>
              <w:bottom w:w="72" w:type="dxa"/>
              <w:right w:w="20" w:type="dxa"/>
            </w:tcMar>
            <w:vAlign w:val="center"/>
          </w:tcPr>
          <w:p w14:paraId="59A1AB63">
            <w:pPr>
              <w:pStyle w:val="30"/>
              <w:widowControl/>
              <w:jc w:val="center"/>
              <w:rPr>
                <w:sz w:val="20"/>
                <w:szCs w:val="18"/>
              </w:rPr>
            </w:pPr>
            <w:r>
              <w:rPr>
                <w:color w:val="000000"/>
                <w:sz w:val="22"/>
              </w:rPr>
              <w:t>0.97</w:t>
            </w:r>
          </w:p>
        </w:tc>
      </w:tr>
    </w:tbl>
    <w:p w14:paraId="64975967">
      <w:pPr>
        <w:pStyle w:val="4"/>
      </w:pPr>
      <w:r>
        <w:t xml:space="preserve"> </w:t>
      </w:r>
      <w:bookmarkStart w:id="91" w:name="_Toc26646"/>
      <w:r>
        <w:rPr>
          <w:rFonts w:hint="eastAsia"/>
        </w:rPr>
        <w:t>思维教学技能试题单维性合理性分析</w:t>
      </w:r>
      <w:bookmarkEnd w:id="91"/>
    </w:p>
    <w:p w14:paraId="5599C403">
      <w:pPr>
        <w:pStyle w:val="12"/>
        <w:ind w:firstLine="480"/>
      </w:pPr>
      <w:r>
        <w:rPr>
          <w:rFonts w:hint="eastAsia"/>
        </w:rPr>
        <w:t>单维性指所有项目是否考察的是同一内容。在教学实践中，研究者可以采用主成分分析检验测评工具是否具备单维性。经过单维度分析后，测评工具的标准残差对比如下图1</w:t>
      </w:r>
      <w:r>
        <w:t>1</w:t>
      </w:r>
      <w:r>
        <w:rPr>
          <w:rFonts w:hint="eastAsia"/>
        </w:rPr>
        <w:t>所示。下图中的英文字母代表项目题号，纵坐标表示因子载合。单维性分析显示，大部分题项的因子载合在理想值-0.4—0.4范围之间，标准残差值的未解释率在10.8%，总解释率在60.5%，超过理想值50%，意味在范围内的题目对通用思维教学技能知识具有较强的解释能力。综上，单维性分析显示绝大项目的标准残差系数在统计学指标，表明测试题项所测量的是教师通用思维教学技能知识，具备单维性符合</w:t>
      </w:r>
      <w:r>
        <w:t>Rasch</w:t>
      </w:r>
      <w:r>
        <w:rPr>
          <w:rFonts w:hint="eastAsia"/>
        </w:rPr>
        <w:t>模型的假设。</w:t>
      </w:r>
    </w:p>
    <w:p w14:paraId="130A8A8E">
      <w:pPr>
        <w:pStyle w:val="4"/>
      </w:pPr>
      <w:bookmarkStart w:id="92" w:name="_Toc16484"/>
      <w:r>
        <mc:AlternateContent>
          <mc:Choice Requires="wps">
            <w:drawing>
              <wp:anchor distT="0" distB="0" distL="114300" distR="114300" simplePos="0" relativeHeight="251679744" behindDoc="0" locked="0" layoutInCell="1" allowOverlap="1">
                <wp:simplePos x="0" y="0"/>
                <wp:positionH relativeFrom="margin">
                  <wp:align>left</wp:align>
                </wp:positionH>
                <wp:positionV relativeFrom="paragraph">
                  <wp:posOffset>4670425</wp:posOffset>
                </wp:positionV>
                <wp:extent cx="4723130" cy="635"/>
                <wp:effectExtent l="0" t="0" r="1270" b="0"/>
                <wp:wrapTopAndBottom/>
                <wp:docPr id="24" name="文本框 24"/>
                <wp:cNvGraphicFramePr/>
                <a:graphic xmlns:a="http://schemas.openxmlformats.org/drawingml/2006/main">
                  <a:graphicData uri="http://schemas.microsoft.com/office/word/2010/wordprocessingShape">
                    <wps:wsp>
                      <wps:cNvSpPr txBox="1"/>
                      <wps:spPr>
                        <a:xfrm>
                          <a:off x="0" y="0"/>
                          <a:ext cx="4723130" cy="635"/>
                        </a:xfrm>
                        <a:prstGeom prst="rect">
                          <a:avLst/>
                        </a:prstGeom>
                        <a:solidFill>
                          <a:prstClr val="white"/>
                        </a:solidFill>
                        <a:ln>
                          <a:noFill/>
                        </a:ln>
                      </wps:spPr>
                      <wps:txbx>
                        <w:txbxContent>
                          <w:p w14:paraId="2EBBECC0">
                            <w:pPr>
                              <w:pStyle w:val="13"/>
                              <w:rPr>
                                <w:rFonts w:ascii="Times New Roman" w:hAnsi="Times New Roman"/>
                                <w:sz w:val="24"/>
                              </w:rPr>
                            </w:pPr>
                            <w:bookmarkStart w:id="197" w:name="_Toc168834522"/>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t xml:space="preserve"> </w:t>
                            </w:r>
                            <w:r>
                              <w:rPr>
                                <w:rFonts w:hint="eastAsia"/>
                              </w:rPr>
                              <w:t>通用思维教学技能标准残差对比</w:t>
                            </w:r>
                            <w:bookmarkEnd w:id="1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367.75pt;height:0.05pt;width:371.9pt;mso-position-horizontal:left;mso-position-horizontal-relative:margin;mso-wrap-distance-bottom:0pt;mso-wrap-distance-top:0pt;z-index:251679744;mso-width-relative:page;mso-height-relative:page;" fillcolor="#FFFFFF" filled="t" stroked="f" coordsize="21600,21600" o:gfxdata="UEsDBAoAAAAAAIdO4kAAAAAAAAAAAAAAAAAEAAAAZHJzL1BLAwQUAAAACACHTuJA+JJERdgAAAAI&#10;AQAADwAAAGRycy9kb3ducmV2LnhtbE2PwU7DMAyG70i8Q2QkLoilo12HStMJTXCAy0TZhVvWeE2h&#10;caom3cbbY3aBo/1bv7+vXJ1cLw44hs6TgvksAYHUeNNRq2D7/nx7DyJETUb3nlDBNwZYVZcXpS6M&#10;P9IbHurYCi6hUGgFNsahkDI0Fp0OMz8gcbb3o9ORx7GVZtRHLne9vEuSXDrdEX+wesC1xearnpyC&#10;TfaxsTfT/un1MUvHl+20zj/bWqnrq3nyACLiKf4dwy8+o0PFTDs/kQmiV8AiUcEyXSxAcLzMUjbZ&#10;nTc5yKqU/wWqH1BLAwQUAAAACACHTuJAbgx/1zwCAAB0BAAADgAAAGRycy9lMm9Eb2MueG1srVTN&#10;bhMxEL4j8Q6W72TzUwqKuqlCqiKkiFYKiLPj9WYt2R5jT7IbHgDegFMv3HmuPAfj/WmhcOiBi3c8&#10;M/7G3zfjvbhsrGEHFaIGl/PJaMyZchIK7XY5//jh+sVrziIKVwgDTuX8qCK/XDx/dlH7uZpCBaZQ&#10;gRGIi/Pa57xC9PMsi7JSVsQReOUoWEKwAmkbdlkRRE3o1mTT8fg8qyEUPoBUMZL3qgvyHjE8BRDK&#10;Ukt1BXJvlcMONSgjkCjFSvvIF+1ty1JJvCnLqJCZnBNTbFcqQvY2rdniQsx3QfhKy/4K4ilXeMTJ&#10;Cu2o6D3UlUDB9kH/BWW1DBChxJEEm3VEWkWIxWT8SJtNJbxquZDU0d+LHv8frHx/uA1MFzmfnnHm&#10;hKWOn75/O939PP34yshHAtU+zilv4ykTmzfQ0NgM/kjOxLspg01fYsQoTvIe7+VVDTJJzrNX09lk&#10;RiFJsfPZy4SRPRz1IeJbBZYlI+eBetdKKg7riF3qkJIqRTC6uNbGpE0KrExgB0F9riuNqgf/I8u4&#10;lOsgneoAkydL/DoeycJm2/Skt1AciXOAbmyil9eaCq1FxFsRaE6IC70kvKGlNFDnHHqLswrCl3/5&#10;Uz61j6Kc1TR3OY+f9yIozsw7R40lSByMMBjbwXB7uwKiOKE36mVr0oGAZjDLAPYTPbBlqkIh4STV&#10;yjkO5gq76acHKtVy2SbRKHqBa7fxMkG36vrlHkmoVvgkS6dFrxYNY9u6/uGkaf9932Y9/CwW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4kkRF2AAAAAgBAAAPAAAAAAAAAAEAIAAAACIAAABkcnMv&#10;ZG93bnJldi54bWxQSwECFAAUAAAACACHTuJAbgx/1zwCAAB0BAAADgAAAAAAAAABACAAAAAnAQAA&#10;ZHJzL2Uyb0RvYy54bWxQSwUGAAAAAAYABgBZAQAA1QUAAAAA&#10;">
                <v:fill on="t" focussize="0,0"/>
                <v:stroke on="f"/>
                <v:imagedata o:title=""/>
                <o:lock v:ext="edit" aspectratio="f"/>
                <v:textbox inset="0mm,0mm,0mm,0mm" style="mso-fit-shape-to-text:t;">
                  <w:txbxContent>
                    <w:p w14:paraId="2EBBECC0">
                      <w:pPr>
                        <w:pStyle w:val="13"/>
                        <w:rPr>
                          <w:rFonts w:ascii="Times New Roman" w:hAnsi="Times New Roman"/>
                          <w:sz w:val="24"/>
                        </w:rPr>
                      </w:pPr>
                      <w:bookmarkStart w:id="197" w:name="_Toc168834522"/>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t xml:space="preserve"> </w:t>
                      </w:r>
                      <w:r>
                        <w:rPr>
                          <w:rFonts w:hint="eastAsia"/>
                        </w:rPr>
                        <w:t>通用思维教学技能标准残差对比</w:t>
                      </w:r>
                      <w:bookmarkEnd w:id="197"/>
                    </w:p>
                  </w:txbxContent>
                </v:textbox>
                <w10:wrap type="topAndBottom"/>
              </v:shape>
            </w:pict>
          </mc:Fallback>
        </mc:AlternateContent>
      </w:r>
      <w:r>
        <w:drawing>
          <wp:anchor distT="0" distB="0" distL="114300" distR="114300" simplePos="0" relativeHeight="251680768" behindDoc="0" locked="0" layoutInCell="1" allowOverlap="1">
            <wp:simplePos x="0" y="0"/>
            <wp:positionH relativeFrom="margin">
              <wp:align>left</wp:align>
            </wp:positionH>
            <wp:positionV relativeFrom="paragraph">
              <wp:posOffset>0</wp:posOffset>
            </wp:positionV>
            <wp:extent cx="5251450" cy="4631055"/>
            <wp:effectExtent l="9525" t="9525" r="15875" b="26670"/>
            <wp:wrapTopAndBottom/>
            <wp:docPr id="25" name="内容占位符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内容占位符 6"/>
                    <pic:cNvPicPr>
                      <a:picLocks noChangeAspect="1"/>
                    </pic:cNvPicPr>
                  </pic:nvPicPr>
                  <pic:blipFill>
                    <a:blip r:embed="rId47"/>
                    <a:srcRect t="25901"/>
                    <a:stretch>
                      <a:fillRect/>
                    </a:stretch>
                  </pic:blipFill>
                  <pic:spPr>
                    <a:xfrm>
                      <a:off x="0" y="0"/>
                      <a:ext cx="5251450" cy="4631055"/>
                    </a:xfrm>
                    <a:prstGeom prst="rect">
                      <a:avLst/>
                    </a:prstGeom>
                    <a:ln>
                      <a:solidFill>
                        <a:schemeClr val="tx1"/>
                      </a:solidFill>
                    </a:ln>
                  </pic:spPr>
                </pic:pic>
              </a:graphicData>
            </a:graphic>
          </wp:anchor>
        </w:drawing>
      </w:r>
      <w:r>
        <w:rPr>
          <w:rFonts w:hint="eastAsia"/>
        </w:rPr>
        <w:t>思维教学技能试题水平结构合理性分析</w:t>
      </w:r>
      <w:bookmarkEnd w:id="92"/>
    </w:p>
    <w:p w14:paraId="2AB08DF5">
      <w:pPr>
        <w:ind w:firstLine="480"/>
        <w:rPr>
          <w:rFonts w:ascii="宋体" w:hAnsi="宋体" w:cs="Times New Roman"/>
        </w:rPr>
      </w:pPr>
      <w:r>
        <w:rPr>
          <w:rFonts w:hint="eastAsia"/>
        </w:rPr>
        <w:t>研究者经常使用项目—被试对应图，即怀特图（</w:t>
      </w:r>
      <w:r>
        <w:t>Item-Person Map</w:t>
      </w:r>
      <w:r>
        <w:rPr>
          <w:rFonts w:hint="eastAsia"/>
        </w:rPr>
        <w:t>，或</w:t>
      </w:r>
      <w:r>
        <w:t>Wright Map</w:t>
      </w:r>
      <w:r>
        <w:rPr>
          <w:rFonts w:hint="eastAsia"/>
        </w:rPr>
        <w:t>）对测评工具的整体水平进行合理性分析。怀特图按照被试能力和题目难度的高度放在同一图表中，直观的对题项和被试的对应关系进行展示。怀特图的左侧表示的是被试教师的能力（用</w:t>
      </w:r>
      <w:r>
        <w:rPr>
          <w:rFonts w:hint="eastAsia"/>
          <w:lang w:val="en-US" w:eastAsia="zh-CN"/>
        </w:rPr>
        <w:t>#</w:t>
      </w:r>
      <w:r>
        <w:rPr>
          <w:rFonts w:hint="eastAsia"/>
        </w:rPr>
        <w:t>表示），右侧表示的是题目的难度（用题项编号表示）。如图</w:t>
      </w:r>
      <w:r>
        <w:rPr>
          <w:rFonts w:hint="eastAsia"/>
          <w:lang w:val="en-US" w:eastAsia="zh-CN"/>
        </w:rPr>
        <w:t>12</w:t>
      </w:r>
      <w:r>
        <w:rPr>
          <w:rFonts w:hint="eastAsia"/>
        </w:rPr>
        <w:t>所示，教师的通用思维教学技能知识的表现能力分布范围比较广，跨度较大，且能力在中间和中间偏上的部分人数相对较多，高低两端的教师人数较少，整体呈正态分布。从题目整体来看，23个题目难度范围跨度越大，且均匀，避免出现了局部扎堆的现象。综上，怀特图表明题目能和教师有良好的对应，说明部分的题目之间有较大的空隙，还有需要对题目有进一步的优化。</w:t>
      </w:r>
    </w:p>
    <w:p w14:paraId="563656F4">
      <w:pPr>
        <w:ind w:firstLine="480"/>
        <w:rPr>
          <w:rFonts w:ascii="宋体" w:hAnsi="宋体" w:cs="Times New Roman"/>
        </w:rPr>
      </w:pPr>
    </w:p>
    <w:p w14:paraId="44024077">
      <w:pPr>
        <w:ind w:firstLine="480"/>
        <w:rPr>
          <w:rFonts w:ascii="宋体" w:hAnsi="宋体" w:cs="Times New Roman"/>
        </w:rPr>
      </w:pPr>
    </w:p>
    <w:p w14:paraId="190E6E51">
      <w:pPr>
        <w:pStyle w:val="4"/>
        <w:rPr>
          <w:rFonts w:ascii="宋体" w:hAnsi="宋体"/>
        </w:rPr>
      </w:pPr>
      <w:bookmarkStart w:id="93" w:name="_Toc16974"/>
      <w:r>
        <mc:AlternateContent>
          <mc:Choice Requires="wps">
            <w:drawing>
              <wp:anchor distT="0" distB="0" distL="114300" distR="114300" simplePos="0" relativeHeight="251682816" behindDoc="0" locked="0" layoutInCell="1" allowOverlap="1">
                <wp:simplePos x="0" y="0"/>
                <wp:positionH relativeFrom="column">
                  <wp:posOffset>1159510</wp:posOffset>
                </wp:positionH>
                <wp:positionV relativeFrom="paragraph">
                  <wp:posOffset>6325870</wp:posOffset>
                </wp:positionV>
                <wp:extent cx="2959100" cy="635"/>
                <wp:effectExtent l="0" t="0" r="0" b="0"/>
                <wp:wrapTopAndBottom/>
                <wp:docPr id="27" name="文本框 27"/>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0DE8814D">
                            <w:pPr>
                              <w:pStyle w:val="13"/>
                              <w:rPr>
                                <w:rFonts w:ascii="Times New Roman" w:hAnsi="Times New Roman"/>
                                <w:sz w:val="24"/>
                              </w:rPr>
                            </w:pPr>
                            <w:bookmarkStart w:id="198" w:name="_Toc168834523"/>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t xml:space="preserve"> </w:t>
                            </w:r>
                            <w:r>
                              <w:rPr>
                                <w:rFonts w:hint="eastAsia"/>
                              </w:rPr>
                              <w:t>通用思维教学技能知识怀特图</w:t>
                            </w:r>
                            <w:bookmarkEnd w:id="1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1.3pt;margin-top:498.1pt;height:0.05pt;width:233pt;mso-wrap-distance-bottom:0pt;mso-wrap-distance-top:0pt;z-index:251682816;mso-width-relative:page;mso-height-relative:page;" fillcolor="#FFFFFF" filled="t" stroked="f" coordsize="21600,21600" o:gfxdata="UEsDBAoAAAAAAIdO4kAAAAAAAAAAAAAAAAAEAAAAZHJzL1BLAwQUAAAACACHTuJA9p9oR9oAAAAL&#10;AQAADwAAAGRycy9kb3ducmV2LnhtbE2PwU7DMBBE70j8g7VIXBB1mkZRmsapUAUHuFQNvXBz422c&#10;EtuR7bTl71m4wHFmn2ZnqvXVDOyMPvTOCpjPEmBoW6d62wnYv788FsBClFbJwVkU8IUB1vXtTSVL&#10;5S52h+cmdoxCbCilAB3jWHIeWo1Ghpkb0dLt6LyRkaTvuPLyQuFm4GmS5NzI3tIHLUfcaGw/m8kI&#10;2GYfW/0wHZ/fnrKFf91Pm/zUNULc382TFbCI1/gHw099qg41dTq4yarABtJFmhMqYLnMU2BE5FlB&#10;zuHXWQCvK/5/Q/0NUEsDBBQAAAAIAIdO4kCcnjsZPAIAAHQEAAAOAAAAZHJzL2Uyb0RvYy54bWyt&#10;VM1uEzEQviPxDpbvZJOgFhp1U4VEQUgVrRQQZ8frzVqyPcaeZDc8ALwBp16481x9Dsb7k0Lh0AMX&#10;73hm/I2/b8Z7edVYww4qRA0u55PRmDPlJBTa7XL+8cP6xWvOIgpXCANO5fyoIr+aP392WfuZmkIF&#10;plCBEYiLs9rnvEL0syyLslJWxBF45ShYQrACaRt2WRFETejWZNPx+DyrIRQ+gFQxknfVBXmPGJ4C&#10;CGWppVqB3FvlsEMNyggkSrHSPvJ5e9uyVBJvyjIqZCbnxBTblYqQvU1rNr8Us10QvtKyv4J4yhUe&#10;cbJCOyp6gloJFGwf9F9QVssAEUocSbBZR6RVhFhMxo+02VTCq5YLSR39SfT4/2Dl+8NtYLrI+fQV&#10;Z05Y6vj992/3dz/vf3xl5COBah9nlLfxlInNG2hobAZ/JGfi3ZTBpi8xYhQneY8neVWDTJJzenF2&#10;MRlTSFLs/OVZwsgejvoQ8a0Cy5KR80C9ayUVh+uIXeqQkipFMLpYa2PSJgWWJrCDoD7XlUbVg/+R&#10;ZVzKdZBOdYDJkyV+HY9kYbNtetJbKI7EOUA3NtHLtaZC1yLirQg0J8SFXhLe0FIaqHMOvcVZBeHL&#10;v/wpn9pHUc5qmrucx897ERRn5p2jxhIkDkYYjO1guL1dAlGc0Bv1sjXpQEAzmGUA+4ke2CJVoZBw&#10;kmrlHAdzid300wOVarFok2gUvcBrt/EyQbfq+sUeSahW+CRLp0WvFg1j27r+4aRp/33fZj38LO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afaEfaAAAACwEAAA8AAAAAAAAAAQAgAAAAIgAAAGRy&#10;cy9kb3ducmV2LnhtbFBLAQIUABQAAAAIAIdO4kCcnjsZPAIAAHQEAAAOAAAAAAAAAAEAIAAAACkB&#10;AABkcnMvZTJvRG9jLnhtbFBLBQYAAAAABgAGAFkBAADXBQAAAAA=&#10;">
                <v:fill on="t" focussize="0,0"/>
                <v:stroke on="f"/>
                <v:imagedata o:title=""/>
                <o:lock v:ext="edit" aspectratio="f"/>
                <v:textbox inset="0mm,0mm,0mm,0mm" style="mso-fit-shape-to-text:t;">
                  <w:txbxContent>
                    <w:p w14:paraId="0DE8814D">
                      <w:pPr>
                        <w:pStyle w:val="13"/>
                        <w:rPr>
                          <w:rFonts w:ascii="Times New Roman" w:hAnsi="Times New Roman"/>
                          <w:sz w:val="24"/>
                        </w:rPr>
                      </w:pPr>
                      <w:bookmarkStart w:id="198" w:name="_Toc168834523"/>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t xml:space="preserve"> </w:t>
                      </w:r>
                      <w:r>
                        <w:rPr>
                          <w:rFonts w:hint="eastAsia"/>
                        </w:rPr>
                        <w:t>通用思维教学技能知识怀特图</w:t>
                      </w:r>
                      <w:bookmarkEnd w:id="198"/>
                    </w:p>
                  </w:txbxContent>
                </v:textbox>
                <w10:wrap type="topAndBottom"/>
              </v:shape>
            </w:pict>
          </mc:Fallback>
        </mc:AlternateContent>
      </w:r>
      <w:r>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2959100" cy="6268720"/>
            <wp:effectExtent l="9525" t="9525" r="22225" b="27305"/>
            <wp:wrapTopAndBottom/>
            <wp:docPr id="2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内容占位符 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9100" cy="6268720"/>
                    </a:xfrm>
                    <a:prstGeom prst="rect">
                      <a:avLst/>
                    </a:prstGeom>
                    <a:ln>
                      <a:solidFill>
                        <a:schemeClr val="tx1"/>
                      </a:solidFill>
                    </a:ln>
                  </pic:spPr>
                </pic:pic>
              </a:graphicData>
            </a:graphic>
          </wp:anchor>
        </w:drawing>
      </w:r>
      <w:r>
        <w:rPr>
          <w:rFonts w:hint="eastAsia"/>
        </w:rPr>
        <w:t>思维教学技能试题拟合分析</w:t>
      </w:r>
      <w:bookmarkEnd w:id="93"/>
    </w:p>
    <w:p w14:paraId="7F6AAC5D">
      <w:pPr>
        <w:ind w:firstLine="480"/>
      </w:pPr>
      <w:r>
        <w:rPr>
          <w:rFonts w:hint="eastAsia"/>
        </w:rPr>
        <w:t>测评工具的质量评估需要从宏观和微观两个层面进行考虑。具体项目的质量还需要分析项目的独立拟合指数，包括难度平均分估计、标准误、点测量相关，具体情况见</w:t>
      </w:r>
      <w:r>
        <w:rPr>
          <w:rFonts w:hint="eastAsia"/>
          <w:lang w:val="en-US" w:eastAsia="zh-CN"/>
        </w:rPr>
        <w:t>图13</w:t>
      </w:r>
      <w:r>
        <w:rPr>
          <w:rFonts w:hint="eastAsia"/>
        </w:rPr>
        <w:t>。</w:t>
      </w:r>
    </w:p>
    <w:p w14:paraId="27837085">
      <w:pPr>
        <w:pStyle w:val="3"/>
        <w:rPr>
          <w:rFonts w:ascii="宋体" w:hAnsi="宋体"/>
        </w:rPr>
      </w:pPr>
      <w:r>
        <w:rPr>
          <w:rFonts w:hint="eastAsia"/>
        </w:rPr>
        <w:t xml:space="preserve">  </w:t>
      </w:r>
      <w:bookmarkStart w:id="94" w:name="_Toc19649"/>
      <w:r>
        <w:rPr>
          <w:rFonts w:hint="eastAsia"/>
        </w:rPr>
        <w:t>通用思维教学技能知识测评工具的构成和特点</w:t>
      </w:r>
      <w:r>
        <mc:AlternateContent>
          <mc:Choice Requires="wps">
            <w:drawing>
              <wp:anchor distT="0" distB="0" distL="114300" distR="114300" simplePos="0" relativeHeight="251684864" behindDoc="0" locked="0" layoutInCell="1" allowOverlap="1">
                <wp:simplePos x="0" y="0"/>
                <wp:positionH relativeFrom="column">
                  <wp:posOffset>-189865</wp:posOffset>
                </wp:positionH>
                <wp:positionV relativeFrom="paragraph">
                  <wp:posOffset>4869815</wp:posOffset>
                </wp:positionV>
                <wp:extent cx="5657850" cy="635"/>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1ABBD7F5">
                            <w:pPr>
                              <w:pStyle w:val="13"/>
                              <w:rPr>
                                <w:rFonts w:ascii="Times New Roman" w:hAnsi="Times New Roman"/>
                                <w:sz w:val="24"/>
                              </w:rPr>
                            </w:pPr>
                            <w:bookmarkStart w:id="199" w:name="_Toc168834524"/>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r>
                              <w:t xml:space="preserve"> </w:t>
                            </w:r>
                            <w:r>
                              <w:rPr>
                                <w:rFonts w:hint="eastAsia"/>
                              </w:rPr>
                              <w:t>通用思维教学技能知识各项目拟合情况</w:t>
                            </w:r>
                            <w:bookmarkEnd w:id="1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4.95pt;margin-top:383.45pt;height:0.05pt;width:445.5pt;mso-wrap-distance-bottom:0pt;mso-wrap-distance-top:0pt;z-index:251684864;mso-width-relative:page;mso-height-relative:page;" fillcolor="#FFFFFF" filled="t" stroked="f" coordsize="21600,21600" o:gfxdata="UEsDBAoAAAAAAIdO4kAAAAAAAAAAAAAAAAAEAAAAZHJzL1BLAwQUAAAACACHTuJAKj1u6tsAAAAL&#10;AQAADwAAAGRycy9kb3ducmV2LnhtbE2PPU/DMBCGdyT+g3VILKi1Uyq3DXEqVMEAS0XowubG1zgQ&#10;21HstOXfc53Kdh+P3nuuWJ9dx444xDZ4BdlUAENfB9P6RsHu83WyBBaT9kZ3waOCX4ywLm9vCp2b&#10;cPIfeKxSwyjEx1wrsCn1Oeextuh0nIYePe0OYXA6UTs03Az6ROGu4zMhJHe69XTB6h43FuufanQK&#10;tvOvrX0YDy/vz/PH4W03buR3Uyl1f5eJJ2AJz+kKw0Wf1KEkp30YvYmsUzCZrVaEKlhISQURS5ll&#10;wPaXyUIALwv+/4fyD1BLAwQUAAAACACHTuJA5nBI6TwCAAB0BAAADgAAAGRycy9lMm9Eb2MueG1s&#10;rVTNbhMxEL4j8Q6W72SToIQSZVOFVkFIEa1UEGfH6+1asj3GnmQ3PAC8AadeuPNcfQ7G+5NC4dAD&#10;F+94ZvyNv2/GuzxvrGEHFaIGl/PJaMyZchIK7W5z/vHD5sUZZxGFK4QBp3J+VJGfr54/W9Z+oaZQ&#10;gSlUYATi4qL2Oa8Q/SLLoqyUFXEEXjkKlhCsQNqG26wIoiZ0a7LpeDzPagiFDyBVjOS97IK8RwxP&#10;AYSy1FJdgtxb5bBDDcoIJEqx0j7yVXvbslQSr8oyKmQm58QU25WKkL1La7ZaisVtEL7Ssr+CeMoV&#10;HnGyQjsqeoK6FCjYPui/oKyWASKUOJJgs45IqwixmIwfaXNTCa9aLiR19CfR4/+Dle8P14HpIufT&#10;15w5Yanj99+/3d/9vP/xlZGPBKp9XFDejadMbN5AQ2Mz+CM5E++mDDZ9iRGjOMl7PMmrGmSSnLP5&#10;7NXZjEKSYvOXs4SRPRz1IeJbBZYlI+eBetdKKg7biF3qkJIqRTC62Ghj0iYFLkxgB0F9riuNqgf/&#10;I8u4lOsgneoAkydL/DoeycJm1/Skd1AciXOAbmyilxtNhbYi4rUINCfEhV4SXtFSGqhzDr3FWQXh&#10;y7/8KZ/aR1HOapq7nMfPexEUZ+ado8YSJA5GGIzdYLi9vQCiOKE36mVr0oGAZjDLAPYTPbB1qkIh&#10;4STVyjkO5gV2008PVKr1uk2iUfQCt+7GywTdquvXeyShWuGTLJ0WvVo0jG3r+oeTpv33fZv18LNY&#10;/Q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qPW7q2wAAAAsBAAAPAAAAAAAAAAEAIAAAACIAAABk&#10;cnMvZG93bnJldi54bWxQSwECFAAUAAAACACHTuJA5nBI6TwCAAB0BAAADgAAAAAAAAABACAAAAAq&#10;AQAAZHJzL2Uyb0RvYy54bWxQSwUGAAAAAAYABgBZAQAA2AUAAAAA&#10;">
                <v:fill on="t" focussize="0,0"/>
                <v:stroke on="f"/>
                <v:imagedata o:title=""/>
                <o:lock v:ext="edit" aspectratio="f"/>
                <v:textbox inset="0mm,0mm,0mm,0mm" style="mso-fit-shape-to-text:t;">
                  <w:txbxContent>
                    <w:p w14:paraId="1ABBD7F5">
                      <w:pPr>
                        <w:pStyle w:val="13"/>
                        <w:rPr>
                          <w:rFonts w:ascii="Times New Roman" w:hAnsi="Times New Roman"/>
                          <w:sz w:val="24"/>
                        </w:rPr>
                      </w:pPr>
                      <w:bookmarkStart w:id="199" w:name="_Toc168834524"/>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r>
                        <w:t xml:space="preserve"> </w:t>
                      </w:r>
                      <w:r>
                        <w:rPr>
                          <w:rFonts w:hint="eastAsia"/>
                        </w:rPr>
                        <w:t>通用思维教学技能知识各项目拟合情况</w:t>
                      </w:r>
                      <w:bookmarkEnd w:id="199"/>
                    </w:p>
                  </w:txbxContent>
                </v:textbox>
                <w10:wrap type="topAndBottom"/>
              </v:shape>
            </w:pict>
          </mc:Fallback>
        </mc:AlternateContent>
      </w:r>
      <w:r>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5657850" cy="4812665"/>
            <wp:effectExtent l="9525" t="9525" r="9525" b="16510"/>
            <wp:wrapTopAndBottom/>
            <wp:docPr id="28"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内容占位符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57850" cy="4812665"/>
                    </a:xfrm>
                    <a:prstGeom prst="rect">
                      <a:avLst/>
                    </a:prstGeom>
                    <a:ln>
                      <a:solidFill>
                        <a:schemeClr val="tx1"/>
                      </a:solidFill>
                    </a:ln>
                  </pic:spPr>
                </pic:pic>
              </a:graphicData>
            </a:graphic>
          </wp:anchor>
        </w:drawing>
      </w:r>
      <w:bookmarkEnd w:id="94"/>
    </w:p>
    <w:p w14:paraId="3BF61155">
      <w:pPr>
        <w:pStyle w:val="12"/>
        <w:ind w:firstLine="480"/>
      </w:pPr>
      <w:r>
        <w:rPr>
          <w:rFonts w:hint="eastAsia"/>
        </w:rPr>
        <w:t>正式的教师通用思维教学技能知识测评工具由试题和报告两部分组成。第一部分教师通用思维教学技能知识试题，以选择题的形式进行呈现，共计23题，与倾向量表一起测量教师的通用思维教学技能，见图1</w:t>
      </w:r>
      <w:r>
        <w:rPr>
          <w:rFonts w:hint="eastAsia"/>
          <w:lang w:val="en-US" w:eastAsia="zh-CN"/>
        </w:rPr>
        <w:t>4</w:t>
      </w:r>
      <w:r>
        <w:rPr>
          <w:rFonts w:hint="eastAsia"/>
        </w:rPr>
        <w:t>。试题部分依据TPACK模型的CK、PK、TK三个维度，测量教师的通用思维教学技能知识。第二部分针对教师的作答</w:t>
      </w:r>
      <w:r>
        <w:rPr>
          <w:rFonts w:hint="eastAsia"/>
          <w:lang w:val="en-US" w:eastAsia="zh-CN"/>
        </w:rPr>
        <w:t>情况</w:t>
      </w:r>
      <w:r>
        <w:rPr>
          <w:rFonts w:hint="eastAsia"/>
        </w:rPr>
        <w:t>，在完成后实时展示教师的得分，整体测评报告，各维度的雷达图，以及在各维度的针对性报告，详情见附录4。</w:t>
      </w:r>
    </w:p>
    <w:p w14:paraId="4BAE2B36">
      <w:pPr>
        <w:ind w:firstLine="480"/>
        <w:rPr>
          <w:rFonts w:ascii="宋体" w:hAnsi="宋体" w:cs="Times New Roman"/>
        </w:rPr>
      </w:pPr>
    </w:p>
    <w:p w14:paraId="1C1F7D62">
      <w:pPr>
        <w:ind w:firstLine="480"/>
        <w:rPr>
          <w:rFonts w:ascii="宋体" w:hAnsi="宋体" w:cs="Times New Roman"/>
        </w:rPr>
      </w:pPr>
      <w:r>
        <w:rPr>
          <w:rFonts w:hint="eastAsia"/>
        </w:rPr>
        <w:drawing>
          <wp:anchor distT="0" distB="0" distL="114300" distR="114300" simplePos="0" relativeHeight="251687936" behindDoc="0" locked="0" layoutInCell="1" allowOverlap="1">
            <wp:simplePos x="0" y="0"/>
            <wp:positionH relativeFrom="margin">
              <wp:align>center</wp:align>
            </wp:positionH>
            <wp:positionV relativeFrom="paragraph">
              <wp:posOffset>4065270</wp:posOffset>
            </wp:positionV>
            <wp:extent cx="2193290" cy="4121150"/>
            <wp:effectExtent l="9525" t="9525" r="26035" b="22225"/>
            <wp:wrapTopAndBottom/>
            <wp:docPr id="32" name="图片 32" descr="WechatIMG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WechatIMG36"/>
                    <pic:cNvPicPr>
                      <a:picLocks noChangeAspect="1"/>
                    </pic:cNvPicPr>
                  </pic:nvPicPr>
                  <pic:blipFill>
                    <a:blip r:embed="rId50">
                      <a:extLst>
                        <a:ext uri="{28A0092B-C50C-407E-A947-70E740481C1C}">
                          <a14:useLocalDpi xmlns:a14="http://schemas.microsoft.com/office/drawing/2010/main" val="0"/>
                        </a:ext>
                      </a:extLst>
                    </a:blip>
                    <a:srcRect t="9923" b="5038"/>
                    <a:stretch>
                      <a:fillRect/>
                    </a:stretch>
                  </pic:blipFill>
                  <pic:spPr>
                    <a:xfrm>
                      <a:off x="0" y="0"/>
                      <a:ext cx="2193290" cy="4121150"/>
                    </a:xfrm>
                    <a:prstGeom prst="rect">
                      <a:avLst/>
                    </a:prstGeom>
                    <a:ln>
                      <a:solidFill>
                        <a:schemeClr val="tx1"/>
                      </a:solidFill>
                    </a:ln>
                  </pic:spPr>
                </pic:pic>
              </a:graphicData>
            </a:graphic>
          </wp:anchor>
        </w:drawing>
      </w:r>
      <w:r>
        <mc:AlternateContent>
          <mc:Choice Requires="wps">
            <w:drawing>
              <wp:anchor distT="0" distB="0" distL="114300" distR="114300" simplePos="0" relativeHeight="251686912" behindDoc="0" locked="0" layoutInCell="1" allowOverlap="1">
                <wp:simplePos x="0" y="0"/>
                <wp:positionH relativeFrom="margin">
                  <wp:align>center</wp:align>
                </wp:positionH>
                <wp:positionV relativeFrom="paragraph">
                  <wp:posOffset>3610610</wp:posOffset>
                </wp:positionV>
                <wp:extent cx="246380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9BEE9B2">
                            <w:pPr>
                              <w:pStyle w:val="13"/>
                              <w:rPr>
                                <w:rFonts w:ascii="Times New Roman" w:hAnsi="Times New Roman"/>
                                <w:sz w:val="24"/>
                              </w:rPr>
                            </w:pPr>
                            <w:bookmarkStart w:id="200" w:name="_Toc168834525"/>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t xml:space="preserve"> </w:t>
                            </w:r>
                            <w:r>
                              <w:rPr>
                                <w:rFonts w:hint="eastAsia"/>
                              </w:rPr>
                              <w:t>通用思维教学技能知识试题</w:t>
                            </w:r>
                            <w:bookmarkEnd w:id="2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84.3pt;height:0.05pt;width:194pt;mso-position-horizontal:center;mso-position-horizontal-relative:margin;mso-wrap-distance-bottom:0pt;mso-wrap-distance-top:0pt;z-index:251686912;mso-width-relative:page;mso-height-relative:page;" fillcolor="#FFFFFF" filled="t" stroked="f" coordsize="21600,21600" o:gfxdata="UEsDBAoAAAAAAIdO4kAAAAAAAAAAAAAAAAAEAAAAZHJzL1BLAwQUAAAACACHTuJAN+mJYtgAAAAI&#10;AQAADwAAAGRycy9kb3ducmV2LnhtbE2PwU7DMBBE70j8g7VIXBB1SkuIQpwKVXCAS0XohZsbb+NA&#10;vI5spy1/z8IFjjszmn1TrU5uEAcMsfekYD7LQCC13vTUKdi+PV0XIGLSZPTgCRV8YYRVfX5W6dL4&#10;I73ioUmd4BKKpVZgUxpLKWNr0ek48yMSe3sfnE58hk6aoI9c7gZ5k2W5dLon/mD1iGuL7WczOQWb&#10;5fvGXk37x5eH5SI8b6d1/tE1Sl1ezLN7EAlP6S8MP/iMDjUz7fxEJopBAQ9JCm7zIgfB9qIoWNn9&#10;Kncg60r+H1B/A1BLAwQUAAAACACHTuJATMS6zTsCAAB0BAAADgAAAGRycy9lMm9Eb2MueG1srVTN&#10;bhMxEL4j8Q6W73STBqoqyqYKiYKQIlqpIM6O15u1ZHuMPclueAB4A05cuPNceQ7G+5NC4dADF+94&#10;ZvyNv2/GO7tprGEHFaIGl/PxxYgz5SQU2u1y/uH9+sU1ZxGFK4QBp3J+VJHfzJ8/m9V+qi6hAlOo&#10;wAjExWntc14h+mmWRVkpK+IFeOUoWEKwAmkbdlkRRE3o1mSXo9FVVkMofACpYiTvqgvyHjE8BRDK&#10;Uku1Arm3ymGHGpQRSJRipX3k8/a2Zakk3pZlVMhMzokptisVIXub1mw+E9NdEL7Ssr+CeMoVHnGy&#10;QjsqeoZaCRRsH/RfUFbLABFKvJBgs45IqwixGI8eaXNfCa9aLiR19GfR4/+Dle8Od4HpIueTMWdO&#10;WOr46dvX0/efpx9fGPlIoNrHKeXde8rE5jU0NDaDP5Iz8W7KYNOXGDGKk7zHs7yqQSbJefnyanI9&#10;opCk2NXkVcLIHo76EPGNAsuSkfNAvWslFYdNxC51SEmVIhhdrLUxaZMCSxPYQVCf60qj6sH/yDIu&#10;5TpIpzrA5MkSv45HsrDZNj3pLRRH4hygG5vo5VpToY2IeCcCzQlxoZeEt7SUBuqcQ29xVkH4/C9/&#10;yqf2UZSzmuYu5/HTXgTFmXnrqLEEiYMRBmM7GG5vl0AUqVd0m9akAwHNYJYB7Ed6YItUhULCSaqV&#10;cxzMJXbTTw9UqsWiTaJR9AI37t7LBN2q6xd7JKFa4ZMsnRa9WjSMbev6h5Om/fd9m/Xws5j/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fpiWLYAAAACAEAAA8AAAAAAAAAAQAgAAAAIgAAAGRycy9k&#10;b3ducmV2LnhtbFBLAQIUABQAAAAIAIdO4kBMxLrNOwIAAHQEAAAOAAAAAAAAAAEAIAAAACcBAABk&#10;cnMvZTJvRG9jLnhtbFBLBQYAAAAABgAGAFkBAADUBQAAAAA=&#10;">
                <v:fill on="t" focussize="0,0"/>
                <v:stroke on="f"/>
                <v:imagedata o:title=""/>
                <o:lock v:ext="edit" aspectratio="f"/>
                <v:textbox inset="0mm,0mm,0mm,0mm" style="mso-fit-shape-to-text:t;">
                  <w:txbxContent>
                    <w:p w14:paraId="79BEE9B2">
                      <w:pPr>
                        <w:pStyle w:val="13"/>
                        <w:rPr>
                          <w:rFonts w:ascii="Times New Roman" w:hAnsi="Times New Roman"/>
                          <w:sz w:val="24"/>
                        </w:rPr>
                      </w:pPr>
                      <w:bookmarkStart w:id="200" w:name="_Toc168834525"/>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t xml:space="preserve"> </w:t>
                      </w:r>
                      <w:r>
                        <w:rPr>
                          <w:rFonts w:hint="eastAsia"/>
                        </w:rPr>
                        <w:t>通用思维教学技能知识试题</w:t>
                      </w:r>
                      <w:bookmarkEnd w:id="200"/>
                    </w:p>
                  </w:txbxContent>
                </v:textbox>
                <w10:wrap type="topAndBottom"/>
              </v:shape>
            </w:pict>
          </mc:Fallback>
        </mc:AlternateContent>
      </w:r>
      <w:r>
        <w:drawing>
          <wp:anchor distT="0" distB="0" distL="114300" distR="114300" simplePos="0" relativeHeight="251685888" behindDoc="0" locked="0" layoutInCell="1" allowOverlap="1">
            <wp:simplePos x="0" y="0"/>
            <wp:positionH relativeFrom="margin">
              <wp:align>center</wp:align>
            </wp:positionH>
            <wp:positionV relativeFrom="paragraph">
              <wp:posOffset>0</wp:posOffset>
            </wp:positionV>
            <wp:extent cx="2220595" cy="3581400"/>
            <wp:effectExtent l="9525" t="9525" r="17780" b="9525"/>
            <wp:wrapTopAndBottom/>
            <wp:docPr id="30" name="图片 30" descr="屏幕快照 2024-05-20 的 14.20.18 下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4-05-20 的 14.20.18 下午"/>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220595" cy="3581400"/>
                    </a:xfrm>
                    <a:prstGeom prst="rect">
                      <a:avLst/>
                    </a:prstGeom>
                    <a:ln>
                      <a:solidFill>
                        <a:schemeClr val="tx1"/>
                      </a:solidFill>
                    </a:ln>
                  </pic:spPr>
                </pic:pic>
              </a:graphicData>
            </a:graphic>
          </wp:anchor>
        </w:drawing>
      </w:r>
      <w:r>
        <mc:AlternateContent>
          <mc:Choice Requires="wps">
            <w:drawing>
              <wp:anchor distT="0" distB="0" distL="114300" distR="114300" simplePos="0" relativeHeight="251688960" behindDoc="0" locked="0" layoutInCell="1" allowOverlap="1">
                <wp:simplePos x="0" y="0"/>
                <wp:positionH relativeFrom="column">
                  <wp:posOffset>1613535</wp:posOffset>
                </wp:positionH>
                <wp:positionV relativeFrom="paragraph">
                  <wp:posOffset>8209915</wp:posOffset>
                </wp:positionV>
                <wp:extent cx="2112645" cy="635"/>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4ACFD770">
                            <w:pPr>
                              <w:pStyle w:val="13"/>
                              <w:rPr>
                                <w:rFonts w:ascii="Times New Roman" w:hAnsi="Times New Roman"/>
                                <w:sz w:val="24"/>
                              </w:rPr>
                            </w:pPr>
                            <w:bookmarkStart w:id="201" w:name="_Toc168834526"/>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t xml:space="preserve"> </w:t>
                            </w:r>
                            <w:r>
                              <w:rPr>
                                <w:rFonts w:hint="eastAsia"/>
                              </w:rPr>
                              <w:t>通用思维教学技能知识报告</w:t>
                            </w:r>
                            <w:bookmarkEnd w:id="2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7.05pt;margin-top:646.45pt;height:0.05pt;width:166.35pt;mso-wrap-distance-bottom:0pt;mso-wrap-distance-top:0pt;z-index:251688960;mso-width-relative:page;mso-height-relative:page;" fillcolor="#FFFFFF" filled="t" stroked="f" coordsize="21600,21600" o:gfxdata="UEsDBAoAAAAAAIdO4kAAAAAAAAAAAAAAAAAEAAAAZHJzL1BLAwQUAAAACACHTuJA9G8NnNwAAAAN&#10;AQAADwAAAGRycy9kb3ducmV2LnhtbE2PwU7DMBBE70j8g7VIXBC1k6ZRG+JUqIIDXCpCL9zceBsH&#10;YjuKnbb8PUsvcNyZp9mZcn22PTviGDrvJCQzAQxd43XnWgm79+f7JbAQldOq9w4lfGOAdXV9VapC&#10;+5N7w2MdW0YhLhRKgolxKDgPjUGrwswP6Mg7+NGqSOfYcj2qE4XbnqdC5NyqztEHowbcGGy+6slK&#10;2GYfW3M3HZ5eH7P5+LKbNvlnW0t5e5OIB2ARz/EPht/6VB0q6rT3k9OB9RLSRZYQSka6SlfACFks&#10;c1qzv0hzAbwq+f8V1Q9QSwMEFAAAAAgAh07iQDXJkwc8AgAAdAQAAA4AAABkcnMvZTJvRG9jLnht&#10;bK1UzW4TMRC+I/EOlu9kk5RGKMqmCq2CkCJaKSDOjtfbtWR7zNjJbngAeANOXLjzXHkOxvuTQuHQ&#10;AxfveGb8jb9vxru4aqxhB4VBg8v5ZDTmTDkJhXb3Of/wfv3iFWchClcIA07l/KgCv1o+f7ao/VxN&#10;oQJTKGQE4sK89jmvYvTzLAuyUlaEEXjlKFgCWhFpi/dZgaImdGuy6Xg8y2rAwiNIFQJ5b7og7xHx&#10;KYBQllqqG5B7q1zsUFEZEYlSqLQPfNnetiyVjLdlGVRkJufENLYrFSF7l9ZsuRDzexS+0rK/gnjK&#10;FR5xskI7KnqGuhFRsD3qv6CslggByjiSYLOOSKsIsZiMH2mzrYRXLReSOviz6OH/wcp3hztkusj5&#10;xQVnTljq+Onb19P3n6cfXxj5SKDahznlbT1lxuY1NDQ2gz+QM/FuSrTpS4wYxUne41le1UQmyTmd&#10;TKazl5ecSYrNLi4TRvZw1GOIbxRYloycI/WulVQcNiF2qUNKqhTA6GKtjUmbFLg2yA6C+lxXOqoe&#10;/I8s41Kug3SqA0yeLPHreCQrNrumJ72D4kicEbqxCV6uNRXaiBDvBNKcEE16SfGWltJAnXPoLc4q&#10;wM//8qd8ah9FOatp7nIePu0FKs7MW0eNTUM6GDgYu8Fwe3sNRHFCb9TL1qQDGM1glgj2Iz2wVapC&#10;IeEk1cp5HMzr2E0/PVCpVqs2iUbRi7hxWy8TdKuuX+0jCdUKn2TptOjVomFsW9c/nDTtv+/brIef&#10;xfI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9G8NnNwAAAANAQAADwAAAAAAAAABACAAAAAiAAAA&#10;ZHJzL2Rvd25yZXYueG1sUEsBAhQAFAAAAAgAh07iQDXJkwc8AgAAdAQAAA4AAAAAAAAAAQAgAAAA&#10;KwEAAGRycy9lMm9Eb2MueG1sUEsFBgAAAAAGAAYAWQEAANkFAAAAAA==&#10;">
                <v:fill on="t" focussize="0,0"/>
                <v:stroke on="f"/>
                <v:imagedata o:title=""/>
                <o:lock v:ext="edit" aspectratio="f"/>
                <v:textbox inset="0mm,0mm,0mm,0mm" style="mso-fit-shape-to-text:t;">
                  <w:txbxContent>
                    <w:p w14:paraId="4ACFD770">
                      <w:pPr>
                        <w:pStyle w:val="13"/>
                        <w:rPr>
                          <w:rFonts w:ascii="Times New Roman" w:hAnsi="Times New Roman"/>
                          <w:sz w:val="24"/>
                        </w:rPr>
                      </w:pPr>
                      <w:bookmarkStart w:id="201" w:name="_Toc168834526"/>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t xml:space="preserve"> </w:t>
                      </w:r>
                      <w:r>
                        <w:rPr>
                          <w:rFonts w:hint="eastAsia"/>
                        </w:rPr>
                        <w:t>通用思维教学技能知识报告</w:t>
                      </w:r>
                      <w:bookmarkEnd w:id="201"/>
                    </w:p>
                  </w:txbxContent>
                </v:textbox>
                <w10:wrap type="topAndBottom"/>
              </v:shape>
            </w:pict>
          </mc:Fallback>
        </mc:AlternateContent>
      </w:r>
    </w:p>
    <w:p w14:paraId="5158B1D0">
      <w:pPr>
        <w:pStyle w:val="3"/>
        <w:rPr>
          <w:rFonts w:ascii="宋体" w:hAnsi="宋体"/>
        </w:rPr>
      </w:pPr>
      <w:r>
        <w:rPr>
          <w:rFonts w:hint="eastAsia"/>
        </w:rPr>
        <w:t xml:space="preserve"> </w:t>
      </w:r>
      <w:r>
        <w:t xml:space="preserve"> </w:t>
      </w:r>
      <w:bookmarkStart w:id="95" w:name="_Toc10944"/>
      <w:r>
        <w:rPr>
          <w:rFonts w:hint="eastAsia"/>
        </w:rPr>
        <w:t>本章小节</w:t>
      </w:r>
      <w:bookmarkEnd w:id="95"/>
    </w:p>
    <w:p w14:paraId="1976D99D">
      <w:pPr>
        <w:pStyle w:val="12"/>
        <w:ind w:firstLine="480"/>
        <w:sectPr>
          <w:pgSz w:w="11906" w:h="16838"/>
          <w:pgMar w:top="1440" w:right="1800" w:bottom="1440" w:left="1800" w:header="851" w:footer="992" w:gutter="0"/>
          <w:cols w:space="425" w:num="1"/>
          <w:docGrid w:type="lines" w:linePitch="312" w:charSpace="0"/>
        </w:sectPr>
      </w:pPr>
      <w:r>
        <w:rPr>
          <w:rFonts w:hint="eastAsia"/>
        </w:rPr>
        <w:t>本章完成了通用思维教学技能知识的测评工具开发以及统计学指标分析等工作。首先本研究通过案例分析提取了基于TPACK模型的通用思维教学技能测评指标，并邀请多位思维教学领域的学者和富含经验的一线教师</w:t>
      </w:r>
      <w:r>
        <w:rPr>
          <w:rFonts w:hint="eastAsia"/>
          <w:lang w:val="en-US" w:eastAsia="zh-CN"/>
        </w:rPr>
        <w:t>及教研员</w:t>
      </w:r>
      <w:r>
        <w:rPr>
          <w:rFonts w:hint="eastAsia"/>
        </w:rPr>
        <w:t>对测评工具进行了评定、修改、筛选，以5点李特克量表测量倾向和客观题测量技能知识的形式测量TTAT。其次，明确了测评工具的基本结构，通过CFA验证了倾向量表的信效度，</w:t>
      </w:r>
      <w:r>
        <w:t>Rasch</w:t>
      </w:r>
      <w:r>
        <w:rPr>
          <w:rFonts w:hint="eastAsia"/>
        </w:rPr>
        <w:t>模型验证技能知识测评部分的信效度。结果表明测评工具的信度和效度基本符合相关统计学标准，说明测评工具整体是可靠和有效的，为开展中小学教师通用思维教学技能的现状调查提供了科学、可靠、有效的测评工具，为后续教师的通用思维教学技能现状奠定了基础。</w:t>
      </w:r>
    </w:p>
    <w:p w14:paraId="6F4C655F">
      <w:pPr>
        <w:pStyle w:val="2"/>
        <w:rPr>
          <w:rFonts w:ascii="宋体" w:hAnsi="宋体" w:cs="Times New Roman"/>
          <w:sz w:val="32"/>
          <w:szCs w:val="32"/>
        </w:rPr>
      </w:pPr>
      <w:r>
        <w:rPr>
          <w:rFonts w:hint="eastAsia"/>
          <w:sz w:val="32"/>
          <w:szCs w:val="32"/>
        </w:rPr>
        <w:t xml:space="preserve"> </w:t>
      </w:r>
      <w:bookmarkStart w:id="96" w:name="_Toc20204"/>
      <w:r>
        <w:rPr>
          <w:rFonts w:hint="eastAsia"/>
          <w:sz w:val="32"/>
          <w:szCs w:val="32"/>
        </w:rPr>
        <w:t>教师通用思维教学倾向及技能现状</w:t>
      </w:r>
      <w:bookmarkEnd w:id="96"/>
    </w:p>
    <w:p w14:paraId="5719E6BA">
      <w:pPr>
        <w:pStyle w:val="12"/>
        <w:ind w:firstLine="480"/>
      </w:pPr>
      <w:r>
        <w:rPr>
          <w:rFonts w:hint="eastAsia"/>
        </w:rPr>
        <w:t>在第五章本研究建立了中小学教师TTAT的理论模型，本章主要对收集到的样本数据进行分析，初步调查样本数据中教师的通用思维教学技能现状，主要分为三个部分：分析样本数据的通用思维教学倾向，即教师在倾向量表部分的整体以及各维度的倾向水平高低；分析样本数据的通用思维技能水平，即教师在技能部分试题的整体以及各维度的技能得分高低；以及对不同倾向组别的技能表现进行交叉分析，对倾向做出特定问答的教师其真实的技能水平。每个部分，分析教师的群体倾向或技能总体水平、不同性别组别和教龄组别的差异，以及维度之间的相关性。交叉分析部分，对高低倾向组别之间的技能水平分析差异水平。通过以上对样本数据的分析，对样本教师的通用思维教学倾向、通用思维教学技能的水平，较为全面的了解教师通用思维教学现状。</w:t>
      </w:r>
    </w:p>
    <w:p w14:paraId="6FA4CA15">
      <w:pPr>
        <w:pStyle w:val="3"/>
        <w:numPr>
          <w:ilvl w:val="1"/>
          <w:numId w:val="10"/>
        </w:numPr>
      </w:pPr>
      <w:r>
        <w:t xml:space="preserve">  </w:t>
      </w:r>
      <w:bookmarkStart w:id="97" w:name="_Toc17758"/>
      <w:r>
        <w:rPr>
          <w:rFonts w:hint="eastAsia"/>
        </w:rPr>
        <w:t>样本教师通用思维教学倾向现状分析</w:t>
      </w:r>
      <w:bookmarkEnd w:id="97"/>
    </w:p>
    <w:p w14:paraId="7E606967">
      <w:pPr>
        <w:pStyle w:val="4"/>
        <w:rPr>
          <w:rFonts w:ascii="宋体" w:hAnsi="宋体"/>
        </w:rPr>
      </w:pPr>
      <w:r>
        <w:rPr>
          <w:rFonts w:hint="eastAsia"/>
        </w:rPr>
        <w:t xml:space="preserve"> </w:t>
      </w:r>
      <w:bookmarkStart w:id="98" w:name="_Toc8406"/>
      <w:r>
        <w:rPr>
          <w:rFonts w:hint="eastAsia"/>
        </w:rPr>
        <w:t>总体情况分析</w:t>
      </w:r>
      <w:bookmarkEnd w:id="98"/>
    </w:p>
    <w:bookmarkEnd w:id="28"/>
    <w:p w14:paraId="0DC35A4F">
      <w:pPr>
        <w:pStyle w:val="12"/>
        <w:ind w:firstLine="480"/>
      </w:pPr>
      <w:r>
        <w:rPr>
          <w:rFonts w:hint="eastAsia"/>
        </w:rPr>
        <w:t>通用思维教学倾向测评工具，共计7个维度26个题项，测评方式为5点式李克特量表，选项从“非常不同意”至“非常同意”，根据选项分别记为1分至5分。由表18可知，样本教师的通用思维教学倾向的平均值在90.94，中位数在89，全距在83标准差为18.71，</w:t>
      </w:r>
      <w:r>
        <w:rPr>
          <w:rFonts w:hint="eastAsia"/>
          <w:lang w:val="en-US" w:eastAsia="zh-CN"/>
        </w:rPr>
        <w:t>见表18。</w:t>
      </w:r>
      <w:r>
        <w:rPr>
          <w:rFonts w:hint="eastAsia"/>
        </w:rPr>
        <w:t>说明样本教师的通用思维教学倾向得分落在89</w:t>
      </w:r>
      <w:r>
        <w:t>±</w:t>
      </w:r>
      <w:r>
        <w:rPr>
          <w:rFonts w:hint="eastAsia"/>
        </w:rPr>
        <w:t>18.71的区间内，说明教师群体存在很大的差异性。</w:t>
      </w:r>
    </w:p>
    <w:p w14:paraId="07087EB9">
      <w:pPr>
        <w:pStyle w:val="13"/>
        <w:keepNext/>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18</w:t>
      </w:r>
      <w:r>
        <w:fldChar w:fldCharType="end"/>
      </w:r>
      <w:bookmarkStart w:id="99" w:name="_Toc30123"/>
      <w:r>
        <w:t xml:space="preserve"> </w:t>
      </w:r>
      <w:r>
        <w:rPr>
          <w:rFonts w:hint="eastAsia"/>
        </w:rPr>
        <w:t>教师通用思维教学倾向的描述性统计</w:t>
      </w:r>
      <w:bookmarkEnd w:id="99"/>
    </w:p>
    <w:tbl>
      <w:tblPr>
        <w:tblStyle w:val="34"/>
        <w:tblW w:w="4996"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0"/>
        <w:gridCol w:w="702"/>
        <w:gridCol w:w="943"/>
        <w:gridCol w:w="943"/>
        <w:gridCol w:w="760"/>
        <w:gridCol w:w="943"/>
        <w:gridCol w:w="943"/>
        <w:gridCol w:w="943"/>
        <w:gridCol w:w="943"/>
        <w:gridCol w:w="701"/>
      </w:tblGrid>
      <w:tr w14:paraId="623EB79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823" w:type="pct"/>
            <w:gridSpan w:val="2"/>
            <w:tcBorders>
              <w:bottom w:val="single" w:color="auto" w:sz="4" w:space="0"/>
            </w:tcBorders>
            <w:vAlign w:val="center"/>
          </w:tcPr>
          <w:p w14:paraId="5F0E50CF">
            <w:pPr>
              <w:jc w:val="center"/>
              <w:rPr>
                <w:b/>
                <w:bCs/>
              </w:rPr>
            </w:pPr>
            <w:r>
              <w:rPr>
                <w:rFonts w:hint="eastAsia"/>
                <w:b/>
                <w:bCs/>
              </w:rPr>
              <w:t>样本</w:t>
            </w:r>
          </w:p>
        </w:tc>
        <w:tc>
          <w:tcPr>
            <w:tcW w:w="553" w:type="pct"/>
            <w:vMerge w:val="restart"/>
            <w:tcBorders>
              <w:bottom w:val="single" w:color="auto" w:sz="4" w:space="0"/>
            </w:tcBorders>
            <w:vAlign w:val="center"/>
          </w:tcPr>
          <w:p w14:paraId="7E87558D">
            <w:pPr>
              <w:jc w:val="center"/>
              <w:rPr>
                <w:b/>
                <w:bCs/>
              </w:rPr>
            </w:pPr>
            <w:r>
              <w:rPr>
                <w:rFonts w:hint="eastAsia"/>
                <w:b/>
                <w:bCs/>
              </w:rPr>
              <w:t>平均值</w:t>
            </w:r>
          </w:p>
        </w:tc>
        <w:tc>
          <w:tcPr>
            <w:tcW w:w="553" w:type="pct"/>
            <w:vMerge w:val="restart"/>
            <w:tcBorders>
              <w:bottom w:val="single" w:color="auto" w:sz="4" w:space="0"/>
            </w:tcBorders>
            <w:vAlign w:val="center"/>
          </w:tcPr>
          <w:p w14:paraId="0F910F70">
            <w:pPr>
              <w:jc w:val="center"/>
              <w:rPr>
                <w:b/>
                <w:bCs/>
              </w:rPr>
            </w:pPr>
            <w:r>
              <w:rPr>
                <w:rFonts w:hint="eastAsia"/>
                <w:b/>
                <w:bCs/>
              </w:rPr>
              <w:t>中位数</w:t>
            </w:r>
          </w:p>
        </w:tc>
        <w:tc>
          <w:tcPr>
            <w:tcW w:w="446" w:type="pct"/>
            <w:vMerge w:val="restart"/>
            <w:tcBorders>
              <w:bottom w:val="single" w:color="auto" w:sz="4" w:space="0"/>
            </w:tcBorders>
            <w:vAlign w:val="center"/>
          </w:tcPr>
          <w:p w14:paraId="2496BDCE">
            <w:pPr>
              <w:jc w:val="center"/>
              <w:rPr>
                <w:b/>
                <w:bCs/>
              </w:rPr>
            </w:pPr>
            <w:r>
              <w:rPr>
                <w:rFonts w:hint="eastAsia"/>
                <w:b/>
                <w:bCs/>
              </w:rPr>
              <w:t>众数</w:t>
            </w:r>
          </w:p>
        </w:tc>
        <w:tc>
          <w:tcPr>
            <w:tcW w:w="553" w:type="pct"/>
            <w:vMerge w:val="restart"/>
            <w:tcBorders>
              <w:bottom w:val="single" w:color="auto" w:sz="4" w:space="0"/>
            </w:tcBorders>
            <w:vAlign w:val="center"/>
          </w:tcPr>
          <w:p w14:paraId="6608599D">
            <w:pPr>
              <w:jc w:val="center"/>
              <w:rPr>
                <w:b/>
                <w:bCs/>
              </w:rPr>
            </w:pPr>
            <w:r>
              <w:rPr>
                <w:rFonts w:hint="eastAsia"/>
                <w:b/>
                <w:bCs/>
              </w:rPr>
              <w:t>标准差</w:t>
            </w:r>
          </w:p>
        </w:tc>
        <w:tc>
          <w:tcPr>
            <w:tcW w:w="553" w:type="pct"/>
            <w:vMerge w:val="restart"/>
            <w:tcBorders>
              <w:bottom w:val="single" w:color="auto" w:sz="4" w:space="0"/>
            </w:tcBorders>
            <w:vAlign w:val="center"/>
          </w:tcPr>
          <w:p w14:paraId="402DBF27">
            <w:pPr>
              <w:jc w:val="center"/>
              <w:rPr>
                <w:b/>
                <w:bCs/>
              </w:rPr>
            </w:pPr>
            <w:r>
              <w:rPr>
                <w:rFonts w:hint="eastAsia"/>
                <w:b/>
                <w:bCs/>
              </w:rPr>
              <w:t>标准误</w:t>
            </w:r>
          </w:p>
        </w:tc>
        <w:tc>
          <w:tcPr>
            <w:tcW w:w="553" w:type="pct"/>
            <w:vMerge w:val="restart"/>
            <w:tcBorders>
              <w:bottom w:val="single" w:color="auto" w:sz="4" w:space="0"/>
            </w:tcBorders>
            <w:vAlign w:val="center"/>
          </w:tcPr>
          <w:p w14:paraId="6A2EA5FB">
            <w:pPr>
              <w:jc w:val="center"/>
              <w:rPr>
                <w:b/>
                <w:bCs/>
              </w:rPr>
            </w:pPr>
            <w:r>
              <w:rPr>
                <w:rFonts w:hint="eastAsia"/>
                <w:b/>
                <w:bCs/>
              </w:rPr>
              <w:t>最小值</w:t>
            </w:r>
          </w:p>
        </w:tc>
        <w:tc>
          <w:tcPr>
            <w:tcW w:w="553" w:type="pct"/>
            <w:vMerge w:val="restart"/>
            <w:tcBorders>
              <w:bottom w:val="single" w:color="auto" w:sz="4" w:space="0"/>
            </w:tcBorders>
            <w:vAlign w:val="center"/>
          </w:tcPr>
          <w:p w14:paraId="082050F6">
            <w:pPr>
              <w:jc w:val="center"/>
              <w:rPr>
                <w:b/>
                <w:bCs/>
              </w:rPr>
            </w:pPr>
            <w:r>
              <w:rPr>
                <w:rFonts w:hint="eastAsia"/>
                <w:b/>
                <w:bCs/>
              </w:rPr>
              <w:t>最大值</w:t>
            </w:r>
          </w:p>
        </w:tc>
        <w:tc>
          <w:tcPr>
            <w:tcW w:w="411" w:type="pct"/>
            <w:vMerge w:val="restart"/>
            <w:tcBorders>
              <w:bottom w:val="single" w:color="auto" w:sz="4" w:space="0"/>
            </w:tcBorders>
            <w:vAlign w:val="center"/>
          </w:tcPr>
          <w:p w14:paraId="31A388F2">
            <w:pPr>
              <w:jc w:val="center"/>
              <w:rPr>
                <w:b/>
                <w:bCs/>
              </w:rPr>
            </w:pPr>
            <w:r>
              <w:rPr>
                <w:rFonts w:hint="eastAsia"/>
                <w:b/>
                <w:bCs/>
              </w:rPr>
              <w:t>全距</w:t>
            </w:r>
          </w:p>
        </w:tc>
      </w:tr>
      <w:tr w14:paraId="3F1A2F1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1" w:type="pct"/>
            <w:tcBorders>
              <w:top w:val="single" w:color="auto" w:sz="4" w:space="0"/>
              <w:bottom w:val="single" w:color="auto" w:sz="4" w:space="0"/>
            </w:tcBorders>
            <w:vAlign w:val="center"/>
          </w:tcPr>
          <w:p w14:paraId="200041BE">
            <w:pPr>
              <w:jc w:val="center"/>
              <w:rPr>
                <w:b/>
                <w:bCs/>
              </w:rPr>
            </w:pPr>
            <w:r>
              <w:rPr>
                <w:rFonts w:hint="eastAsia"/>
                <w:b/>
                <w:bCs/>
              </w:rPr>
              <w:t>有效</w:t>
            </w:r>
          </w:p>
        </w:tc>
        <w:tc>
          <w:tcPr>
            <w:tcW w:w="412" w:type="pct"/>
            <w:tcBorders>
              <w:top w:val="single" w:color="auto" w:sz="4" w:space="0"/>
              <w:bottom w:val="single" w:color="auto" w:sz="4" w:space="0"/>
            </w:tcBorders>
            <w:vAlign w:val="center"/>
          </w:tcPr>
          <w:p w14:paraId="0B157699">
            <w:pPr>
              <w:jc w:val="center"/>
              <w:rPr>
                <w:b/>
                <w:bCs/>
              </w:rPr>
            </w:pPr>
            <w:r>
              <w:rPr>
                <w:rFonts w:hint="eastAsia"/>
                <w:b/>
                <w:bCs/>
              </w:rPr>
              <w:t>缺失</w:t>
            </w:r>
          </w:p>
        </w:tc>
        <w:tc>
          <w:tcPr>
            <w:tcW w:w="553" w:type="pct"/>
            <w:vMerge w:val="continue"/>
            <w:tcBorders>
              <w:top w:val="single" w:color="auto" w:sz="4" w:space="0"/>
              <w:bottom w:val="single" w:color="auto" w:sz="4" w:space="0"/>
            </w:tcBorders>
            <w:vAlign w:val="center"/>
          </w:tcPr>
          <w:p w14:paraId="7E8675DC">
            <w:pPr>
              <w:jc w:val="center"/>
              <w:rPr>
                <w:b/>
                <w:bCs/>
              </w:rPr>
            </w:pPr>
          </w:p>
        </w:tc>
        <w:tc>
          <w:tcPr>
            <w:tcW w:w="553" w:type="pct"/>
            <w:vMerge w:val="continue"/>
            <w:tcBorders>
              <w:top w:val="single" w:color="auto" w:sz="4" w:space="0"/>
              <w:bottom w:val="single" w:color="auto" w:sz="4" w:space="0"/>
            </w:tcBorders>
            <w:vAlign w:val="center"/>
          </w:tcPr>
          <w:p w14:paraId="4C116153">
            <w:pPr>
              <w:jc w:val="center"/>
              <w:rPr>
                <w:b/>
                <w:bCs/>
              </w:rPr>
            </w:pPr>
          </w:p>
        </w:tc>
        <w:tc>
          <w:tcPr>
            <w:tcW w:w="446" w:type="pct"/>
            <w:vMerge w:val="continue"/>
            <w:tcBorders>
              <w:top w:val="single" w:color="auto" w:sz="4" w:space="0"/>
              <w:bottom w:val="single" w:color="auto" w:sz="4" w:space="0"/>
            </w:tcBorders>
            <w:vAlign w:val="center"/>
          </w:tcPr>
          <w:p w14:paraId="72AC7047">
            <w:pPr>
              <w:jc w:val="center"/>
              <w:rPr>
                <w:b/>
                <w:bCs/>
              </w:rPr>
            </w:pPr>
          </w:p>
        </w:tc>
        <w:tc>
          <w:tcPr>
            <w:tcW w:w="553" w:type="pct"/>
            <w:vMerge w:val="continue"/>
            <w:tcBorders>
              <w:top w:val="single" w:color="auto" w:sz="4" w:space="0"/>
              <w:bottom w:val="single" w:color="auto" w:sz="4" w:space="0"/>
            </w:tcBorders>
            <w:vAlign w:val="center"/>
          </w:tcPr>
          <w:p w14:paraId="14219A7B">
            <w:pPr>
              <w:jc w:val="center"/>
              <w:rPr>
                <w:b/>
                <w:bCs/>
              </w:rPr>
            </w:pPr>
          </w:p>
        </w:tc>
        <w:tc>
          <w:tcPr>
            <w:tcW w:w="553" w:type="pct"/>
            <w:vMerge w:val="continue"/>
            <w:tcBorders>
              <w:top w:val="single" w:color="auto" w:sz="4" w:space="0"/>
              <w:bottom w:val="single" w:color="auto" w:sz="4" w:space="0"/>
            </w:tcBorders>
            <w:vAlign w:val="center"/>
          </w:tcPr>
          <w:p w14:paraId="5692C17B">
            <w:pPr>
              <w:jc w:val="center"/>
              <w:rPr>
                <w:b/>
                <w:bCs/>
              </w:rPr>
            </w:pPr>
          </w:p>
        </w:tc>
        <w:tc>
          <w:tcPr>
            <w:tcW w:w="553" w:type="pct"/>
            <w:vMerge w:val="continue"/>
            <w:tcBorders>
              <w:top w:val="single" w:color="auto" w:sz="4" w:space="0"/>
              <w:bottom w:val="single" w:color="auto" w:sz="4" w:space="0"/>
            </w:tcBorders>
            <w:vAlign w:val="center"/>
          </w:tcPr>
          <w:p w14:paraId="47D21DF2">
            <w:pPr>
              <w:jc w:val="center"/>
              <w:rPr>
                <w:b/>
                <w:bCs/>
              </w:rPr>
            </w:pPr>
          </w:p>
        </w:tc>
        <w:tc>
          <w:tcPr>
            <w:tcW w:w="553" w:type="pct"/>
            <w:vMerge w:val="continue"/>
            <w:tcBorders>
              <w:top w:val="single" w:color="auto" w:sz="4" w:space="0"/>
              <w:bottom w:val="single" w:color="auto" w:sz="4" w:space="0"/>
            </w:tcBorders>
            <w:vAlign w:val="center"/>
          </w:tcPr>
          <w:p w14:paraId="00DC96B9">
            <w:pPr>
              <w:jc w:val="center"/>
              <w:rPr>
                <w:b/>
                <w:bCs/>
              </w:rPr>
            </w:pPr>
          </w:p>
        </w:tc>
        <w:tc>
          <w:tcPr>
            <w:tcW w:w="411" w:type="pct"/>
            <w:vMerge w:val="continue"/>
            <w:tcBorders>
              <w:top w:val="single" w:color="auto" w:sz="4" w:space="0"/>
              <w:bottom w:val="single" w:color="auto" w:sz="4" w:space="0"/>
            </w:tcBorders>
            <w:vAlign w:val="center"/>
          </w:tcPr>
          <w:p w14:paraId="44278CA8">
            <w:pPr>
              <w:jc w:val="center"/>
              <w:rPr>
                <w:b/>
                <w:bCs/>
              </w:rPr>
            </w:pPr>
          </w:p>
        </w:tc>
      </w:tr>
      <w:tr w14:paraId="55BE26F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1" w:type="pct"/>
            <w:tcBorders>
              <w:top w:val="single" w:color="auto" w:sz="4" w:space="0"/>
            </w:tcBorders>
            <w:vAlign w:val="center"/>
          </w:tcPr>
          <w:p w14:paraId="331C9689">
            <w:pPr>
              <w:jc w:val="center"/>
            </w:pPr>
            <w:r>
              <w:rPr>
                <w:rFonts w:hint="eastAsia"/>
              </w:rPr>
              <w:t>108</w:t>
            </w:r>
          </w:p>
        </w:tc>
        <w:tc>
          <w:tcPr>
            <w:tcW w:w="412" w:type="pct"/>
            <w:tcBorders>
              <w:top w:val="single" w:color="auto" w:sz="4" w:space="0"/>
            </w:tcBorders>
            <w:vAlign w:val="center"/>
          </w:tcPr>
          <w:p w14:paraId="014937A7">
            <w:pPr>
              <w:jc w:val="center"/>
            </w:pPr>
            <w:r>
              <w:rPr>
                <w:rFonts w:hint="eastAsia"/>
              </w:rPr>
              <w:t>0</w:t>
            </w:r>
          </w:p>
        </w:tc>
        <w:tc>
          <w:tcPr>
            <w:tcW w:w="553" w:type="pct"/>
            <w:tcBorders>
              <w:top w:val="single" w:color="auto" w:sz="4" w:space="0"/>
            </w:tcBorders>
            <w:vAlign w:val="center"/>
          </w:tcPr>
          <w:p w14:paraId="195AF112">
            <w:pPr>
              <w:jc w:val="center"/>
            </w:pPr>
            <w:r>
              <w:rPr>
                <w:rFonts w:hint="eastAsia"/>
              </w:rPr>
              <w:t>90.94</w:t>
            </w:r>
          </w:p>
        </w:tc>
        <w:tc>
          <w:tcPr>
            <w:tcW w:w="553" w:type="pct"/>
            <w:tcBorders>
              <w:top w:val="single" w:color="auto" w:sz="4" w:space="0"/>
            </w:tcBorders>
            <w:vAlign w:val="center"/>
          </w:tcPr>
          <w:p w14:paraId="763786B5">
            <w:pPr>
              <w:jc w:val="center"/>
            </w:pPr>
            <w:r>
              <w:rPr>
                <w:rFonts w:hint="eastAsia"/>
              </w:rPr>
              <w:t>89</w:t>
            </w:r>
          </w:p>
        </w:tc>
        <w:tc>
          <w:tcPr>
            <w:tcW w:w="446" w:type="pct"/>
            <w:tcBorders>
              <w:top w:val="single" w:color="auto" w:sz="4" w:space="0"/>
            </w:tcBorders>
            <w:vAlign w:val="center"/>
          </w:tcPr>
          <w:p w14:paraId="7992DE42">
            <w:pPr>
              <w:jc w:val="center"/>
            </w:pPr>
            <w:r>
              <w:rPr>
                <w:rFonts w:hint="eastAsia"/>
              </w:rPr>
              <w:t>89</w:t>
            </w:r>
          </w:p>
        </w:tc>
        <w:tc>
          <w:tcPr>
            <w:tcW w:w="553" w:type="pct"/>
            <w:tcBorders>
              <w:top w:val="single" w:color="auto" w:sz="4" w:space="0"/>
            </w:tcBorders>
            <w:vAlign w:val="center"/>
          </w:tcPr>
          <w:p w14:paraId="643A0CBE">
            <w:pPr>
              <w:jc w:val="center"/>
            </w:pPr>
            <w:r>
              <w:rPr>
                <w:rFonts w:hint="eastAsia"/>
              </w:rPr>
              <w:t>18.71</w:t>
            </w:r>
          </w:p>
        </w:tc>
        <w:tc>
          <w:tcPr>
            <w:tcW w:w="553" w:type="pct"/>
            <w:tcBorders>
              <w:top w:val="single" w:color="auto" w:sz="4" w:space="0"/>
            </w:tcBorders>
            <w:vAlign w:val="center"/>
          </w:tcPr>
          <w:p w14:paraId="1B2AA2CC">
            <w:pPr>
              <w:jc w:val="center"/>
            </w:pPr>
            <w:r>
              <w:rPr>
                <w:rFonts w:hint="eastAsia"/>
              </w:rPr>
              <w:t>1.80</w:t>
            </w:r>
          </w:p>
        </w:tc>
        <w:tc>
          <w:tcPr>
            <w:tcW w:w="553" w:type="pct"/>
            <w:tcBorders>
              <w:top w:val="single" w:color="auto" w:sz="4" w:space="0"/>
            </w:tcBorders>
            <w:vAlign w:val="center"/>
          </w:tcPr>
          <w:p w14:paraId="5FA0A999">
            <w:pPr>
              <w:jc w:val="center"/>
            </w:pPr>
            <w:r>
              <w:rPr>
                <w:rFonts w:hint="eastAsia"/>
              </w:rPr>
              <w:t>47</w:t>
            </w:r>
          </w:p>
        </w:tc>
        <w:tc>
          <w:tcPr>
            <w:tcW w:w="553" w:type="pct"/>
            <w:tcBorders>
              <w:top w:val="single" w:color="auto" w:sz="4" w:space="0"/>
            </w:tcBorders>
            <w:vAlign w:val="center"/>
          </w:tcPr>
          <w:p w14:paraId="386F4C0E">
            <w:pPr>
              <w:jc w:val="center"/>
            </w:pPr>
            <w:r>
              <w:rPr>
                <w:rFonts w:hint="eastAsia"/>
              </w:rPr>
              <w:t>130</w:t>
            </w:r>
          </w:p>
        </w:tc>
        <w:tc>
          <w:tcPr>
            <w:tcW w:w="411" w:type="pct"/>
            <w:tcBorders>
              <w:top w:val="single" w:color="auto" w:sz="4" w:space="0"/>
            </w:tcBorders>
            <w:vAlign w:val="center"/>
          </w:tcPr>
          <w:p w14:paraId="479DE73D">
            <w:pPr>
              <w:jc w:val="center"/>
            </w:pPr>
            <w:r>
              <w:rPr>
                <w:rFonts w:hint="eastAsia"/>
              </w:rPr>
              <w:t>83</w:t>
            </w:r>
          </w:p>
        </w:tc>
      </w:tr>
    </w:tbl>
    <w:p w14:paraId="71F475E9">
      <w:pPr>
        <w:pStyle w:val="12"/>
        <w:ind w:firstLine="480"/>
      </w:pPr>
      <w:r>
        <w:rPr>
          <w:rFonts w:hint="eastAsia"/>
        </w:rPr>
        <w:t>为了了解样本教师的倾向整体情况，使用SPSS 26.0的频率功能绘制图像即正态分布曲线（见图1</w:t>
      </w:r>
      <w:r>
        <w:rPr>
          <w:rFonts w:hint="eastAsia"/>
          <w:lang w:val="en-US" w:eastAsia="zh-CN"/>
        </w:rPr>
        <w:t>7</w:t>
      </w:r>
      <w:r>
        <w:rPr>
          <w:rFonts w:hint="eastAsia"/>
        </w:rPr>
        <w:t>），和P-P图（见图1</w:t>
      </w:r>
      <w:r>
        <w:rPr>
          <w:rFonts w:hint="eastAsia"/>
          <w:lang w:val="en-US" w:eastAsia="zh-CN"/>
        </w:rPr>
        <w:t>8</w:t>
      </w:r>
      <w:r>
        <w:rPr>
          <w:rFonts w:hint="eastAsia"/>
        </w:rPr>
        <w:t>）。从上述图像中，可见样本教师的通用思维教学倾向的总分正态曲线呈现倒U型，P-P图数据基本靠近直线，表明样本数据的遵循整体呈现正态分布。</w:t>
      </w:r>
    </w:p>
    <w:p w14:paraId="4C34EF4A">
      <w:pPr>
        <w:pStyle w:val="12"/>
        <w:ind w:firstLine="480"/>
      </w:pPr>
    </w:p>
    <w:p w14:paraId="29D8C73F">
      <w:pPr>
        <w:pStyle w:val="12"/>
        <w:ind w:firstLine="480"/>
      </w:pPr>
    </w:p>
    <w:p w14:paraId="24812EA4">
      <w:pPr>
        <w:pStyle w:val="12"/>
        <w:ind w:firstLine="480"/>
      </w:pPr>
      <w:r>
        <mc:AlternateContent>
          <mc:Choice Requires="wps">
            <w:drawing>
              <wp:anchor distT="0" distB="0" distL="114300" distR="114300" simplePos="0" relativeHeight="251693056" behindDoc="0" locked="0" layoutInCell="1" allowOverlap="1">
                <wp:simplePos x="0" y="0"/>
                <wp:positionH relativeFrom="margin">
                  <wp:align>center</wp:align>
                </wp:positionH>
                <wp:positionV relativeFrom="paragraph">
                  <wp:posOffset>8042910</wp:posOffset>
                </wp:positionV>
                <wp:extent cx="4127500" cy="635"/>
                <wp:effectExtent l="0" t="0" r="6350" b="0"/>
                <wp:wrapTopAndBottom/>
                <wp:docPr id="39" name="文本框 39"/>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381F1B76">
                            <w:pPr>
                              <w:pStyle w:val="13"/>
                              <w:rPr>
                                <w:rFonts w:ascii="Times New Roman" w:hAnsi="Times New Roman"/>
                                <w:sz w:val="24"/>
                              </w:rPr>
                            </w:pPr>
                            <w:bookmarkStart w:id="202" w:name="_Toc168834527"/>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t xml:space="preserve"> </w:t>
                            </w:r>
                            <w:r>
                              <w:rPr>
                                <w:rFonts w:hint="eastAsia"/>
                              </w:rPr>
                              <w:t>教师通用思维教学倾向</w:t>
                            </w:r>
                            <w:r>
                              <w:t>P-P图</w:t>
                            </w:r>
                            <w:bookmarkEnd w:id="2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633.3pt;height:0.05pt;width:325pt;mso-position-horizontal:center;mso-position-horizontal-relative:margin;mso-wrap-distance-bottom:0pt;mso-wrap-distance-top:0pt;z-index:251693056;mso-width-relative:page;mso-height-relative:page;" fillcolor="#FFFFFF" filled="t" stroked="f" coordsize="21600,21600" o:gfxdata="UEsDBAoAAAAAAIdO4kAAAAAAAAAAAAAAAAAEAAAAZHJzL1BLAwQUAAAACACHTuJAE5mKAdgAAAAK&#10;AQAADwAAAGRycy9kb3ducmV2LnhtbE2PwU7DMBBE70j8g7VIXBC1W4qLQpwKVXCAS0XopTc3duNA&#10;vI5spy1/z6Ie4LhvRrMz5fLke3awMXUBFUwnApjFJpgOWwWbj5fbB2ApazS6D2gVfNsEy+ryotSF&#10;CUd8t4c6t4xCMBVagct5KDhPjbNep0kYLJK2D9HrTGdsuYn6SOG+5zMhJPe6Q/rg9GBXzjZf9egV&#10;rOfbtbsZ989vT/O7+LoZV/KzrZW6vpqKR2DZnvKfGX7rU3WoqNMujGgS6xXQkEx0JqUERrq8F4R2&#10;Z7QAXpX8/4TqB1BLAwQUAAAACACHTuJACaM5qjwCAAB0BAAADgAAAGRycy9lMm9Eb2MueG1srVTN&#10;bhMxEL4j8Q6W72STlBaIsqlCoiCkilYKiLPj9WYt2R5jT7JbHgDegBMX7jxXn4Px/qRQOPTAxTue&#10;GX/j75vxzi8ba9hRhajB5XwyGnOmnIRCu33OP7zfPHvJWUThCmHAqZzfqsgvF0+fzGs/U1OowBQq&#10;MAJxcVb7nFeIfpZlUVbKijgCrxwFSwhWIG3DPiuCqAndmmw6Hl9kNYTCB5AqRvKuuyDvEcNjAKEs&#10;tVRrkAerHHaoQRmBRClW2ke+aG9blkridVlGhczknJhiu1IRsndpzRZzMdsH4Sst+yuIx1zhAScr&#10;tKOiJ6i1QMEOQf8FZbUMEKHEkQSbdURaRYjFZPxAm20lvGq5kNTRn0SP/w9WvjveBKaLnJ+94swJ&#10;Sx2/+/b17vvPux9fGPlIoNrHGeVtPWVi8xoaGpvBH8mZeDdlsOlLjBjFSd7bk7yqQSbJ+XwyfXE+&#10;ppCk2MXZecLI7o/6EPGNAsuSkfNAvWslFceriF3qkJIqRTC62Ghj0iYFViawo6A+15VG1YP/kWVc&#10;ynWQTnWAyZMlfh2PZGGza3rSOyhuiXOAbmyilxtNha5ExBsRaE6IC70kvKalNFDnHHqLswrC53/5&#10;Uz61j6Kc1TR3OY+fDiIozsxbR40lSByMMBi7wXAHuwKiOKE36mVr0oGAZjDLAPYjPbBlqkIh4STV&#10;yjkO5gq76acHKtVy2SbRKHqBV27rZYJu1fXLA5JQrfBJlk6LXi0axrZ1/cNJ0/77vs26/1ksf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TmYoB2AAAAAoBAAAPAAAAAAAAAAEAIAAAACIAAABkcnMv&#10;ZG93bnJldi54bWxQSwECFAAUAAAACACHTuJACaM5qjwCAAB0BAAADgAAAAAAAAABACAAAAAnAQAA&#10;ZHJzL2Uyb0RvYy54bWxQSwUGAAAAAAYABgBZAQAA1QUAAAAA&#10;">
                <v:fill on="t" focussize="0,0"/>
                <v:stroke on="f"/>
                <v:imagedata o:title=""/>
                <o:lock v:ext="edit" aspectratio="f"/>
                <v:textbox inset="0mm,0mm,0mm,0mm" style="mso-fit-shape-to-text:t;">
                  <w:txbxContent>
                    <w:p w14:paraId="381F1B76">
                      <w:pPr>
                        <w:pStyle w:val="13"/>
                        <w:rPr>
                          <w:rFonts w:ascii="Times New Roman" w:hAnsi="Times New Roman"/>
                          <w:sz w:val="24"/>
                        </w:rPr>
                      </w:pPr>
                      <w:bookmarkStart w:id="202" w:name="_Toc168834527"/>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t xml:space="preserve"> </w:t>
                      </w:r>
                      <w:r>
                        <w:rPr>
                          <w:rFonts w:hint="eastAsia"/>
                        </w:rPr>
                        <w:t>教师通用思维教学倾向</w:t>
                      </w:r>
                      <w:r>
                        <w:t>P-P图</w:t>
                      </w:r>
                      <w:bookmarkEnd w:id="202"/>
                    </w:p>
                  </w:txbxContent>
                </v:textbox>
                <w10:wrap type="topAndBottom"/>
              </v:shape>
            </w:pict>
          </mc:Fallback>
        </mc:AlternateContent>
      </w:r>
      <w:r>
        <w:drawing>
          <wp:anchor distT="0" distB="0" distL="114300" distR="114300" simplePos="0" relativeHeight="251692032" behindDoc="0" locked="0" layoutInCell="1" allowOverlap="1">
            <wp:simplePos x="0" y="0"/>
            <wp:positionH relativeFrom="margin">
              <wp:align>center</wp:align>
            </wp:positionH>
            <wp:positionV relativeFrom="paragraph">
              <wp:posOffset>4039870</wp:posOffset>
            </wp:positionV>
            <wp:extent cx="4127500" cy="4072890"/>
            <wp:effectExtent l="0" t="0" r="6350"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27500" cy="4072890"/>
                    </a:xfrm>
                    <a:prstGeom prst="rect">
                      <a:avLst/>
                    </a:prstGeom>
                    <a:noFill/>
                  </pic:spPr>
                </pic:pic>
              </a:graphicData>
            </a:graphic>
          </wp:anchor>
        </w:drawing>
      </w:r>
      <w:r>
        <mc:AlternateContent>
          <mc:Choice Requires="wps">
            <w:drawing>
              <wp:anchor distT="0" distB="0" distL="114300" distR="114300" simplePos="0" relativeHeight="251691008" behindDoc="0" locked="0" layoutInCell="1" allowOverlap="1">
                <wp:simplePos x="0" y="0"/>
                <wp:positionH relativeFrom="column">
                  <wp:posOffset>635</wp:posOffset>
                </wp:positionH>
                <wp:positionV relativeFrom="paragraph">
                  <wp:posOffset>3636010</wp:posOffset>
                </wp:positionV>
                <wp:extent cx="52768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03DA0E5D">
                            <w:pPr>
                              <w:pStyle w:val="13"/>
                              <w:rPr>
                                <w:rFonts w:ascii="Times New Roman" w:hAnsi="Times New Roman"/>
                                <w:sz w:val="24"/>
                              </w:rPr>
                            </w:pPr>
                            <w:bookmarkStart w:id="203" w:name="_Toc168834528"/>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t xml:space="preserve"> </w:t>
                            </w:r>
                            <w:r>
                              <w:rPr>
                                <w:rFonts w:hint="eastAsia"/>
                              </w:rPr>
                              <w:t>教师通用思维教学倾向直方图</w:t>
                            </w:r>
                            <w:bookmarkEnd w:id="20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05pt;margin-top:286.3pt;height:0.05pt;width:415.5pt;mso-wrap-distance-bottom:0pt;mso-wrap-distance-top:0pt;z-index:251691008;mso-width-relative:page;mso-height-relative:page;" fillcolor="#FFFFFF" filled="t" stroked="f" coordsize="21600,21600" o:gfxdata="UEsDBAoAAAAAAIdO4kAAAAAAAAAAAAAAAAAEAAAAZHJzL1BLAwQUAAAACACHTuJAx/ipONgAAAAI&#10;AQAADwAAAGRycy9kb3ducmV2LnhtbE2PwW7CMBBE70j9B2sr9YKKE6ABpXFQhdpDe0FNufRm4iVO&#10;G68j2wH69zVc4Dgzq9k3xepkOnZA51tLAtJJAgyptqqlRsD26+1xCcwHSUp2llDAH3pYlXejQubK&#10;HukTD1VoWCwhn0sBOoQ+59zXGo30E9sjxWxvnZEhStdw5eQxlpuOT5Mk40a2FD9o2eNaY/1bDUbA&#10;Zv690eNh//rxMp+59+2wzn6aSoiH+zR5BhbwFK7HcMaP6FBGpp0dSHnWnTULAp4W0wxYjJezNDq7&#10;i7MAXhb8dkD5D1BLAwQUAAAACACHTuJAS21Joz0CAAB0BAAADgAAAGRycy9lMm9Eb2MueG1srVTB&#10;bhMxEL0j8Q+W73TTopYqyqYKrYqQIlqpIM6O19u1ZHuM7WQ3fAD8AScu3PmufAfPu9kUCoceuHjH&#10;M+M3fs8zO7vorGEbFaImV/LjowlnykmqtLsv+Yf31y/OOYtJuEoYcqrkWxX5xfz5s1nrp+qEGjKV&#10;CgwgLk5bX/ImJT8tiigbZUU8Iq8cgjUFKxK24b6ogmiBbk1xMpmcFS2FygeSKkZ4r4Yg3yOGpwBS&#10;XWuprkiurXJpQA3KiARKsdE+8nl/27pWMt3UdVSJmZKDaepXFIG9ymsxn4npfRC+0XJ/BfGUKzzi&#10;ZIV2KHqAuhJJsHXQf0FZLQNFqtORJFsMRHpFwOJ48kibu0Z41XOB1NEfRI//D1a+29wGpquSvzzl&#10;zAmLF999+7r7/nP34wuDDwK1Pk6Rd+eRmbrX1KFtRn+EM/Pu6mDzF4wY4pB3e5BXdYlJOE9PXp2d&#10;nyIkETsbsIuHoz7E9EaRZdkoecDb9ZKKzTImXAOpY0quFMno6lobkzc5cGkC2wi8c9vopPIFceKP&#10;LONyrqN8aghnT5H5DTyylbpVtye9omoLzoGGtoleXmsUWoqYbkVAn4ALJindYKkNtSWnvcVZQ+Hz&#10;v/w5H8+HKGct+q7k8dNaBMWZeevwsIBMoxFGYzUabm0vCRSPMaNe9iYOhGRGsw5kP2LAFrkKQsJJ&#10;1Cp5Gs3LNHQ/BlSqxaJPQit6kZbuzssM3avrF+sEoXrhsyyDFnu10Iy9uvvByd3++77PevhZzH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x/ipONgAAAAIAQAADwAAAAAAAAABACAAAAAiAAAAZHJz&#10;L2Rvd25yZXYueG1sUEsBAhQAFAAAAAgAh07iQEttSaM9AgAAdAQAAA4AAAAAAAAAAQAgAAAAJwEA&#10;AGRycy9lMm9Eb2MueG1sUEsFBgAAAAAGAAYAWQEAANYFAAAAAA==&#10;">
                <v:fill on="t" focussize="0,0"/>
                <v:stroke on="f"/>
                <v:imagedata o:title=""/>
                <o:lock v:ext="edit" aspectratio="f"/>
                <v:textbox inset="0mm,0mm,0mm,0mm" style="mso-fit-shape-to-text:t;">
                  <w:txbxContent>
                    <w:p w14:paraId="03DA0E5D">
                      <w:pPr>
                        <w:pStyle w:val="13"/>
                        <w:rPr>
                          <w:rFonts w:ascii="Times New Roman" w:hAnsi="Times New Roman"/>
                          <w:sz w:val="24"/>
                        </w:rPr>
                      </w:pPr>
                      <w:bookmarkStart w:id="203" w:name="_Toc168834528"/>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t xml:space="preserve"> </w:t>
                      </w:r>
                      <w:r>
                        <w:rPr>
                          <w:rFonts w:hint="eastAsia"/>
                        </w:rPr>
                        <w:t>教师通用思维教学倾向直方图</w:t>
                      </w:r>
                      <w:bookmarkEnd w:id="203"/>
                    </w:p>
                  </w:txbxContent>
                </v:textbox>
                <w10:wrap type="topAndBottom"/>
              </v:shape>
            </w:pict>
          </mc:Fallback>
        </mc:AlternateContent>
      </w:r>
    </w:p>
    <w:p w14:paraId="783BB3E7">
      <w:pPr>
        <w:pStyle w:val="12"/>
        <w:ind w:firstLine="480"/>
      </w:pPr>
      <w:r>
        <w:drawing>
          <wp:anchor distT="0" distB="0" distL="114300" distR="114300" simplePos="0" relativeHeight="251689984" behindDoc="0" locked="0" layoutInCell="1" allowOverlap="1">
            <wp:simplePos x="0" y="0"/>
            <wp:positionH relativeFrom="margin">
              <wp:align>center</wp:align>
            </wp:positionH>
            <wp:positionV relativeFrom="paragraph">
              <wp:posOffset>0</wp:posOffset>
            </wp:positionV>
            <wp:extent cx="4610735" cy="3333115"/>
            <wp:effectExtent l="0" t="0" r="0" b="0"/>
            <wp:wrapTopAndBottom/>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3"/>
                    <a:srcRect l="574" t="2032" r="24870" b="6727"/>
                    <a:stretch>
                      <a:fillRect/>
                    </a:stretch>
                  </pic:blipFill>
                  <pic:spPr>
                    <a:xfrm>
                      <a:off x="0" y="0"/>
                      <a:ext cx="4610735" cy="3333115"/>
                    </a:xfrm>
                    <a:prstGeom prst="rect">
                      <a:avLst/>
                    </a:prstGeom>
                    <a:noFill/>
                    <a:ln>
                      <a:noFill/>
                    </a:ln>
                  </pic:spPr>
                </pic:pic>
              </a:graphicData>
            </a:graphic>
          </wp:anchor>
        </w:drawing>
      </w:r>
    </w:p>
    <w:p w14:paraId="7E126B64">
      <w:pPr>
        <w:pStyle w:val="12"/>
        <w:ind w:firstLine="480"/>
      </w:pPr>
      <w:r>
        <w:rPr>
          <w:rFonts w:hint="eastAsia"/>
        </w:rPr>
        <w:t>教师的通用思维教学倾向得分是连续数据，为了更准确</w:t>
      </w:r>
      <w:r>
        <w:rPr>
          <w:rFonts w:hint="eastAsia"/>
          <w:lang w:val="en-US" w:eastAsia="zh-CN"/>
        </w:rPr>
        <w:t>地</w:t>
      </w:r>
      <w:r>
        <w:rPr>
          <w:rFonts w:hint="eastAsia"/>
        </w:rPr>
        <w:t>分析得分人数的分布情况，以及不同倾向组别的教师通用思维教学技能知识的水平，研究将教师的通用思维教学倾向进行分组。按照正态分布的原则，对样本教师数据的得分前后27%进行分组</w:t>
      </w:r>
      <w:r>
        <w:rPr>
          <w:rFonts w:hint="default" w:ascii="Times New Roman" w:hAnsi="Times New Roman" w:cs="Times New Roman"/>
          <w:sz w:val="24"/>
          <w:szCs w:val="24"/>
          <w:vertAlign w:val="superscript"/>
        </w:rPr>
        <w:t>[107]</w:t>
      </w:r>
      <w:r>
        <w:rPr>
          <w:rFonts w:hint="eastAsia"/>
        </w:rPr>
        <w:t>，相关描述性统计见表19。低分组倾向得分小于79分，人数为18人；中间组分数在19和103分，人数为60人；高分组得分高于103分，人数为30人；样本教师在倾向量表的得分数据整体符合正态分布。</w:t>
      </w:r>
    </w:p>
    <w:p w14:paraId="64033912">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19</w:t>
      </w:r>
      <w:r>
        <w:fldChar w:fldCharType="end"/>
      </w:r>
      <w:bookmarkStart w:id="100" w:name="_Toc27019"/>
      <w:r>
        <w:t xml:space="preserve"> </w:t>
      </w:r>
      <w:r>
        <w:rPr>
          <w:rFonts w:hint="eastAsia"/>
        </w:rPr>
        <w:t>教师通用思维教学倾向得分情况</w:t>
      </w:r>
      <w:bookmarkEnd w:id="100"/>
    </w:p>
    <w:tbl>
      <w:tblPr>
        <w:tblStyle w:val="34"/>
        <w:tblW w:w="0" w:type="auto"/>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1"/>
        <w:gridCol w:w="2087"/>
        <w:gridCol w:w="2072"/>
        <w:gridCol w:w="2082"/>
      </w:tblGrid>
      <w:tr w14:paraId="0BED0E0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tcBorders>
              <w:bottom w:val="single" w:color="auto" w:sz="6" w:space="0"/>
            </w:tcBorders>
            <w:vAlign w:val="center"/>
          </w:tcPr>
          <w:p w14:paraId="20BFA572">
            <w:pPr>
              <w:jc w:val="center"/>
              <w:rPr>
                <w:b/>
                <w:bCs/>
              </w:rPr>
            </w:pPr>
            <w:r>
              <w:rPr>
                <w:rFonts w:hint="eastAsia"/>
                <w:b/>
                <w:bCs/>
              </w:rPr>
              <w:t>分组统计</w:t>
            </w:r>
          </w:p>
        </w:tc>
        <w:tc>
          <w:tcPr>
            <w:tcW w:w="2087" w:type="dxa"/>
            <w:tcBorders>
              <w:bottom w:val="single" w:color="auto" w:sz="6" w:space="0"/>
            </w:tcBorders>
            <w:vAlign w:val="center"/>
          </w:tcPr>
          <w:p w14:paraId="705FCEC7">
            <w:pPr>
              <w:jc w:val="center"/>
              <w:rPr>
                <w:b/>
                <w:bCs/>
              </w:rPr>
            </w:pPr>
            <w:r>
              <w:rPr>
                <w:rFonts w:hint="eastAsia"/>
                <w:b/>
                <w:bCs/>
              </w:rPr>
              <w:t>倾向得分</w:t>
            </w:r>
          </w:p>
        </w:tc>
        <w:tc>
          <w:tcPr>
            <w:tcW w:w="2072" w:type="dxa"/>
            <w:tcBorders>
              <w:bottom w:val="single" w:color="auto" w:sz="6" w:space="0"/>
            </w:tcBorders>
            <w:vAlign w:val="center"/>
          </w:tcPr>
          <w:p w14:paraId="0ACF5ED4">
            <w:pPr>
              <w:jc w:val="center"/>
              <w:rPr>
                <w:b/>
                <w:bCs/>
              </w:rPr>
            </w:pPr>
            <w:r>
              <w:rPr>
                <w:rFonts w:hint="eastAsia"/>
                <w:b/>
                <w:bCs/>
              </w:rPr>
              <w:t>人数</w:t>
            </w:r>
          </w:p>
        </w:tc>
        <w:tc>
          <w:tcPr>
            <w:tcW w:w="2082" w:type="dxa"/>
            <w:tcBorders>
              <w:bottom w:val="single" w:color="auto" w:sz="6" w:space="0"/>
            </w:tcBorders>
            <w:vAlign w:val="center"/>
          </w:tcPr>
          <w:p w14:paraId="2C8F8AD1">
            <w:pPr>
              <w:jc w:val="center"/>
              <w:rPr>
                <w:b/>
                <w:bCs/>
              </w:rPr>
            </w:pPr>
            <w:r>
              <w:rPr>
                <w:rFonts w:hint="eastAsia"/>
                <w:b/>
                <w:bCs/>
              </w:rPr>
              <w:t>百分比</w:t>
            </w:r>
          </w:p>
        </w:tc>
      </w:tr>
      <w:tr w14:paraId="3EFB373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tcBorders>
              <w:top w:val="single" w:color="auto" w:sz="6" w:space="0"/>
            </w:tcBorders>
            <w:vAlign w:val="center"/>
          </w:tcPr>
          <w:p w14:paraId="43109C50">
            <w:pPr>
              <w:jc w:val="center"/>
            </w:pPr>
            <w:r>
              <w:rPr>
                <w:rFonts w:hint="eastAsia"/>
              </w:rPr>
              <w:t>低分组</w:t>
            </w:r>
          </w:p>
        </w:tc>
        <w:tc>
          <w:tcPr>
            <w:tcW w:w="2087" w:type="dxa"/>
            <w:tcBorders>
              <w:top w:val="single" w:color="auto" w:sz="6" w:space="0"/>
            </w:tcBorders>
            <w:vAlign w:val="center"/>
          </w:tcPr>
          <w:p w14:paraId="0362BB9B">
            <w:pPr>
              <w:jc w:val="center"/>
            </w:pPr>
            <w:r>
              <w:rPr>
                <w:rFonts w:hint="eastAsia"/>
              </w:rPr>
              <w:t>X</w:t>
            </w:r>
            <w:r>
              <w:rPr>
                <w:rFonts w:hint="eastAsia" w:ascii="微软雅黑" w:hAnsi="微软雅黑" w:eastAsia="微软雅黑" w:cs="微软雅黑"/>
              </w:rPr>
              <w:t>&lt;</w:t>
            </w:r>
            <w:r>
              <w:rPr>
                <w:rFonts w:hint="eastAsia"/>
              </w:rPr>
              <w:t>79</w:t>
            </w:r>
          </w:p>
        </w:tc>
        <w:tc>
          <w:tcPr>
            <w:tcW w:w="2072" w:type="dxa"/>
            <w:tcBorders>
              <w:top w:val="single" w:color="auto" w:sz="6" w:space="0"/>
            </w:tcBorders>
            <w:vAlign w:val="center"/>
          </w:tcPr>
          <w:p w14:paraId="6178806D">
            <w:pPr>
              <w:jc w:val="center"/>
            </w:pPr>
            <w:r>
              <w:rPr>
                <w:rFonts w:hint="eastAsia"/>
              </w:rPr>
              <w:t>18</w:t>
            </w:r>
          </w:p>
        </w:tc>
        <w:tc>
          <w:tcPr>
            <w:tcW w:w="2082" w:type="dxa"/>
            <w:tcBorders>
              <w:top w:val="single" w:color="auto" w:sz="6" w:space="0"/>
            </w:tcBorders>
            <w:vAlign w:val="center"/>
          </w:tcPr>
          <w:p w14:paraId="23DB73C3">
            <w:pPr>
              <w:jc w:val="center"/>
            </w:pPr>
            <w:r>
              <w:rPr>
                <w:rFonts w:hint="eastAsia"/>
              </w:rPr>
              <w:t>16.67</w:t>
            </w:r>
          </w:p>
        </w:tc>
      </w:tr>
      <w:tr w14:paraId="5D3111C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vAlign w:val="center"/>
          </w:tcPr>
          <w:p w14:paraId="5D742D63">
            <w:pPr>
              <w:jc w:val="center"/>
            </w:pPr>
            <w:r>
              <w:rPr>
                <w:rFonts w:hint="eastAsia"/>
              </w:rPr>
              <w:t>中间组</w:t>
            </w:r>
          </w:p>
        </w:tc>
        <w:tc>
          <w:tcPr>
            <w:tcW w:w="2087" w:type="dxa"/>
            <w:vAlign w:val="center"/>
          </w:tcPr>
          <w:p w14:paraId="412522EE">
            <w:pPr>
              <w:jc w:val="center"/>
            </w:pPr>
            <w:r>
              <w:rPr>
                <w:rFonts w:hint="eastAsia"/>
              </w:rPr>
              <w:t>79</w:t>
            </w:r>
            <w:r>
              <w:rPr>
                <w:rFonts w:hint="eastAsia" w:ascii="宋体" w:hAnsi="宋体" w:cs="宋体"/>
              </w:rPr>
              <w:t>≦</w:t>
            </w:r>
            <w:r>
              <w:rPr>
                <w:rFonts w:hint="eastAsia"/>
              </w:rPr>
              <w:t>X</w:t>
            </w:r>
            <w:r>
              <w:rPr>
                <w:rFonts w:hint="eastAsia" w:ascii="宋体" w:hAnsi="宋体" w:cs="宋体"/>
              </w:rPr>
              <w:t>≦</w:t>
            </w:r>
            <w:r>
              <w:rPr>
                <w:rFonts w:hint="eastAsia"/>
              </w:rPr>
              <w:t>103</w:t>
            </w:r>
          </w:p>
        </w:tc>
        <w:tc>
          <w:tcPr>
            <w:tcW w:w="2072" w:type="dxa"/>
            <w:vAlign w:val="center"/>
          </w:tcPr>
          <w:p w14:paraId="7443EE99">
            <w:pPr>
              <w:jc w:val="center"/>
            </w:pPr>
            <w:r>
              <w:rPr>
                <w:rFonts w:hint="eastAsia"/>
              </w:rPr>
              <w:t>60</w:t>
            </w:r>
          </w:p>
        </w:tc>
        <w:tc>
          <w:tcPr>
            <w:tcW w:w="2082" w:type="dxa"/>
            <w:vAlign w:val="center"/>
          </w:tcPr>
          <w:p w14:paraId="278C0480">
            <w:pPr>
              <w:jc w:val="center"/>
            </w:pPr>
            <w:r>
              <w:rPr>
                <w:rFonts w:hint="eastAsia"/>
              </w:rPr>
              <w:t>55.56</w:t>
            </w:r>
          </w:p>
        </w:tc>
      </w:tr>
      <w:tr w14:paraId="7F43AA2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vAlign w:val="center"/>
          </w:tcPr>
          <w:p w14:paraId="544701C4">
            <w:pPr>
              <w:jc w:val="center"/>
            </w:pPr>
            <w:r>
              <w:rPr>
                <w:rFonts w:hint="eastAsia"/>
              </w:rPr>
              <w:t>高分组</w:t>
            </w:r>
          </w:p>
        </w:tc>
        <w:tc>
          <w:tcPr>
            <w:tcW w:w="2087" w:type="dxa"/>
            <w:vAlign w:val="center"/>
          </w:tcPr>
          <w:p w14:paraId="57ED6D9A">
            <w:pPr>
              <w:jc w:val="center"/>
            </w:pPr>
            <w:r>
              <w:rPr>
                <w:rFonts w:hint="eastAsia"/>
              </w:rPr>
              <w:t>X</w:t>
            </w:r>
            <w:r>
              <w:rPr>
                <w:rFonts w:hint="eastAsia" w:ascii="微软雅黑" w:hAnsi="微软雅黑" w:eastAsia="微软雅黑" w:cs="微软雅黑"/>
              </w:rPr>
              <w:t>&gt;</w:t>
            </w:r>
            <w:r>
              <w:rPr>
                <w:rFonts w:hint="eastAsia"/>
              </w:rPr>
              <w:t>103</w:t>
            </w:r>
          </w:p>
        </w:tc>
        <w:tc>
          <w:tcPr>
            <w:tcW w:w="2072" w:type="dxa"/>
            <w:vAlign w:val="center"/>
          </w:tcPr>
          <w:p w14:paraId="6CB689AA">
            <w:pPr>
              <w:jc w:val="center"/>
            </w:pPr>
            <w:r>
              <w:rPr>
                <w:rFonts w:hint="eastAsia"/>
              </w:rPr>
              <w:t>30</w:t>
            </w:r>
          </w:p>
        </w:tc>
        <w:tc>
          <w:tcPr>
            <w:tcW w:w="2082" w:type="dxa"/>
            <w:vAlign w:val="center"/>
          </w:tcPr>
          <w:p w14:paraId="35AD8D3A">
            <w:pPr>
              <w:jc w:val="center"/>
            </w:pPr>
            <w:r>
              <w:rPr>
                <w:rFonts w:hint="eastAsia"/>
              </w:rPr>
              <w:t>27.78</w:t>
            </w:r>
          </w:p>
        </w:tc>
      </w:tr>
    </w:tbl>
    <w:p w14:paraId="5A48FA45">
      <w:pPr>
        <w:pStyle w:val="4"/>
      </w:pPr>
      <w:r>
        <w:rPr>
          <w:rFonts w:hint="eastAsia"/>
        </w:rPr>
        <w:t xml:space="preserve"> </w:t>
      </w:r>
      <w:bookmarkStart w:id="101" w:name="_Toc23287"/>
      <w:r>
        <w:rPr>
          <w:rFonts w:hint="eastAsia"/>
        </w:rPr>
        <w:t>性别差异情况分析</w:t>
      </w:r>
      <w:bookmarkEnd w:id="101"/>
    </w:p>
    <w:p w14:paraId="42C7A780">
      <w:pPr>
        <w:pStyle w:val="12"/>
        <w:ind w:firstLine="480"/>
      </w:pPr>
      <w:r>
        <w:rPr>
          <w:rFonts w:hint="eastAsia"/>
        </w:rPr>
        <w:t>以性别作为分组变量，使用通用思维教学倾向量表总分作为检验变量，使用莱文方差检验样本数据的的方差齐性后，进行独立样本T检验，具体数据见表20。数据表明，男性和女性样本教师在通用思维教学技能倾向量表的p值为0.087，大于0.05，没有显著性的差异，即不同性别教师在通用思维教学倾向上不存在显著差异。</w:t>
      </w:r>
    </w:p>
    <w:p w14:paraId="2B9BAFAA">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20</w:t>
      </w:r>
      <w:r>
        <w:fldChar w:fldCharType="end"/>
      </w:r>
      <w:bookmarkStart w:id="102" w:name="_Toc15080"/>
      <w:r>
        <w:t xml:space="preserve"> </w:t>
      </w:r>
      <w:r>
        <w:rPr>
          <w:rFonts w:hint="eastAsia"/>
        </w:rPr>
        <w:t>不同性别教师在通用思维教学倾向差异</w:t>
      </w:r>
      <w:bookmarkEnd w:id="102"/>
    </w:p>
    <w:tbl>
      <w:tblPr>
        <w:tblStyle w:val="34"/>
        <w:tblW w:w="0" w:type="auto"/>
        <w:tblInd w:w="0" w:type="dxa"/>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75"/>
        <w:gridCol w:w="1375"/>
        <w:gridCol w:w="1390"/>
        <w:gridCol w:w="1390"/>
        <w:gridCol w:w="1391"/>
        <w:gridCol w:w="1391"/>
      </w:tblGrid>
      <w:tr w14:paraId="58EA1E32">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bottom w:val="single" w:color="000000" w:sz="6" w:space="0"/>
            </w:tcBorders>
            <w:vAlign w:val="center"/>
          </w:tcPr>
          <w:p w14:paraId="4623D157">
            <w:pPr>
              <w:jc w:val="center"/>
              <w:rPr>
                <w:b/>
                <w:bCs/>
              </w:rPr>
            </w:pPr>
            <w:r>
              <w:rPr>
                <w:rFonts w:hint="eastAsia"/>
                <w:b/>
                <w:bCs/>
              </w:rPr>
              <w:t>性别</w:t>
            </w:r>
          </w:p>
        </w:tc>
        <w:tc>
          <w:tcPr>
            <w:tcW w:w="1375" w:type="dxa"/>
            <w:tcBorders>
              <w:bottom w:val="single" w:color="000000" w:sz="6" w:space="0"/>
            </w:tcBorders>
            <w:vAlign w:val="center"/>
          </w:tcPr>
          <w:p w14:paraId="69332AEF">
            <w:pPr>
              <w:jc w:val="center"/>
              <w:rPr>
                <w:b/>
                <w:bCs/>
              </w:rPr>
            </w:pPr>
            <w:r>
              <w:rPr>
                <w:rFonts w:hint="eastAsia"/>
                <w:b/>
                <w:bCs/>
              </w:rPr>
              <w:t>N</w:t>
            </w:r>
          </w:p>
        </w:tc>
        <w:tc>
          <w:tcPr>
            <w:tcW w:w="1390" w:type="dxa"/>
            <w:tcBorders>
              <w:bottom w:val="single" w:color="000000" w:sz="6" w:space="0"/>
            </w:tcBorders>
            <w:vAlign w:val="center"/>
          </w:tcPr>
          <w:p w14:paraId="5C4AF953">
            <w:pPr>
              <w:jc w:val="center"/>
              <w:rPr>
                <w:b/>
                <w:bCs/>
              </w:rPr>
            </w:pPr>
            <w:r>
              <w:rPr>
                <w:rFonts w:hint="eastAsia"/>
                <w:b/>
                <w:bCs/>
              </w:rPr>
              <w:t>均值</w:t>
            </w:r>
          </w:p>
        </w:tc>
        <w:tc>
          <w:tcPr>
            <w:tcW w:w="1390" w:type="dxa"/>
            <w:tcBorders>
              <w:bottom w:val="single" w:color="000000" w:sz="6" w:space="0"/>
            </w:tcBorders>
            <w:vAlign w:val="center"/>
          </w:tcPr>
          <w:p w14:paraId="7E239C87">
            <w:pPr>
              <w:jc w:val="center"/>
              <w:rPr>
                <w:b/>
                <w:bCs/>
              </w:rPr>
            </w:pPr>
            <w:r>
              <w:rPr>
                <w:rFonts w:hint="eastAsia"/>
                <w:b/>
                <w:bCs/>
              </w:rPr>
              <w:t>标准差</w:t>
            </w:r>
          </w:p>
        </w:tc>
        <w:tc>
          <w:tcPr>
            <w:tcW w:w="1391" w:type="dxa"/>
            <w:tcBorders>
              <w:bottom w:val="single" w:color="000000" w:sz="6" w:space="0"/>
            </w:tcBorders>
            <w:vAlign w:val="center"/>
          </w:tcPr>
          <w:p w14:paraId="2247320C">
            <w:pPr>
              <w:jc w:val="center"/>
              <w:rPr>
                <w:b/>
                <w:bCs/>
              </w:rPr>
            </w:pPr>
            <w:r>
              <w:rPr>
                <w:rFonts w:hint="eastAsia"/>
                <w:b/>
                <w:bCs/>
              </w:rPr>
              <w:t>t值</w:t>
            </w:r>
          </w:p>
        </w:tc>
        <w:tc>
          <w:tcPr>
            <w:tcW w:w="1391" w:type="dxa"/>
            <w:tcBorders>
              <w:bottom w:val="single" w:color="000000" w:sz="6" w:space="0"/>
            </w:tcBorders>
            <w:vAlign w:val="center"/>
          </w:tcPr>
          <w:p w14:paraId="3263403B">
            <w:pPr>
              <w:jc w:val="center"/>
              <w:rPr>
                <w:b/>
                <w:bCs/>
              </w:rPr>
            </w:pPr>
            <w:r>
              <w:rPr>
                <w:rFonts w:hint="eastAsia"/>
                <w:b/>
                <w:bCs/>
              </w:rPr>
              <w:t>p值</w:t>
            </w:r>
          </w:p>
        </w:tc>
      </w:tr>
      <w:tr w14:paraId="7A98D2EE">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top w:val="single" w:color="000000" w:sz="6" w:space="0"/>
            </w:tcBorders>
            <w:vAlign w:val="center"/>
          </w:tcPr>
          <w:p w14:paraId="2DBDFA69">
            <w:pPr>
              <w:jc w:val="center"/>
            </w:pPr>
            <w:r>
              <w:rPr>
                <w:rFonts w:hint="eastAsia"/>
              </w:rPr>
              <w:t>男</w:t>
            </w:r>
          </w:p>
        </w:tc>
        <w:tc>
          <w:tcPr>
            <w:tcW w:w="1375" w:type="dxa"/>
            <w:tcBorders>
              <w:top w:val="single" w:color="000000" w:sz="6" w:space="0"/>
            </w:tcBorders>
            <w:vAlign w:val="center"/>
          </w:tcPr>
          <w:p w14:paraId="79A23253">
            <w:pPr>
              <w:jc w:val="center"/>
            </w:pPr>
            <w:r>
              <w:rPr>
                <w:rFonts w:hint="eastAsia"/>
              </w:rPr>
              <w:t>29</w:t>
            </w:r>
          </w:p>
        </w:tc>
        <w:tc>
          <w:tcPr>
            <w:tcW w:w="1390" w:type="dxa"/>
            <w:tcBorders>
              <w:top w:val="single" w:color="000000" w:sz="6" w:space="0"/>
            </w:tcBorders>
            <w:vAlign w:val="center"/>
          </w:tcPr>
          <w:p w14:paraId="52B2A9C6">
            <w:pPr>
              <w:jc w:val="center"/>
            </w:pPr>
            <w:r>
              <w:rPr>
                <w:rFonts w:hint="eastAsia"/>
              </w:rPr>
              <w:t>96.03</w:t>
            </w:r>
          </w:p>
        </w:tc>
        <w:tc>
          <w:tcPr>
            <w:tcW w:w="1390" w:type="dxa"/>
            <w:tcBorders>
              <w:top w:val="single" w:color="000000" w:sz="6" w:space="0"/>
            </w:tcBorders>
            <w:vAlign w:val="center"/>
          </w:tcPr>
          <w:p w14:paraId="44F81980">
            <w:pPr>
              <w:jc w:val="center"/>
            </w:pPr>
            <w:r>
              <w:rPr>
                <w:rFonts w:hint="eastAsia"/>
              </w:rPr>
              <w:t>20.41</w:t>
            </w:r>
          </w:p>
        </w:tc>
        <w:tc>
          <w:tcPr>
            <w:tcW w:w="1391" w:type="dxa"/>
            <w:vMerge w:val="restart"/>
            <w:tcBorders>
              <w:top w:val="single" w:color="000000" w:sz="6" w:space="0"/>
            </w:tcBorders>
            <w:vAlign w:val="center"/>
          </w:tcPr>
          <w:p w14:paraId="62B13B91">
            <w:pPr>
              <w:jc w:val="center"/>
            </w:pPr>
            <w:r>
              <w:rPr>
                <w:rFonts w:hint="eastAsia"/>
              </w:rPr>
              <w:t>1.729</w:t>
            </w:r>
          </w:p>
        </w:tc>
        <w:tc>
          <w:tcPr>
            <w:tcW w:w="1391" w:type="dxa"/>
            <w:vMerge w:val="restart"/>
            <w:tcBorders>
              <w:top w:val="single" w:color="000000" w:sz="6" w:space="0"/>
            </w:tcBorders>
            <w:vAlign w:val="center"/>
          </w:tcPr>
          <w:p w14:paraId="67719240">
            <w:pPr>
              <w:jc w:val="center"/>
            </w:pPr>
            <w:r>
              <w:rPr>
                <w:rFonts w:hint="eastAsia"/>
              </w:rPr>
              <w:t>0.087</w:t>
            </w:r>
          </w:p>
        </w:tc>
      </w:tr>
      <w:tr w14:paraId="53BF5EA4">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vAlign w:val="center"/>
          </w:tcPr>
          <w:p w14:paraId="2B69FEC7">
            <w:pPr>
              <w:jc w:val="center"/>
            </w:pPr>
            <w:r>
              <w:rPr>
                <w:rFonts w:hint="eastAsia"/>
              </w:rPr>
              <w:t>女</w:t>
            </w:r>
          </w:p>
        </w:tc>
        <w:tc>
          <w:tcPr>
            <w:tcW w:w="1375" w:type="dxa"/>
            <w:vAlign w:val="center"/>
          </w:tcPr>
          <w:p w14:paraId="4C60A973">
            <w:pPr>
              <w:jc w:val="center"/>
            </w:pPr>
            <w:r>
              <w:rPr>
                <w:rFonts w:hint="eastAsia"/>
              </w:rPr>
              <w:t>79</w:t>
            </w:r>
          </w:p>
        </w:tc>
        <w:tc>
          <w:tcPr>
            <w:tcW w:w="1390" w:type="dxa"/>
            <w:vAlign w:val="center"/>
          </w:tcPr>
          <w:p w14:paraId="79B4F010">
            <w:pPr>
              <w:jc w:val="center"/>
            </w:pPr>
            <w:r>
              <w:rPr>
                <w:rFonts w:hint="eastAsia"/>
              </w:rPr>
              <w:t>89.08</w:t>
            </w:r>
          </w:p>
        </w:tc>
        <w:tc>
          <w:tcPr>
            <w:tcW w:w="1390" w:type="dxa"/>
            <w:vAlign w:val="center"/>
          </w:tcPr>
          <w:p w14:paraId="564658E9">
            <w:pPr>
              <w:jc w:val="center"/>
            </w:pPr>
            <w:r>
              <w:rPr>
                <w:rFonts w:hint="eastAsia"/>
              </w:rPr>
              <w:t>17.81</w:t>
            </w:r>
          </w:p>
        </w:tc>
        <w:tc>
          <w:tcPr>
            <w:tcW w:w="1391" w:type="dxa"/>
            <w:vMerge w:val="continue"/>
            <w:vAlign w:val="center"/>
          </w:tcPr>
          <w:p w14:paraId="6357183C">
            <w:pPr>
              <w:jc w:val="center"/>
            </w:pPr>
          </w:p>
        </w:tc>
        <w:tc>
          <w:tcPr>
            <w:tcW w:w="1391" w:type="dxa"/>
            <w:vMerge w:val="continue"/>
            <w:vAlign w:val="center"/>
          </w:tcPr>
          <w:p w14:paraId="294A91A2">
            <w:pPr>
              <w:jc w:val="center"/>
            </w:pPr>
          </w:p>
        </w:tc>
      </w:tr>
    </w:tbl>
    <w:p w14:paraId="46C25F2B">
      <w:pPr>
        <w:pStyle w:val="12"/>
        <w:ind w:firstLine="480"/>
      </w:pPr>
      <w:r>
        <w:rPr>
          <w:rFonts w:hint="eastAsia"/>
        </w:rPr>
        <w:t>为了进一步了解不同性别教师在通用思维教学倾向各维度是否依旧不存在水平差异，本研究对使用莱文方差检验样本数据的的方差齐性后，对通用思维教学倾向各维度进行了独立样本T检验，结果如表21所示。研究发现男女教师在思维教学的教学法知识PK、整合思维工具的思维教学知识TCK上存在显著的性别差异，而在其他维度上没有显著的性别差异。</w:t>
      </w:r>
    </w:p>
    <w:p w14:paraId="6802AD89">
      <w:pPr>
        <w:pStyle w:val="67"/>
        <w:rPr>
          <w:rFonts w:hint="eastAsia"/>
        </w:rPr>
      </w:pPr>
    </w:p>
    <w:p w14:paraId="00024B90">
      <w:pPr>
        <w:pStyle w:val="67"/>
        <w:rPr>
          <w:rFonts w:hint="eastAsia"/>
        </w:rPr>
      </w:pPr>
    </w:p>
    <w:p w14:paraId="1ED4D717">
      <w:pPr>
        <w:pStyle w:val="67"/>
        <w:rPr>
          <w:rFonts w:hint="eastAsia"/>
        </w:rPr>
      </w:pPr>
    </w:p>
    <w:p w14:paraId="032EDB4C">
      <w:pPr>
        <w:pStyle w:val="67"/>
        <w:rPr>
          <w:rFonts w:hint="eastAsia"/>
        </w:rPr>
      </w:pPr>
    </w:p>
    <w:p w14:paraId="659AA92A">
      <w:pPr>
        <w:pStyle w:val="67"/>
        <w:rPr>
          <w:rFonts w:hint="eastAsia"/>
        </w:rPr>
      </w:pPr>
    </w:p>
    <w:p w14:paraId="756AD94E">
      <w:pPr>
        <w:pStyle w:val="67"/>
        <w:rPr>
          <w:rFonts w:hint="eastAsia"/>
        </w:rPr>
      </w:pPr>
    </w:p>
    <w:p w14:paraId="7A6D8D9D">
      <w:pPr>
        <w:pStyle w:val="67"/>
        <w:rPr>
          <w:rFonts w:hint="eastAsia"/>
        </w:rPr>
      </w:pPr>
    </w:p>
    <w:p w14:paraId="12F719C9">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21</w:t>
      </w:r>
      <w:r>
        <w:fldChar w:fldCharType="end"/>
      </w:r>
      <w:bookmarkStart w:id="103" w:name="_Toc26583"/>
      <w:r>
        <w:t xml:space="preserve"> </w:t>
      </w:r>
      <w:r>
        <w:rPr>
          <w:rFonts w:hint="eastAsia"/>
        </w:rPr>
        <w:t>不同性别教师在通用思维教学倾向各维度水平差异</w:t>
      </w:r>
      <w:bookmarkEnd w:id="103"/>
    </w:p>
    <w:tbl>
      <w:tblPr>
        <w:tblStyle w:val="33"/>
        <w:tblW w:w="4998" w:type="pct"/>
        <w:tblInd w:w="0" w:type="dxa"/>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39"/>
        <w:gridCol w:w="835"/>
        <w:gridCol w:w="1125"/>
        <w:gridCol w:w="835"/>
        <w:gridCol w:w="1125"/>
        <w:gridCol w:w="908"/>
        <w:gridCol w:w="1058"/>
      </w:tblGrid>
      <w:tr w14:paraId="0B742442">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548" w:type="pct"/>
            <w:vMerge w:val="restart"/>
            <w:tcBorders>
              <w:left w:val="nil"/>
              <w:bottom w:val="single" w:color="000000" w:sz="6" w:space="0"/>
              <w:right w:val="nil"/>
            </w:tcBorders>
            <w:shd w:val="clear" w:color="auto" w:fill="auto"/>
            <w:vAlign w:val="center"/>
          </w:tcPr>
          <w:p w14:paraId="11AD013F">
            <w:pPr>
              <w:jc w:val="center"/>
            </w:pPr>
            <w:r>
              <w:rPr>
                <w:rFonts w:hint="eastAsia"/>
                <w:b/>
                <w:bCs/>
              </w:rPr>
              <w:t>维度</w:t>
            </w:r>
          </w:p>
        </w:tc>
        <w:tc>
          <w:tcPr>
            <w:tcW w:w="1150" w:type="pct"/>
            <w:gridSpan w:val="2"/>
            <w:tcBorders>
              <w:left w:val="nil"/>
              <w:bottom w:val="single" w:color="000000" w:sz="6" w:space="0"/>
              <w:right w:val="nil"/>
            </w:tcBorders>
            <w:shd w:val="clear" w:color="auto" w:fill="auto"/>
            <w:vAlign w:val="center"/>
          </w:tcPr>
          <w:p w14:paraId="5C6B037B">
            <w:pPr>
              <w:jc w:val="center"/>
              <w:rPr>
                <w:b/>
                <w:bCs/>
              </w:rPr>
            </w:pPr>
            <w:r>
              <w:rPr>
                <w:rFonts w:hint="eastAsia"/>
                <w:b/>
                <w:bCs/>
              </w:rPr>
              <w:t>男（</w:t>
            </w:r>
            <w:r>
              <w:rPr>
                <w:b/>
                <w:bCs/>
              </w:rPr>
              <w:t>n=29</w:t>
            </w:r>
            <w:r>
              <w:rPr>
                <w:rFonts w:hint="eastAsia"/>
                <w:b/>
                <w:bCs/>
              </w:rPr>
              <w:t>）</w:t>
            </w:r>
          </w:p>
        </w:tc>
        <w:tc>
          <w:tcPr>
            <w:tcW w:w="1150" w:type="pct"/>
            <w:gridSpan w:val="2"/>
            <w:tcBorders>
              <w:left w:val="nil"/>
              <w:bottom w:val="single" w:color="000000" w:sz="6" w:space="0"/>
              <w:right w:val="nil"/>
            </w:tcBorders>
            <w:shd w:val="clear" w:color="auto" w:fill="auto"/>
            <w:vAlign w:val="center"/>
          </w:tcPr>
          <w:p w14:paraId="54C233B6">
            <w:pPr>
              <w:jc w:val="center"/>
              <w:rPr>
                <w:b/>
                <w:bCs/>
              </w:rPr>
            </w:pPr>
            <w:r>
              <w:rPr>
                <w:rFonts w:hint="eastAsia"/>
                <w:b/>
                <w:bCs/>
              </w:rPr>
              <w:t>女（</w:t>
            </w:r>
            <w:r>
              <w:rPr>
                <w:b/>
                <w:bCs/>
              </w:rPr>
              <w:t>n=79</w:t>
            </w:r>
            <w:r>
              <w:rPr>
                <w:rFonts w:hint="eastAsia"/>
                <w:b/>
                <w:bCs/>
              </w:rPr>
              <w:t>）</w:t>
            </w:r>
          </w:p>
        </w:tc>
        <w:tc>
          <w:tcPr>
            <w:tcW w:w="532" w:type="pct"/>
            <w:vMerge w:val="restart"/>
            <w:tcBorders>
              <w:left w:val="nil"/>
              <w:bottom w:val="single" w:color="000000" w:sz="6" w:space="0"/>
              <w:right w:val="nil"/>
            </w:tcBorders>
            <w:shd w:val="clear" w:color="auto" w:fill="auto"/>
            <w:vAlign w:val="center"/>
          </w:tcPr>
          <w:p w14:paraId="52AB937C">
            <w:pPr>
              <w:jc w:val="center"/>
              <w:rPr>
                <w:b/>
                <w:bCs/>
              </w:rPr>
            </w:pPr>
            <w:r>
              <w:rPr>
                <w:b/>
                <w:bCs/>
              </w:rPr>
              <w:t>t</w:t>
            </w:r>
            <w:r>
              <w:rPr>
                <w:rFonts w:hint="eastAsia"/>
                <w:b/>
                <w:bCs/>
              </w:rPr>
              <w:t>值</w:t>
            </w:r>
          </w:p>
        </w:tc>
        <w:tc>
          <w:tcPr>
            <w:tcW w:w="620" w:type="pct"/>
            <w:vMerge w:val="restart"/>
            <w:tcBorders>
              <w:left w:val="nil"/>
              <w:bottom w:val="single" w:color="000000" w:sz="6" w:space="0"/>
              <w:right w:val="nil"/>
            </w:tcBorders>
            <w:shd w:val="clear" w:color="auto" w:fill="auto"/>
            <w:vAlign w:val="center"/>
          </w:tcPr>
          <w:p w14:paraId="619B4F57">
            <w:pPr>
              <w:jc w:val="center"/>
              <w:rPr>
                <w:b/>
                <w:bCs/>
              </w:rPr>
            </w:pPr>
            <w:r>
              <w:rPr>
                <w:b/>
                <w:bCs/>
              </w:rPr>
              <w:t>p</w:t>
            </w:r>
            <w:r>
              <w:rPr>
                <w:rFonts w:hint="eastAsia"/>
                <w:b/>
                <w:bCs/>
              </w:rPr>
              <w:t>值</w:t>
            </w:r>
          </w:p>
        </w:tc>
      </w:tr>
      <w:tr w14:paraId="07CC3B66">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548" w:type="pct"/>
            <w:vMerge w:val="continue"/>
            <w:tcBorders>
              <w:top w:val="single" w:color="000000" w:sz="6" w:space="0"/>
              <w:left w:val="nil"/>
              <w:bottom w:val="single" w:color="000000" w:sz="6" w:space="0"/>
              <w:right w:val="nil"/>
            </w:tcBorders>
            <w:shd w:val="clear" w:color="auto" w:fill="auto"/>
            <w:vAlign w:val="center"/>
          </w:tcPr>
          <w:p w14:paraId="751D8EF1">
            <w:pPr>
              <w:jc w:val="center"/>
            </w:pPr>
          </w:p>
        </w:tc>
        <w:tc>
          <w:tcPr>
            <w:tcW w:w="490" w:type="pct"/>
            <w:tcBorders>
              <w:top w:val="single" w:color="000000" w:sz="6" w:space="0"/>
              <w:left w:val="nil"/>
              <w:bottom w:val="single" w:color="000000" w:sz="6" w:space="0"/>
              <w:right w:val="nil"/>
            </w:tcBorders>
            <w:shd w:val="clear" w:color="auto" w:fill="auto"/>
            <w:vAlign w:val="center"/>
          </w:tcPr>
          <w:p w14:paraId="4365E57A">
            <w:pPr>
              <w:jc w:val="center"/>
              <w:rPr>
                <w:b/>
                <w:bCs/>
              </w:rPr>
            </w:pPr>
            <w:r>
              <w:rPr>
                <w:rFonts w:hint="eastAsia"/>
                <w:b/>
                <w:bCs/>
              </w:rPr>
              <w:t>均值</w:t>
            </w:r>
          </w:p>
        </w:tc>
        <w:tc>
          <w:tcPr>
            <w:tcW w:w="660" w:type="pct"/>
            <w:tcBorders>
              <w:top w:val="single" w:color="000000" w:sz="6" w:space="0"/>
              <w:left w:val="nil"/>
              <w:bottom w:val="single" w:color="000000" w:sz="6" w:space="0"/>
              <w:right w:val="nil"/>
            </w:tcBorders>
            <w:shd w:val="clear" w:color="auto" w:fill="auto"/>
            <w:vAlign w:val="center"/>
          </w:tcPr>
          <w:p w14:paraId="349622E5">
            <w:pPr>
              <w:jc w:val="center"/>
              <w:rPr>
                <w:b/>
                <w:bCs/>
              </w:rPr>
            </w:pPr>
            <w:r>
              <w:rPr>
                <w:rFonts w:hint="eastAsia"/>
                <w:b/>
                <w:bCs/>
              </w:rPr>
              <w:t>标准差</w:t>
            </w:r>
          </w:p>
        </w:tc>
        <w:tc>
          <w:tcPr>
            <w:tcW w:w="490" w:type="pct"/>
            <w:tcBorders>
              <w:top w:val="single" w:color="000000" w:sz="6" w:space="0"/>
              <w:left w:val="nil"/>
              <w:bottom w:val="single" w:color="000000" w:sz="6" w:space="0"/>
              <w:right w:val="nil"/>
            </w:tcBorders>
            <w:shd w:val="clear" w:color="auto" w:fill="auto"/>
            <w:vAlign w:val="center"/>
          </w:tcPr>
          <w:p w14:paraId="33DC7CE9">
            <w:pPr>
              <w:jc w:val="center"/>
              <w:rPr>
                <w:b/>
                <w:bCs/>
              </w:rPr>
            </w:pPr>
            <w:r>
              <w:rPr>
                <w:rFonts w:hint="eastAsia"/>
                <w:b/>
                <w:bCs/>
              </w:rPr>
              <w:t>均值</w:t>
            </w:r>
          </w:p>
        </w:tc>
        <w:tc>
          <w:tcPr>
            <w:tcW w:w="660" w:type="pct"/>
            <w:tcBorders>
              <w:top w:val="single" w:color="000000" w:sz="6" w:space="0"/>
              <w:left w:val="nil"/>
              <w:bottom w:val="single" w:color="000000" w:sz="6" w:space="0"/>
              <w:right w:val="nil"/>
            </w:tcBorders>
            <w:shd w:val="clear" w:color="auto" w:fill="auto"/>
            <w:vAlign w:val="center"/>
          </w:tcPr>
          <w:p w14:paraId="37CD13F7">
            <w:pPr>
              <w:jc w:val="center"/>
              <w:rPr>
                <w:b/>
                <w:bCs/>
              </w:rPr>
            </w:pPr>
            <w:r>
              <w:rPr>
                <w:rFonts w:hint="eastAsia"/>
                <w:b/>
                <w:bCs/>
              </w:rPr>
              <w:t>标准差</w:t>
            </w:r>
          </w:p>
        </w:tc>
        <w:tc>
          <w:tcPr>
            <w:tcW w:w="532" w:type="pct"/>
            <w:vMerge w:val="continue"/>
            <w:tcBorders>
              <w:top w:val="single" w:color="000000" w:sz="6" w:space="0"/>
              <w:left w:val="nil"/>
              <w:bottom w:val="single" w:color="000000" w:sz="6" w:space="0"/>
              <w:right w:val="nil"/>
            </w:tcBorders>
            <w:shd w:val="clear" w:color="auto" w:fill="auto"/>
            <w:vAlign w:val="center"/>
          </w:tcPr>
          <w:p w14:paraId="25E4382B">
            <w:pPr>
              <w:jc w:val="center"/>
              <w:rPr>
                <w:b/>
                <w:bCs/>
              </w:rPr>
            </w:pPr>
          </w:p>
        </w:tc>
        <w:tc>
          <w:tcPr>
            <w:tcW w:w="620" w:type="pct"/>
            <w:vMerge w:val="continue"/>
            <w:tcBorders>
              <w:top w:val="single" w:color="000000" w:sz="6" w:space="0"/>
              <w:left w:val="nil"/>
              <w:bottom w:val="single" w:color="000000" w:sz="6" w:space="0"/>
              <w:right w:val="nil"/>
            </w:tcBorders>
            <w:shd w:val="clear" w:color="auto" w:fill="auto"/>
            <w:vAlign w:val="center"/>
          </w:tcPr>
          <w:p w14:paraId="534F3EEF">
            <w:pPr>
              <w:jc w:val="center"/>
              <w:rPr>
                <w:b/>
                <w:bCs/>
              </w:rPr>
            </w:pPr>
          </w:p>
        </w:tc>
      </w:tr>
      <w:tr w14:paraId="45568455">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rPr>
        <w:tc>
          <w:tcPr>
            <w:tcW w:w="1548" w:type="pct"/>
            <w:tcBorders>
              <w:top w:val="single" w:color="000000" w:sz="6" w:space="0"/>
              <w:left w:val="nil"/>
              <w:bottom w:val="nil"/>
              <w:right w:val="nil"/>
            </w:tcBorders>
            <w:shd w:val="clear" w:color="auto" w:fill="auto"/>
            <w:vAlign w:val="center"/>
          </w:tcPr>
          <w:p w14:paraId="47D0CAD6">
            <w:pPr>
              <w:jc w:val="center"/>
            </w:pPr>
            <w:r>
              <w:rPr>
                <w:rFonts w:hint="eastAsia"/>
              </w:rPr>
              <w:t>思维的知识</w:t>
            </w:r>
            <w:r>
              <w:t>CK</w:t>
            </w:r>
          </w:p>
        </w:tc>
        <w:tc>
          <w:tcPr>
            <w:tcW w:w="490" w:type="pct"/>
            <w:tcBorders>
              <w:top w:val="single" w:color="000000" w:sz="6" w:space="0"/>
              <w:left w:val="nil"/>
              <w:bottom w:val="nil"/>
              <w:right w:val="nil"/>
            </w:tcBorders>
            <w:shd w:val="clear" w:color="auto" w:fill="auto"/>
            <w:noWrap/>
            <w:vAlign w:val="center"/>
          </w:tcPr>
          <w:p w14:paraId="4FE543E2">
            <w:pPr>
              <w:jc w:val="center"/>
            </w:pPr>
            <w:r>
              <w:rPr>
                <w:rFonts w:hint="eastAsia"/>
              </w:rPr>
              <w:t>4.20</w:t>
            </w:r>
          </w:p>
        </w:tc>
        <w:tc>
          <w:tcPr>
            <w:tcW w:w="660" w:type="pct"/>
            <w:tcBorders>
              <w:top w:val="single" w:color="000000" w:sz="6" w:space="0"/>
              <w:left w:val="nil"/>
              <w:bottom w:val="nil"/>
              <w:right w:val="nil"/>
            </w:tcBorders>
            <w:shd w:val="clear" w:color="auto" w:fill="auto"/>
            <w:noWrap/>
            <w:vAlign w:val="center"/>
          </w:tcPr>
          <w:p w14:paraId="17E55987">
            <w:pPr>
              <w:jc w:val="center"/>
            </w:pPr>
            <w:r>
              <w:rPr>
                <w:rFonts w:hint="eastAsia"/>
              </w:rPr>
              <w:t>0.63</w:t>
            </w:r>
          </w:p>
        </w:tc>
        <w:tc>
          <w:tcPr>
            <w:tcW w:w="490" w:type="pct"/>
            <w:tcBorders>
              <w:top w:val="single" w:color="000000" w:sz="6" w:space="0"/>
              <w:left w:val="nil"/>
              <w:bottom w:val="nil"/>
              <w:right w:val="nil"/>
            </w:tcBorders>
            <w:shd w:val="clear" w:color="auto" w:fill="auto"/>
            <w:noWrap/>
            <w:vAlign w:val="center"/>
          </w:tcPr>
          <w:p w14:paraId="6DD36A84">
            <w:pPr>
              <w:jc w:val="center"/>
            </w:pPr>
            <w:r>
              <w:rPr>
                <w:rFonts w:hint="eastAsia"/>
              </w:rPr>
              <w:t>4.05</w:t>
            </w:r>
          </w:p>
        </w:tc>
        <w:tc>
          <w:tcPr>
            <w:tcW w:w="660" w:type="pct"/>
            <w:tcBorders>
              <w:top w:val="single" w:color="000000" w:sz="6" w:space="0"/>
              <w:left w:val="nil"/>
              <w:bottom w:val="nil"/>
              <w:right w:val="nil"/>
            </w:tcBorders>
            <w:shd w:val="clear" w:color="auto" w:fill="auto"/>
            <w:noWrap/>
            <w:vAlign w:val="center"/>
          </w:tcPr>
          <w:p w14:paraId="1A82686F">
            <w:pPr>
              <w:jc w:val="center"/>
            </w:pPr>
            <w:r>
              <w:rPr>
                <w:rFonts w:hint="eastAsia"/>
              </w:rPr>
              <w:t>0.52</w:t>
            </w:r>
          </w:p>
        </w:tc>
        <w:tc>
          <w:tcPr>
            <w:tcW w:w="532" w:type="pct"/>
            <w:tcBorders>
              <w:top w:val="single" w:color="000000" w:sz="6" w:space="0"/>
              <w:left w:val="nil"/>
              <w:bottom w:val="nil"/>
              <w:right w:val="nil"/>
            </w:tcBorders>
            <w:shd w:val="clear" w:color="auto" w:fill="auto"/>
            <w:noWrap/>
            <w:vAlign w:val="center"/>
          </w:tcPr>
          <w:p w14:paraId="024A6AB3">
            <w:pPr>
              <w:jc w:val="center"/>
            </w:pPr>
            <w:r>
              <w:rPr>
                <w:rFonts w:hint="eastAsia"/>
              </w:rPr>
              <w:t>1.178</w:t>
            </w:r>
          </w:p>
        </w:tc>
        <w:tc>
          <w:tcPr>
            <w:tcW w:w="620" w:type="pct"/>
            <w:tcBorders>
              <w:top w:val="single" w:color="000000" w:sz="6" w:space="0"/>
              <w:left w:val="nil"/>
              <w:bottom w:val="nil"/>
              <w:right w:val="nil"/>
            </w:tcBorders>
            <w:shd w:val="clear" w:color="auto" w:fill="auto"/>
            <w:noWrap/>
            <w:vAlign w:val="center"/>
          </w:tcPr>
          <w:p w14:paraId="0684A37D">
            <w:pPr>
              <w:jc w:val="center"/>
            </w:pPr>
            <w:r>
              <w:rPr>
                <w:rFonts w:hint="eastAsia"/>
              </w:rPr>
              <w:t>0.241</w:t>
            </w:r>
          </w:p>
        </w:tc>
      </w:tr>
      <w:tr w14:paraId="4A60E5E8">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rPr>
        <w:tc>
          <w:tcPr>
            <w:tcW w:w="1548" w:type="pct"/>
            <w:tcBorders>
              <w:top w:val="nil"/>
              <w:left w:val="nil"/>
              <w:bottom w:val="nil"/>
              <w:right w:val="nil"/>
            </w:tcBorders>
            <w:shd w:val="clear" w:color="auto" w:fill="auto"/>
            <w:vAlign w:val="center"/>
          </w:tcPr>
          <w:p w14:paraId="59F75A07">
            <w:pPr>
              <w:jc w:val="center"/>
            </w:pPr>
            <w:r>
              <w:rPr>
                <w:rFonts w:hint="eastAsia"/>
              </w:rPr>
              <w:t>思维教学的</w:t>
            </w:r>
          </w:p>
          <w:p w14:paraId="2C8E8538">
            <w:pPr>
              <w:jc w:val="center"/>
            </w:pPr>
            <w:r>
              <w:rPr>
                <w:rFonts w:hint="eastAsia"/>
              </w:rPr>
              <w:t>教学法知识PK</w:t>
            </w:r>
          </w:p>
        </w:tc>
        <w:tc>
          <w:tcPr>
            <w:tcW w:w="490" w:type="pct"/>
            <w:tcBorders>
              <w:top w:val="nil"/>
              <w:left w:val="nil"/>
              <w:bottom w:val="nil"/>
              <w:right w:val="nil"/>
            </w:tcBorders>
            <w:shd w:val="clear" w:color="auto" w:fill="auto"/>
            <w:noWrap/>
            <w:vAlign w:val="center"/>
          </w:tcPr>
          <w:p w14:paraId="1877F2FE">
            <w:pPr>
              <w:jc w:val="center"/>
            </w:pPr>
            <w:r>
              <w:rPr>
                <w:rFonts w:hint="eastAsia"/>
              </w:rPr>
              <w:t>3.72</w:t>
            </w:r>
          </w:p>
        </w:tc>
        <w:tc>
          <w:tcPr>
            <w:tcW w:w="660" w:type="pct"/>
            <w:tcBorders>
              <w:top w:val="nil"/>
              <w:left w:val="nil"/>
              <w:bottom w:val="nil"/>
              <w:right w:val="nil"/>
            </w:tcBorders>
            <w:shd w:val="clear" w:color="auto" w:fill="auto"/>
            <w:noWrap/>
            <w:vAlign w:val="center"/>
          </w:tcPr>
          <w:p w14:paraId="296AC4AA">
            <w:pPr>
              <w:jc w:val="center"/>
            </w:pPr>
            <w:r>
              <w:rPr>
                <w:rFonts w:hint="eastAsia"/>
              </w:rPr>
              <w:t>0.67</w:t>
            </w:r>
          </w:p>
        </w:tc>
        <w:tc>
          <w:tcPr>
            <w:tcW w:w="490" w:type="pct"/>
            <w:tcBorders>
              <w:top w:val="nil"/>
              <w:left w:val="nil"/>
              <w:bottom w:val="nil"/>
              <w:right w:val="nil"/>
            </w:tcBorders>
            <w:shd w:val="clear" w:color="auto" w:fill="auto"/>
            <w:noWrap/>
            <w:vAlign w:val="center"/>
          </w:tcPr>
          <w:p w14:paraId="529688B3">
            <w:pPr>
              <w:jc w:val="center"/>
            </w:pPr>
            <w:r>
              <w:rPr>
                <w:rFonts w:hint="eastAsia"/>
              </w:rPr>
              <w:t>3.38</w:t>
            </w:r>
          </w:p>
        </w:tc>
        <w:tc>
          <w:tcPr>
            <w:tcW w:w="660" w:type="pct"/>
            <w:tcBorders>
              <w:top w:val="nil"/>
              <w:left w:val="nil"/>
              <w:bottom w:val="nil"/>
              <w:right w:val="nil"/>
            </w:tcBorders>
            <w:shd w:val="clear" w:color="auto" w:fill="auto"/>
            <w:noWrap/>
            <w:vAlign w:val="center"/>
          </w:tcPr>
          <w:p w14:paraId="735B2C65">
            <w:pPr>
              <w:jc w:val="center"/>
            </w:pPr>
            <w:r>
              <w:rPr>
                <w:rFonts w:hint="eastAsia"/>
              </w:rPr>
              <w:t>0.75</w:t>
            </w:r>
          </w:p>
        </w:tc>
        <w:tc>
          <w:tcPr>
            <w:tcW w:w="532" w:type="pct"/>
            <w:tcBorders>
              <w:top w:val="nil"/>
              <w:left w:val="nil"/>
              <w:bottom w:val="nil"/>
              <w:right w:val="nil"/>
            </w:tcBorders>
            <w:shd w:val="clear" w:color="auto" w:fill="auto"/>
            <w:noWrap/>
            <w:vAlign w:val="center"/>
          </w:tcPr>
          <w:p w14:paraId="5EFF8BCB">
            <w:pPr>
              <w:jc w:val="center"/>
            </w:pPr>
            <w:r>
              <w:rPr>
                <w:rFonts w:hint="eastAsia"/>
              </w:rPr>
              <w:t>2.13</w:t>
            </w:r>
          </w:p>
        </w:tc>
        <w:tc>
          <w:tcPr>
            <w:tcW w:w="620" w:type="pct"/>
            <w:tcBorders>
              <w:top w:val="nil"/>
              <w:left w:val="nil"/>
              <w:bottom w:val="nil"/>
              <w:right w:val="nil"/>
            </w:tcBorders>
            <w:shd w:val="clear" w:color="auto" w:fill="auto"/>
            <w:noWrap/>
            <w:vAlign w:val="center"/>
          </w:tcPr>
          <w:p w14:paraId="66575389">
            <w:pPr>
              <w:jc w:val="center"/>
            </w:pPr>
            <w:r>
              <w:rPr>
                <w:rFonts w:hint="eastAsia"/>
              </w:rPr>
              <w:t>0.035*</w:t>
            </w:r>
          </w:p>
        </w:tc>
      </w:tr>
      <w:tr w14:paraId="468F9A55">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rPr>
        <w:tc>
          <w:tcPr>
            <w:tcW w:w="1548" w:type="pct"/>
            <w:tcBorders>
              <w:top w:val="nil"/>
              <w:left w:val="nil"/>
              <w:bottom w:val="nil"/>
              <w:right w:val="nil"/>
            </w:tcBorders>
            <w:shd w:val="clear" w:color="auto" w:fill="auto"/>
            <w:vAlign w:val="center"/>
          </w:tcPr>
          <w:p w14:paraId="15ACFAC5">
            <w:pPr>
              <w:jc w:val="center"/>
            </w:pPr>
            <w:r>
              <w:rPr>
                <w:rFonts w:hint="eastAsia"/>
              </w:rPr>
              <w:t>思维工具知识</w:t>
            </w:r>
            <w:r>
              <w:t>TK</w:t>
            </w:r>
          </w:p>
        </w:tc>
        <w:tc>
          <w:tcPr>
            <w:tcW w:w="490" w:type="pct"/>
            <w:tcBorders>
              <w:top w:val="nil"/>
              <w:left w:val="nil"/>
              <w:bottom w:val="nil"/>
              <w:right w:val="nil"/>
            </w:tcBorders>
            <w:shd w:val="clear" w:color="auto" w:fill="auto"/>
            <w:noWrap/>
            <w:vAlign w:val="center"/>
          </w:tcPr>
          <w:p w14:paraId="4D151D1D">
            <w:pPr>
              <w:jc w:val="center"/>
            </w:pPr>
            <w:r>
              <w:rPr>
                <w:rFonts w:hint="eastAsia"/>
              </w:rPr>
              <w:t>3.78</w:t>
            </w:r>
          </w:p>
        </w:tc>
        <w:tc>
          <w:tcPr>
            <w:tcW w:w="660" w:type="pct"/>
            <w:tcBorders>
              <w:top w:val="nil"/>
              <w:left w:val="nil"/>
              <w:bottom w:val="nil"/>
              <w:right w:val="nil"/>
            </w:tcBorders>
            <w:shd w:val="clear" w:color="auto" w:fill="auto"/>
            <w:noWrap/>
            <w:vAlign w:val="center"/>
          </w:tcPr>
          <w:p w14:paraId="425C22E0">
            <w:pPr>
              <w:jc w:val="center"/>
            </w:pPr>
            <w:r>
              <w:rPr>
                <w:rFonts w:hint="eastAsia"/>
              </w:rPr>
              <w:t>0.89</w:t>
            </w:r>
          </w:p>
        </w:tc>
        <w:tc>
          <w:tcPr>
            <w:tcW w:w="490" w:type="pct"/>
            <w:tcBorders>
              <w:top w:val="nil"/>
              <w:left w:val="nil"/>
              <w:bottom w:val="nil"/>
              <w:right w:val="nil"/>
            </w:tcBorders>
            <w:shd w:val="clear" w:color="auto" w:fill="auto"/>
            <w:noWrap/>
            <w:vAlign w:val="center"/>
          </w:tcPr>
          <w:p w14:paraId="2B72DF5E">
            <w:pPr>
              <w:jc w:val="center"/>
            </w:pPr>
            <w:r>
              <w:rPr>
                <w:rFonts w:hint="eastAsia"/>
              </w:rPr>
              <w:t>3.57</w:t>
            </w:r>
          </w:p>
        </w:tc>
        <w:tc>
          <w:tcPr>
            <w:tcW w:w="660" w:type="pct"/>
            <w:tcBorders>
              <w:top w:val="nil"/>
              <w:left w:val="nil"/>
              <w:bottom w:val="nil"/>
              <w:right w:val="nil"/>
            </w:tcBorders>
            <w:shd w:val="clear" w:color="auto" w:fill="auto"/>
            <w:noWrap/>
            <w:vAlign w:val="center"/>
          </w:tcPr>
          <w:p w14:paraId="334D9A2C">
            <w:pPr>
              <w:jc w:val="center"/>
            </w:pPr>
            <w:r>
              <w:rPr>
                <w:rFonts w:hint="eastAsia"/>
              </w:rPr>
              <w:t>0.78</w:t>
            </w:r>
          </w:p>
        </w:tc>
        <w:tc>
          <w:tcPr>
            <w:tcW w:w="532" w:type="pct"/>
            <w:tcBorders>
              <w:top w:val="nil"/>
              <w:left w:val="nil"/>
              <w:bottom w:val="nil"/>
              <w:right w:val="nil"/>
            </w:tcBorders>
            <w:shd w:val="clear" w:color="auto" w:fill="auto"/>
            <w:noWrap/>
            <w:vAlign w:val="center"/>
          </w:tcPr>
          <w:p w14:paraId="25EA44DB">
            <w:pPr>
              <w:jc w:val="center"/>
            </w:pPr>
            <w:r>
              <w:rPr>
                <w:rFonts w:hint="eastAsia"/>
              </w:rPr>
              <w:t>1.144</w:t>
            </w:r>
          </w:p>
        </w:tc>
        <w:tc>
          <w:tcPr>
            <w:tcW w:w="620" w:type="pct"/>
            <w:tcBorders>
              <w:top w:val="nil"/>
              <w:left w:val="nil"/>
              <w:bottom w:val="nil"/>
              <w:right w:val="nil"/>
            </w:tcBorders>
            <w:shd w:val="clear" w:color="auto" w:fill="auto"/>
            <w:noWrap/>
            <w:vAlign w:val="center"/>
          </w:tcPr>
          <w:p w14:paraId="32D87F92">
            <w:pPr>
              <w:jc w:val="center"/>
            </w:pPr>
            <w:r>
              <w:rPr>
                <w:rFonts w:hint="eastAsia"/>
              </w:rPr>
              <w:t>0.259</w:t>
            </w:r>
          </w:p>
        </w:tc>
      </w:tr>
      <w:tr w14:paraId="6984B81F">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548" w:type="pct"/>
            <w:tcBorders>
              <w:top w:val="nil"/>
              <w:left w:val="nil"/>
              <w:bottom w:val="nil"/>
              <w:right w:val="nil"/>
            </w:tcBorders>
            <w:shd w:val="clear" w:color="auto" w:fill="auto"/>
            <w:vAlign w:val="center"/>
          </w:tcPr>
          <w:p w14:paraId="361569FF">
            <w:pPr>
              <w:jc w:val="center"/>
            </w:pPr>
            <w:r>
              <w:rPr>
                <w:rFonts w:hint="eastAsia"/>
              </w:rPr>
              <w:t>整合教学法的</w:t>
            </w:r>
          </w:p>
          <w:p w14:paraId="0D6680EE">
            <w:pPr>
              <w:jc w:val="center"/>
            </w:pPr>
            <w:r>
              <w:rPr>
                <w:rFonts w:hint="eastAsia"/>
              </w:rPr>
              <w:t>思维教学知识</w:t>
            </w:r>
            <w:r>
              <w:t>PCK</w:t>
            </w:r>
          </w:p>
        </w:tc>
        <w:tc>
          <w:tcPr>
            <w:tcW w:w="490" w:type="pct"/>
            <w:tcBorders>
              <w:top w:val="nil"/>
              <w:left w:val="nil"/>
              <w:bottom w:val="nil"/>
              <w:right w:val="nil"/>
            </w:tcBorders>
            <w:shd w:val="clear" w:color="auto" w:fill="auto"/>
            <w:noWrap/>
            <w:vAlign w:val="center"/>
          </w:tcPr>
          <w:p w14:paraId="30C3C9CA">
            <w:pPr>
              <w:jc w:val="center"/>
            </w:pPr>
            <w:r>
              <w:rPr>
                <w:rFonts w:hint="eastAsia"/>
              </w:rPr>
              <w:t>3.49</w:t>
            </w:r>
          </w:p>
        </w:tc>
        <w:tc>
          <w:tcPr>
            <w:tcW w:w="660" w:type="pct"/>
            <w:tcBorders>
              <w:top w:val="nil"/>
              <w:left w:val="nil"/>
              <w:bottom w:val="nil"/>
              <w:right w:val="nil"/>
            </w:tcBorders>
            <w:shd w:val="clear" w:color="auto" w:fill="auto"/>
            <w:noWrap/>
            <w:vAlign w:val="center"/>
          </w:tcPr>
          <w:p w14:paraId="762BECA3">
            <w:pPr>
              <w:jc w:val="center"/>
            </w:pPr>
            <w:r>
              <w:rPr>
                <w:rFonts w:hint="eastAsia"/>
              </w:rPr>
              <w:t>0.92</w:t>
            </w:r>
          </w:p>
        </w:tc>
        <w:tc>
          <w:tcPr>
            <w:tcW w:w="490" w:type="pct"/>
            <w:tcBorders>
              <w:top w:val="nil"/>
              <w:left w:val="nil"/>
              <w:bottom w:val="nil"/>
              <w:right w:val="nil"/>
            </w:tcBorders>
            <w:shd w:val="clear" w:color="auto" w:fill="auto"/>
            <w:noWrap/>
            <w:vAlign w:val="center"/>
          </w:tcPr>
          <w:p w14:paraId="012EB12E">
            <w:pPr>
              <w:jc w:val="center"/>
            </w:pPr>
            <w:r>
              <w:rPr>
                <w:rFonts w:hint="eastAsia"/>
              </w:rPr>
              <w:t>3.23</w:t>
            </w:r>
          </w:p>
        </w:tc>
        <w:tc>
          <w:tcPr>
            <w:tcW w:w="660" w:type="pct"/>
            <w:tcBorders>
              <w:top w:val="nil"/>
              <w:left w:val="nil"/>
              <w:bottom w:val="nil"/>
              <w:right w:val="nil"/>
            </w:tcBorders>
            <w:shd w:val="clear" w:color="auto" w:fill="auto"/>
            <w:noWrap/>
            <w:vAlign w:val="center"/>
          </w:tcPr>
          <w:p w14:paraId="78A9910E">
            <w:pPr>
              <w:jc w:val="center"/>
            </w:pPr>
            <w:r>
              <w:rPr>
                <w:rFonts w:hint="eastAsia"/>
              </w:rPr>
              <w:t>0.82</w:t>
            </w:r>
          </w:p>
        </w:tc>
        <w:tc>
          <w:tcPr>
            <w:tcW w:w="532" w:type="pct"/>
            <w:tcBorders>
              <w:top w:val="nil"/>
              <w:left w:val="nil"/>
              <w:bottom w:val="nil"/>
              <w:right w:val="nil"/>
            </w:tcBorders>
            <w:shd w:val="clear" w:color="auto" w:fill="auto"/>
            <w:noWrap/>
            <w:vAlign w:val="center"/>
          </w:tcPr>
          <w:p w14:paraId="4BA9D3B7">
            <w:pPr>
              <w:jc w:val="center"/>
            </w:pPr>
            <w:r>
              <w:rPr>
                <w:rFonts w:hint="eastAsia"/>
              </w:rPr>
              <w:t>1.339</w:t>
            </w:r>
          </w:p>
        </w:tc>
        <w:tc>
          <w:tcPr>
            <w:tcW w:w="620" w:type="pct"/>
            <w:tcBorders>
              <w:top w:val="nil"/>
              <w:left w:val="nil"/>
              <w:bottom w:val="nil"/>
              <w:right w:val="nil"/>
            </w:tcBorders>
            <w:shd w:val="clear" w:color="auto" w:fill="auto"/>
            <w:noWrap/>
            <w:vAlign w:val="center"/>
          </w:tcPr>
          <w:p w14:paraId="237F9CA1">
            <w:pPr>
              <w:jc w:val="center"/>
            </w:pPr>
            <w:r>
              <w:rPr>
                <w:rFonts w:hint="eastAsia"/>
              </w:rPr>
              <w:t>0.187</w:t>
            </w:r>
          </w:p>
        </w:tc>
      </w:tr>
      <w:tr w14:paraId="765838FA">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548" w:type="pct"/>
            <w:tcBorders>
              <w:top w:val="nil"/>
              <w:left w:val="nil"/>
              <w:bottom w:val="nil"/>
              <w:right w:val="nil"/>
            </w:tcBorders>
            <w:shd w:val="clear" w:color="auto" w:fill="auto"/>
            <w:vAlign w:val="center"/>
          </w:tcPr>
          <w:p w14:paraId="3C6DB407">
            <w:pPr>
              <w:jc w:val="center"/>
            </w:pPr>
            <w:r>
              <w:rPr>
                <w:rFonts w:hint="eastAsia"/>
              </w:rPr>
              <w:t>整合思维工具的</w:t>
            </w:r>
          </w:p>
          <w:p w14:paraId="589C486E">
            <w:pPr>
              <w:jc w:val="center"/>
            </w:pPr>
            <w:r>
              <w:rPr>
                <w:rFonts w:hint="eastAsia"/>
              </w:rPr>
              <w:t>教学法知识</w:t>
            </w:r>
            <w:r>
              <w:t>TPK</w:t>
            </w:r>
          </w:p>
        </w:tc>
        <w:tc>
          <w:tcPr>
            <w:tcW w:w="490" w:type="pct"/>
            <w:tcBorders>
              <w:top w:val="nil"/>
              <w:left w:val="nil"/>
              <w:bottom w:val="nil"/>
              <w:right w:val="nil"/>
            </w:tcBorders>
            <w:shd w:val="clear" w:color="auto" w:fill="auto"/>
            <w:noWrap/>
            <w:vAlign w:val="center"/>
          </w:tcPr>
          <w:p w14:paraId="24CB4178">
            <w:pPr>
              <w:jc w:val="center"/>
            </w:pPr>
            <w:r>
              <w:rPr>
                <w:rFonts w:hint="eastAsia"/>
              </w:rPr>
              <w:t>3.49</w:t>
            </w:r>
          </w:p>
        </w:tc>
        <w:tc>
          <w:tcPr>
            <w:tcW w:w="660" w:type="pct"/>
            <w:tcBorders>
              <w:top w:val="nil"/>
              <w:left w:val="nil"/>
              <w:bottom w:val="nil"/>
              <w:right w:val="nil"/>
            </w:tcBorders>
            <w:shd w:val="clear" w:color="auto" w:fill="auto"/>
            <w:noWrap/>
            <w:vAlign w:val="center"/>
          </w:tcPr>
          <w:p w14:paraId="4DFD1707">
            <w:pPr>
              <w:jc w:val="center"/>
            </w:pPr>
            <w:r>
              <w:rPr>
                <w:rFonts w:hint="eastAsia"/>
              </w:rPr>
              <w:t>1.06</w:t>
            </w:r>
          </w:p>
        </w:tc>
        <w:tc>
          <w:tcPr>
            <w:tcW w:w="490" w:type="pct"/>
            <w:tcBorders>
              <w:top w:val="nil"/>
              <w:left w:val="nil"/>
              <w:bottom w:val="nil"/>
              <w:right w:val="nil"/>
            </w:tcBorders>
            <w:shd w:val="clear" w:color="auto" w:fill="auto"/>
            <w:noWrap/>
            <w:vAlign w:val="center"/>
          </w:tcPr>
          <w:p w14:paraId="3DAAE83A">
            <w:pPr>
              <w:jc w:val="center"/>
            </w:pPr>
            <w:r>
              <w:rPr>
                <w:rFonts w:hint="eastAsia"/>
              </w:rPr>
              <w:t>3.20</w:t>
            </w:r>
          </w:p>
        </w:tc>
        <w:tc>
          <w:tcPr>
            <w:tcW w:w="660" w:type="pct"/>
            <w:tcBorders>
              <w:top w:val="nil"/>
              <w:left w:val="nil"/>
              <w:bottom w:val="nil"/>
              <w:right w:val="nil"/>
            </w:tcBorders>
            <w:shd w:val="clear" w:color="auto" w:fill="auto"/>
            <w:noWrap/>
            <w:vAlign w:val="center"/>
          </w:tcPr>
          <w:p w14:paraId="725D915B">
            <w:pPr>
              <w:jc w:val="center"/>
            </w:pPr>
            <w:r>
              <w:rPr>
                <w:rFonts w:hint="eastAsia"/>
              </w:rPr>
              <w:t>0.85</w:t>
            </w:r>
          </w:p>
        </w:tc>
        <w:tc>
          <w:tcPr>
            <w:tcW w:w="532" w:type="pct"/>
            <w:tcBorders>
              <w:top w:val="nil"/>
              <w:left w:val="nil"/>
              <w:bottom w:val="nil"/>
              <w:right w:val="nil"/>
            </w:tcBorders>
            <w:shd w:val="clear" w:color="auto" w:fill="auto"/>
            <w:noWrap/>
            <w:vAlign w:val="center"/>
          </w:tcPr>
          <w:p w14:paraId="36E38074">
            <w:pPr>
              <w:jc w:val="center"/>
            </w:pPr>
            <w:r>
              <w:rPr>
                <w:rFonts w:hint="eastAsia"/>
              </w:rPr>
              <w:t>1.501</w:t>
            </w:r>
          </w:p>
        </w:tc>
        <w:tc>
          <w:tcPr>
            <w:tcW w:w="620" w:type="pct"/>
            <w:tcBorders>
              <w:top w:val="nil"/>
              <w:left w:val="nil"/>
              <w:bottom w:val="nil"/>
              <w:right w:val="nil"/>
            </w:tcBorders>
            <w:shd w:val="clear" w:color="auto" w:fill="auto"/>
            <w:noWrap/>
            <w:vAlign w:val="center"/>
          </w:tcPr>
          <w:p w14:paraId="702AE6DD">
            <w:pPr>
              <w:jc w:val="center"/>
            </w:pPr>
            <w:r>
              <w:rPr>
                <w:rFonts w:hint="eastAsia"/>
              </w:rPr>
              <w:t>0.136</w:t>
            </w:r>
          </w:p>
        </w:tc>
      </w:tr>
      <w:tr w14:paraId="6990CC82">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548" w:type="pct"/>
            <w:tcBorders>
              <w:top w:val="nil"/>
              <w:left w:val="nil"/>
              <w:bottom w:val="nil"/>
              <w:right w:val="nil"/>
            </w:tcBorders>
            <w:shd w:val="clear" w:color="auto" w:fill="auto"/>
            <w:vAlign w:val="center"/>
          </w:tcPr>
          <w:p w14:paraId="78A945CD">
            <w:pPr>
              <w:jc w:val="center"/>
            </w:pPr>
            <w:r>
              <w:rPr>
                <w:rFonts w:hint="eastAsia"/>
              </w:rPr>
              <w:t>整合思维工具的</w:t>
            </w:r>
          </w:p>
          <w:p w14:paraId="07E1BC4B">
            <w:pPr>
              <w:jc w:val="center"/>
            </w:pPr>
            <w:r>
              <w:rPr>
                <w:rFonts w:hint="eastAsia"/>
              </w:rPr>
              <w:t>思维教学知识</w:t>
            </w:r>
            <w:r>
              <w:t>TCK</w:t>
            </w:r>
          </w:p>
        </w:tc>
        <w:tc>
          <w:tcPr>
            <w:tcW w:w="490" w:type="pct"/>
            <w:tcBorders>
              <w:top w:val="nil"/>
              <w:left w:val="nil"/>
              <w:bottom w:val="nil"/>
              <w:right w:val="nil"/>
            </w:tcBorders>
            <w:shd w:val="clear" w:color="auto" w:fill="auto"/>
            <w:noWrap/>
            <w:vAlign w:val="center"/>
          </w:tcPr>
          <w:p w14:paraId="56CCE919">
            <w:pPr>
              <w:jc w:val="center"/>
            </w:pPr>
            <w:r>
              <w:rPr>
                <w:rFonts w:hint="eastAsia"/>
              </w:rPr>
              <w:t>3.76</w:t>
            </w:r>
          </w:p>
        </w:tc>
        <w:tc>
          <w:tcPr>
            <w:tcW w:w="660" w:type="pct"/>
            <w:tcBorders>
              <w:top w:val="nil"/>
              <w:left w:val="nil"/>
              <w:bottom w:val="nil"/>
              <w:right w:val="nil"/>
            </w:tcBorders>
            <w:shd w:val="clear" w:color="auto" w:fill="auto"/>
            <w:noWrap/>
            <w:vAlign w:val="center"/>
          </w:tcPr>
          <w:p w14:paraId="306EAD04">
            <w:pPr>
              <w:jc w:val="center"/>
            </w:pPr>
            <w:r>
              <w:rPr>
                <w:rFonts w:hint="eastAsia"/>
              </w:rPr>
              <w:t>0.94</w:t>
            </w:r>
          </w:p>
        </w:tc>
        <w:tc>
          <w:tcPr>
            <w:tcW w:w="490" w:type="pct"/>
            <w:tcBorders>
              <w:top w:val="nil"/>
              <w:left w:val="nil"/>
              <w:bottom w:val="nil"/>
              <w:right w:val="nil"/>
            </w:tcBorders>
            <w:shd w:val="clear" w:color="auto" w:fill="auto"/>
            <w:noWrap/>
            <w:vAlign w:val="center"/>
          </w:tcPr>
          <w:p w14:paraId="0A3A0EDF">
            <w:pPr>
              <w:jc w:val="center"/>
            </w:pPr>
            <w:r>
              <w:rPr>
                <w:rFonts w:hint="eastAsia"/>
              </w:rPr>
              <w:t>3.36</w:t>
            </w:r>
          </w:p>
        </w:tc>
        <w:tc>
          <w:tcPr>
            <w:tcW w:w="660" w:type="pct"/>
            <w:tcBorders>
              <w:top w:val="nil"/>
              <w:left w:val="nil"/>
              <w:bottom w:val="nil"/>
              <w:right w:val="nil"/>
            </w:tcBorders>
            <w:shd w:val="clear" w:color="auto" w:fill="auto"/>
            <w:noWrap/>
            <w:vAlign w:val="center"/>
          </w:tcPr>
          <w:p w14:paraId="74EFC5EA">
            <w:pPr>
              <w:jc w:val="center"/>
            </w:pPr>
            <w:r>
              <w:rPr>
                <w:rFonts w:hint="eastAsia"/>
              </w:rPr>
              <w:t>0.90</w:t>
            </w:r>
          </w:p>
        </w:tc>
        <w:tc>
          <w:tcPr>
            <w:tcW w:w="532" w:type="pct"/>
            <w:tcBorders>
              <w:top w:val="nil"/>
              <w:left w:val="nil"/>
              <w:bottom w:val="nil"/>
              <w:right w:val="nil"/>
            </w:tcBorders>
            <w:shd w:val="clear" w:color="auto" w:fill="auto"/>
            <w:noWrap/>
            <w:vAlign w:val="center"/>
          </w:tcPr>
          <w:p w14:paraId="1850F629">
            <w:pPr>
              <w:jc w:val="center"/>
            </w:pPr>
            <w:r>
              <w:rPr>
                <w:rFonts w:hint="eastAsia"/>
              </w:rPr>
              <w:t>2.023</w:t>
            </w:r>
          </w:p>
        </w:tc>
        <w:tc>
          <w:tcPr>
            <w:tcW w:w="620" w:type="pct"/>
            <w:tcBorders>
              <w:top w:val="nil"/>
              <w:left w:val="nil"/>
              <w:bottom w:val="nil"/>
              <w:right w:val="nil"/>
            </w:tcBorders>
            <w:shd w:val="clear" w:color="auto" w:fill="auto"/>
            <w:noWrap/>
            <w:vAlign w:val="center"/>
          </w:tcPr>
          <w:p w14:paraId="63329A81">
            <w:pPr>
              <w:jc w:val="center"/>
            </w:pPr>
            <w:r>
              <w:rPr>
                <w:rFonts w:hint="eastAsia"/>
              </w:rPr>
              <w:t>0.046*</w:t>
            </w:r>
          </w:p>
        </w:tc>
      </w:tr>
      <w:tr w14:paraId="37907A6F">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548" w:type="pct"/>
            <w:tcBorders>
              <w:top w:val="nil"/>
              <w:left w:val="nil"/>
              <w:bottom w:val="single" w:color="000000" w:sz="6" w:space="0"/>
              <w:right w:val="nil"/>
            </w:tcBorders>
            <w:shd w:val="clear" w:color="auto" w:fill="auto"/>
            <w:vAlign w:val="center"/>
          </w:tcPr>
          <w:p w14:paraId="35B87248">
            <w:pPr>
              <w:jc w:val="center"/>
            </w:pPr>
            <w:r>
              <w:rPr>
                <w:rFonts w:hint="eastAsia"/>
              </w:rPr>
              <w:t>通用思维教学</w:t>
            </w:r>
          </w:p>
          <w:p w14:paraId="38B034B2">
            <w:pPr>
              <w:jc w:val="center"/>
            </w:pPr>
            <w:r>
              <w:rPr>
                <w:rFonts w:hint="eastAsia"/>
              </w:rPr>
              <w:t>技能知识</w:t>
            </w:r>
            <w:r>
              <w:t>TPCK</w:t>
            </w:r>
          </w:p>
        </w:tc>
        <w:tc>
          <w:tcPr>
            <w:tcW w:w="490" w:type="pct"/>
            <w:tcBorders>
              <w:top w:val="nil"/>
              <w:left w:val="nil"/>
              <w:bottom w:val="single" w:color="000000" w:sz="6" w:space="0"/>
              <w:right w:val="nil"/>
            </w:tcBorders>
            <w:shd w:val="clear" w:color="auto" w:fill="auto"/>
            <w:noWrap/>
            <w:vAlign w:val="center"/>
          </w:tcPr>
          <w:p w14:paraId="6747D9C6">
            <w:pPr>
              <w:jc w:val="center"/>
            </w:pPr>
            <w:r>
              <w:rPr>
                <w:rFonts w:hint="eastAsia"/>
              </w:rPr>
              <w:t>3.49</w:t>
            </w:r>
          </w:p>
        </w:tc>
        <w:tc>
          <w:tcPr>
            <w:tcW w:w="660" w:type="pct"/>
            <w:tcBorders>
              <w:top w:val="nil"/>
              <w:left w:val="nil"/>
              <w:bottom w:val="single" w:color="000000" w:sz="6" w:space="0"/>
              <w:right w:val="nil"/>
            </w:tcBorders>
            <w:shd w:val="clear" w:color="auto" w:fill="auto"/>
            <w:noWrap/>
            <w:vAlign w:val="center"/>
          </w:tcPr>
          <w:p w14:paraId="6BBF719C">
            <w:pPr>
              <w:jc w:val="center"/>
            </w:pPr>
            <w:r>
              <w:rPr>
                <w:rFonts w:hint="eastAsia"/>
              </w:rPr>
              <w:t>0.91</w:t>
            </w:r>
          </w:p>
        </w:tc>
        <w:tc>
          <w:tcPr>
            <w:tcW w:w="490" w:type="pct"/>
            <w:tcBorders>
              <w:top w:val="nil"/>
              <w:left w:val="nil"/>
              <w:bottom w:val="single" w:color="000000" w:sz="6" w:space="0"/>
              <w:right w:val="nil"/>
            </w:tcBorders>
            <w:shd w:val="clear" w:color="auto" w:fill="auto"/>
            <w:noWrap/>
            <w:vAlign w:val="center"/>
          </w:tcPr>
          <w:p w14:paraId="02CA6830">
            <w:pPr>
              <w:jc w:val="center"/>
            </w:pPr>
            <w:r>
              <w:rPr>
                <w:rFonts w:hint="eastAsia"/>
              </w:rPr>
              <w:t>3.30</w:t>
            </w:r>
          </w:p>
        </w:tc>
        <w:tc>
          <w:tcPr>
            <w:tcW w:w="660" w:type="pct"/>
            <w:tcBorders>
              <w:top w:val="nil"/>
              <w:left w:val="nil"/>
              <w:bottom w:val="single" w:color="000000" w:sz="6" w:space="0"/>
              <w:right w:val="nil"/>
            </w:tcBorders>
            <w:shd w:val="clear" w:color="auto" w:fill="auto"/>
            <w:noWrap/>
            <w:vAlign w:val="center"/>
          </w:tcPr>
          <w:p w14:paraId="43B0BB76">
            <w:pPr>
              <w:jc w:val="center"/>
            </w:pPr>
            <w:r>
              <w:rPr>
                <w:rFonts w:hint="eastAsia"/>
              </w:rPr>
              <w:t>0.81</w:t>
            </w:r>
          </w:p>
        </w:tc>
        <w:tc>
          <w:tcPr>
            <w:tcW w:w="532" w:type="pct"/>
            <w:tcBorders>
              <w:top w:val="nil"/>
              <w:left w:val="nil"/>
              <w:bottom w:val="single" w:color="000000" w:sz="6" w:space="0"/>
              <w:right w:val="nil"/>
            </w:tcBorders>
            <w:shd w:val="clear" w:color="auto" w:fill="auto"/>
            <w:noWrap/>
            <w:vAlign w:val="center"/>
          </w:tcPr>
          <w:p w14:paraId="5D57325D">
            <w:pPr>
              <w:jc w:val="center"/>
            </w:pPr>
            <w:r>
              <w:rPr>
                <w:rFonts w:hint="eastAsia"/>
              </w:rPr>
              <w:t>1.036</w:t>
            </w:r>
          </w:p>
        </w:tc>
        <w:tc>
          <w:tcPr>
            <w:tcW w:w="620" w:type="pct"/>
            <w:tcBorders>
              <w:top w:val="nil"/>
              <w:left w:val="nil"/>
              <w:bottom w:val="single" w:color="000000" w:sz="6" w:space="0"/>
              <w:right w:val="nil"/>
            </w:tcBorders>
            <w:shd w:val="clear" w:color="auto" w:fill="auto"/>
            <w:noWrap/>
            <w:vAlign w:val="center"/>
          </w:tcPr>
          <w:p w14:paraId="7ACE79EF">
            <w:pPr>
              <w:jc w:val="center"/>
            </w:pPr>
            <w:r>
              <w:rPr>
                <w:rFonts w:hint="eastAsia"/>
              </w:rPr>
              <w:t>0.306</w:t>
            </w:r>
          </w:p>
        </w:tc>
      </w:tr>
      <w:tr w14:paraId="53236F97">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5000" w:type="pct"/>
            <w:gridSpan w:val="7"/>
            <w:tcBorders>
              <w:top w:val="single" w:color="000000" w:sz="6" w:space="0"/>
              <w:left w:val="nil"/>
              <w:bottom w:val="nil"/>
              <w:right w:val="nil"/>
            </w:tcBorders>
            <w:shd w:val="clear" w:color="auto" w:fill="auto"/>
            <w:vAlign w:val="center"/>
          </w:tcPr>
          <w:p w14:paraId="0D2B4C3F">
            <w:pPr>
              <w:jc w:val="both"/>
            </w:pPr>
            <w:r>
              <w:rPr>
                <w:rFonts w:hint="eastAsia"/>
                <w:b/>
                <w:bCs/>
              </w:rPr>
              <w:t>注：*p&lt;0.05</w:t>
            </w:r>
          </w:p>
        </w:tc>
      </w:tr>
    </w:tbl>
    <w:p w14:paraId="61354210">
      <w:pPr>
        <w:pStyle w:val="4"/>
      </w:pPr>
      <w:r>
        <w:rPr>
          <w:rFonts w:hint="eastAsia"/>
        </w:rPr>
        <w:t xml:space="preserve"> </w:t>
      </w:r>
      <w:bookmarkStart w:id="104" w:name="_Toc27693"/>
      <w:r>
        <w:rPr>
          <w:rFonts w:hint="eastAsia"/>
        </w:rPr>
        <w:t>教龄差异情况分析</w:t>
      </w:r>
      <w:bookmarkEnd w:id="104"/>
    </w:p>
    <w:p w14:paraId="6A09CFD6">
      <w:pPr>
        <w:pStyle w:val="12"/>
        <w:ind w:firstLine="480"/>
      </w:pPr>
      <w:r>
        <w:rPr>
          <w:rFonts w:hint="eastAsia"/>
        </w:rPr>
        <w:t>在研究教师专业发展时，将教师按教龄分组是一种有效的方法。教龄是衡量教师经验的重要指标，不同教龄的教师在教学经验、教学方法和学生管理等方面存在差异。因此，本研究对样本教师基于教龄进行分组，进行后续的现状分析。研究参照国内研究较为普遍的划分方式，将拥有0至5年教龄的教师划分为新手教师，6至14年教龄的教师划分为熟手教师，15年以上教龄的教师为专家教师</w:t>
      </w:r>
      <w:r>
        <w:rPr>
          <w:rFonts w:hint="default" w:ascii="Times New Roman" w:hAnsi="Times New Roman" w:cs="Times New Roman"/>
          <w:sz w:val="24"/>
          <w:szCs w:val="24"/>
          <w:vertAlign w:val="superscript"/>
        </w:rPr>
        <w:t>[108]</w:t>
      </w:r>
      <w:r>
        <w:rPr>
          <w:rFonts w:hint="eastAsia"/>
        </w:rPr>
        <w:t>。以教龄对教师分组，样本教师的通用思维教学倾向如表22所示。</w:t>
      </w:r>
    </w:p>
    <w:p w14:paraId="1217FF67">
      <w:pPr>
        <w:pStyle w:val="13"/>
        <w:keepNext/>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22</w:t>
      </w:r>
      <w:r>
        <w:fldChar w:fldCharType="end"/>
      </w:r>
      <w:bookmarkStart w:id="105" w:name="_Toc25839"/>
      <w:r>
        <w:t xml:space="preserve"> </w:t>
      </w:r>
      <w:r>
        <w:rPr>
          <w:rFonts w:hint="eastAsia"/>
        </w:rPr>
        <w:t>教师通用思维教学倾向描述性统计</w:t>
      </w:r>
      <w:bookmarkEnd w:id="105"/>
    </w:p>
    <w:tbl>
      <w:tblPr>
        <w:tblStyle w:val="33"/>
        <w:tblW w:w="4997"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47"/>
        <w:gridCol w:w="1176"/>
        <w:gridCol w:w="1176"/>
        <w:gridCol w:w="1290"/>
        <w:gridCol w:w="1178"/>
        <w:gridCol w:w="1178"/>
        <w:gridCol w:w="1178"/>
      </w:tblGrid>
      <w:tr w14:paraId="5128FA1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90" w:type="pct"/>
            <w:tcBorders>
              <w:left w:val="nil"/>
              <w:bottom w:val="single" w:color="auto" w:sz="6" w:space="0"/>
              <w:right w:val="nil"/>
            </w:tcBorders>
            <w:shd w:val="clear" w:color="auto" w:fill="auto"/>
            <w:noWrap/>
            <w:vAlign w:val="center"/>
          </w:tcPr>
          <w:p w14:paraId="0BB5492E">
            <w:pPr>
              <w:jc w:val="center"/>
              <w:rPr>
                <w:b/>
                <w:bCs/>
              </w:rPr>
            </w:pPr>
          </w:p>
        </w:tc>
        <w:tc>
          <w:tcPr>
            <w:tcW w:w="690" w:type="pct"/>
            <w:tcBorders>
              <w:left w:val="nil"/>
              <w:bottom w:val="single" w:color="auto" w:sz="6" w:space="0"/>
              <w:right w:val="nil"/>
            </w:tcBorders>
            <w:shd w:val="clear" w:color="auto" w:fill="auto"/>
            <w:noWrap/>
            <w:vAlign w:val="center"/>
          </w:tcPr>
          <w:p w14:paraId="4C7D1B0E">
            <w:pPr>
              <w:jc w:val="center"/>
              <w:rPr>
                <w:b/>
                <w:bCs/>
              </w:rPr>
            </w:pPr>
            <w:r>
              <w:rPr>
                <w:rFonts w:hint="eastAsia"/>
                <w:b/>
                <w:bCs/>
              </w:rPr>
              <w:t>个案数</w:t>
            </w:r>
          </w:p>
        </w:tc>
        <w:tc>
          <w:tcPr>
            <w:tcW w:w="690" w:type="pct"/>
            <w:tcBorders>
              <w:left w:val="nil"/>
              <w:bottom w:val="single" w:color="auto" w:sz="6" w:space="0"/>
              <w:right w:val="nil"/>
            </w:tcBorders>
            <w:shd w:val="clear" w:color="auto" w:fill="auto"/>
            <w:noWrap/>
            <w:vAlign w:val="center"/>
          </w:tcPr>
          <w:p w14:paraId="61B18585">
            <w:pPr>
              <w:jc w:val="center"/>
              <w:rPr>
                <w:b/>
                <w:bCs/>
              </w:rPr>
            </w:pPr>
            <w:r>
              <w:rPr>
                <w:rFonts w:hint="eastAsia"/>
                <w:b/>
                <w:bCs/>
              </w:rPr>
              <w:t>平均值</w:t>
            </w:r>
          </w:p>
        </w:tc>
        <w:tc>
          <w:tcPr>
            <w:tcW w:w="757" w:type="pct"/>
            <w:tcBorders>
              <w:left w:val="nil"/>
              <w:bottom w:val="single" w:color="auto" w:sz="6" w:space="0"/>
              <w:right w:val="nil"/>
            </w:tcBorders>
            <w:shd w:val="clear" w:color="auto" w:fill="auto"/>
            <w:noWrap/>
            <w:vAlign w:val="center"/>
          </w:tcPr>
          <w:p w14:paraId="6D27B0B1">
            <w:pPr>
              <w:jc w:val="center"/>
              <w:rPr>
                <w:b/>
                <w:bCs/>
              </w:rPr>
            </w:pPr>
            <w:r>
              <w:rPr>
                <w:rFonts w:hint="eastAsia"/>
                <w:b/>
                <w:bCs/>
              </w:rPr>
              <w:t>标准差</w:t>
            </w:r>
          </w:p>
        </w:tc>
        <w:tc>
          <w:tcPr>
            <w:tcW w:w="691" w:type="pct"/>
            <w:tcBorders>
              <w:left w:val="nil"/>
              <w:bottom w:val="single" w:color="auto" w:sz="6" w:space="0"/>
              <w:right w:val="nil"/>
            </w:tcBorders>
            <w:shd w:val="clear" w:color="auto" w:fill="auto"/>
            <w:noWrap/>
            <w:vAlign w:val="center"/>
          </w:tcPr>
          <w:p w14:paraId="3A4A5A7B">
            <w:pPr>
              <w:jc w:val="center"/>
              <w:rPr>
                <w:b/>
                <w:bCs/>
              </w:rPr>
            </w:pPr>
            <w:r>
              <w:rPr>
                <w:rFonts w:hint="eastAsia"/>
                <w:b/>
                <w:bCs/>
              </w:rPr>
              <w:t>标准误</w:t>
            </w:r>
          </w:p>
        </w:tc>
        <w:tc>
          <w:tcPr>
            <w:tcW w:w="691" w:type="pct"/>
            <w:tcBorders>
              <w:left w:val="nil"/>
              <w:bottom w:val="single" w:color="auto" w:sz="6" w:space="0"/>
              <w:right w:val="nil"/>
            </w:tcBorders>
            <w:shd w:val="clear" w:color="auto" w:fill="auto"/>
            <w:noWrap/>
            <w:vAlign w:val="center"/>
          </w:tcPr>
          <w:p w14:paraId="10B90D35">
            <w:pPr>
              <w:jc w:val="center"/>
              <w:rPr>
                <w:b/>
                <w:bCs/>
              </w:rPr>
            </w:pPr>
            <w:r>
              <w:rPr>
                <w:rFonts w:hint="eastAsia"/>
                <w:b/>
                <w:bCs/>
              </w:rPr>
              <w:t>最小值</w:t>
            </w:r>
          </w:p>
        </w:tc>
        <w:tc>
          <w:tcPr>
            <w:tcW w:w="691" w:type="pct"/>
            <w:tcBorders>
              <w:left w:val="nil"/>
              <w:bottom w:val="single" w:color="auto" w:sz="6" w:space="0"/>
              <w:right w:val="nil"/>
            </w:tcBorders>
            <w:shd w:val="clear" w:color="auto" w:fill="auto"/>
            <w:noWrap/>
            <w:vAlign w:val="center"/>
          </w:tcPr>
          <w:p w14:paraId="7909B26A">
            <w:pPr>
              <w:jc w:val="center"/>
              <w:rPr>
                <w:b/>
                <w:bCs/>
              </w:rPr>
            </w:pPr>
            <w:r>
              <w:rPr>
                <w:rFonts w:hint="eastAsia"/>
                <w:b/>
                <w:bCs/>
              </w:rPr>
              <w:t>最大值</w:t>
            </w:r>
          </w:p>
        </w:tc>
      </w:tr>
      <w:tr w14:paraId="374E949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90" w:type="pct"/>
            <w:tcBorders>
              <w:top w:val="single" w:color="auto" w:sz="6" w:space="0"/>
              <w:left w:val="nil"/>
              <w:bottom w:val="nil"/>
              <w:right w:val="nil"/>
            </w:tcBorders>
            <w:shd w:val="clear" w:color="auto" w:fill="auto"/>
            <w:noWrap/>
            <w:vAlign w:val="center"/>
          </w:tcPr>
          <w:p w14:paraId="65E6DA36">
            <w:pPr>
              <w:jc w:val="center"/>
            </w:pPr>
            <w:r>
              <w:rPr>
                <w:rFonts w:hint="eastAsia"/>
              </w:rPr>
              <w:t>新手教师</w:t>
            </w:r>
          </w:p>
        </w:tc>
        <w:tc>
          <w:tcPr>
            <w:tcW w:w="690" w:type="pct"/>
            <w:tcBorders>
              <w:top w:val="single" w:color="auto" w:sz="6" w:space="0"/>
              <w:left w:val="nil"/>
              <w:bottom w:val="nil"/>
              <w:right w:val="nil"/>
            </w:tcBorders>
            <w:shd w:val="clear" w:color="auto" w:fill="auto"/>
            <w:noWrap/>
            <w:vAlign w:val="center"/>
          </w:tcPr>
          <w:p w14:paraId="5ECFB24E">
            <w:pPr>
              <w:jc w:val="center"/>
            </w:pPr>
            <w:r>
              <w:rPr>
                <w:rFonts w:hint="eastAsia"/>
              </w:rPr>
              <w:t>46</w:t>
            </w:r>
          </w:p>
        </w:tc>
        <w:tc>
          <w:tcPr>
            <w:tcW w:w="690" w:type="pct"/>
            <w:tcBorders>
              <w:top w:val="single" w:color="auto" w:sz="6" w:space="0"/>
              <w:left w:val="nil"/>
              <w:bottom w:val="nil"/>
              <w:right w:val="nil"/>
            </w:tcBorders>
            <w:shd w:val="clear" w:color="auto" w:fill="auto"/>
            <w:noWrap/>
            <w:vAlign w:val="center"/>
          </w:tcPr>
          <w:p w14:paraId="3046DCE4">
            <w:pPr>
              <w:jc w:val="center"/>
            </w:pPr>
            <w:r>
              <w:rPr>
                <w:rFonts w:hint="eastAsia"/>
              </w:rPr>
              <w:t>93.41</w:t>
            </w:r>
          </w:p>
        </w:tc>
        <w:tc>
          <w:tcPr>
            <w:tcW w:w="757" w:type="pct"/>
            <w:tcBorders>
              <w:top w:val="single" w:color="auto" w:sz="6" w:space="0"/>
              <w:left w:val="nil"/>
              <w:bottom w:val="nil"/>
              <w:right w:val="nil"/>
            </w:tcBorders>
            <w:shd w:val="clear" w:color="auto" w:fill="auto"/>
            <w:noWrap/>
            <w:vAlign w:val="center"/>
          </w:tcPr>
          <w:p w14:paraId="5A54AF9A">
            <w:pPr>
              <w:jc w:val="center"/>
            </w:pPr>
            <w:r>
              <w:rPr>
                <w:rFonts w:hint="eastAsia"/>
              </w:rPr>
              <w:t>16.26</w:t>
            </w:r>
          </w:p>
        </w:tc>
        <w:tc>
          <w:tcPr>
            <w:tcW w:w="691" w:type="pct"/>
            <w:tcBorders>
              <w:top w:val="single" w:color="auto" w:sz="6" w:space="0"/>
              <w:left w:val="nil"/>
              <w:bottom w:val="nil"/>
              <w:right w:val="nil"/>
            </w:tcBorders>
            <w:shd w:val="clear" w:color="auto" w:fill="auto"/>
            <w:noWrap/>
            <w:vAlign w:val="center"/>
          </w:tcPr>
          <w:p w14:paraId="5AABBFB0">
            <w:pPr>
              <w:jc w:val="center"/>
            </w:pPr>
            <w:r>
              <w:rPr>
                <w:rFonts w:hint="eastAsia"/>
              </w:rPr>
              <w:t>2.40</w:t>
            </w:r>
          </w:p>
        </w:tc>
        <w:tc>
          <w:tcPr>
            <w:tcW w:w="691" w:type="pct"/>
            <w:tcBorders>
              <w:top w:val="single" w:color="auto" w:sz="6" w:space="0"/>
              <w:left w:val="nil"/>
              <w:bottom w:val="nil"/>
              <w:right w:val="nil"/>
            </w:tcBorders>
            <w:shd w:val="clear" w:color="auto" w:fill="auto"/>
            <w:noWrap/>
            <w:vAlign w:val="center"/>
          </w:tcPr>
          <w:p w14:paraId="37964B60">
            <w:pPr>
              <w:jc w:val="center"/>
            </w:pPr>
            <w:r>
              <w:rPr>
                <w:rFonts w:hint="eastAsia"/>
              </w:rPr>
              <w:t>63</w:t>
            </w:r>
          </w:p>
        </w:tc>
        <w:tc>
          <w:tcPr>
            <w:tcW w:w="691" w:type="pct"/>
            <w:tcBorders>
              <w:top w:val="single" w:color="auto" w:sz="6" w:space="0"/>
              <w:left w:val="nil"/>
              <w:bottom w:val="nil"/>
              <w:right w:val="nil"/>
            </w:tcBorders>
            <w:shd w:val="clear" w:color="auto" w:fill="auto"/>
            <w:noWrap/>
            <w:vAlign w:val="center"/>
          </w:tcPr>
          <w:p w14:paraId="4569FB2C">
            <w:pPr>
              <w:jc w:val="center"/>
            </w:pPr>
            <w:r>
              <w:rPr>
                <w:rFonts w:hint="eastAsia"/>
              </w:rPr>
              <w:t>130</w:t>
            </w:r>
          </w:p>
        </w:tc>
      </w:tr>
      <w:tr w14:paraId="6E97206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90" w:type="pct"/>
            <w:tcBorders>
              <w:top w:val="nil"/>
              <w:left w:val="nil"/>
              <w:bottom w:val="nil"/>
              <w:right w:val="nil"/>
            </w:tcBorders>
            <w:shd w:val="clear" w:color="auto" w:fill="auto"/>
            <w:noWrap/>
            <w:vAlign w:val="center"/>
          </w:tcPr>
          <w:p w14:paraId="27A2FD9D">
            <w:pPr>
              <w:jc w:val="center"/>
            </w:pPr>
            <w:r>
              <w:rPr>
                <w:rFonts w:hint="eastAsia"/>
              </w:rPr>
              <w:t>熟手教师</w:t>
            </w:r>
          </w:p>
        </w:tc>
        <w:tc>
          <w:tcPr>
            <w:tcW w:w="690" w:type="pct"/>
            <w:tcBorders>
              <w:top w:val="nil"/>
              <w:left w:val="nil"/>
              <w:bottom w:val="nil"/>
              <w:right w:val="nil"/>
            </w:tcBorders>
            <w:shd w:val="clear" w:color="auto" w:fill="auto"/>
            <w:noWrap/>
            <w:vAlign w:val="center"/>
          </w:tcPr>
          <w:p w14:paraId="5000F1F6">
            <w:pPr>
              <w:jc w:val="center"/>
            </w:pPr>
            <w:r>
              <w:rPr>
                <w:rFonts w:hint="eastAsia"/>
              </w:rPr>
              <w:t>19</w:t>
            </w:r>
          </w:p>
        </w:tc>
        <w:tc>
          <w:tcPr>
            <w:tcW w:w="690" w:type="pct"/>
            <w:tcBorders>
              <w:top w:val="nil"/>
              <w:left w:val="nil"/>
              <w:bottom w:val="nil"/>
              <w:right w:val="nil"/>
            </w:tcBorders>
            <w:shd w:val="clear" w:color="auto" w:fill="auto"/>
            <w:noWrap/>
            <w:vAlign w:val="center"/>
          </w:tcPr>
          <w:p w14:paraId="03E98B8D">
            <w:pPr>
              <w:jc w:val="center"/>
            </w:pPr>
            <w:r>
              <w:rPr>
                <w:rFonts w:hint="eastAsia"/>
              </w:rPr>
              <w:t>84.11</w:t>
            </w:r>
          </w:p>
        </w:tc>
        <w:tc>
          <w:tcPr>
            <w:tcW w:w="757" w:type="pct"/>
            <w:tcBorders>
              <w:top w:val="nil"/>
              <w:left w:val="nil"/>
              <w:bottom w:val="nil"/>
              <w:right w:val="nil"/>
            </w:tcBorders>
            <w:shd w:val="clear" w:color="auto" w:fill="auto"/>
            <w:noWrap/>
            <w:vAlign w:val="center"/>
          </w:tcPr>
          <w:p w14:paraId="0A117254">
            <w:pPr>
              <w:jc w:val="center"/>
            </w:pPr>
            <w:r>
              <w:rPr>
                <w:rFonts w:hint="eastAsia"/>
              </w:rPr>
              <w:t>19.83</w:t>
            </w:r>
          </w:p>
        </w:tc>
        <w:tc>
          <w:tcPr>
            <w:tcW w:w="691" w:type="pct"/>
            <w:tcBorders>
              <w:top w:val="nil"/>
              <w:left w:val="nil"/>
              <w:bottom w:val="nil"/>
              <w:right w:val="nil"/>
            </w:tcBorders>
            <w:shd w:val="clear" w:color="auto" w:fill="auto"/>
            <w:noWrap/>
            <w:vAlign w:val="center"/>
          </w:tcPr>
          <w:p w14:paraId="4C10DBBD">
            <w:pPr>
              <w:jc w:val="center"/>
            </w:pPr>
            <w:r>
              <w:rPr>
                <w:rFonts w:hint="eastAsia"/>
              </w:rPr>
              <w:t>4.55</w:t>
            </w:r>
          </w:p>
        </w:tc>
        <w:tc>
          <w:tcPr>
            <w:tcW w:w="691" w:type="pct"/>
            <w:tcBorders>
              <w:top w:val="nil"/>
              <w:left w:val="nil"/>
              <w:bottom w:val="nil"/>
              <w:right w:val="nil"/>
            </w:tcBorders>
            <w:shd w:val="clear" w:color="auto" w:fill="auto"/>
            <w:noWrap/>
            <w:vAlign w:val="center"/>
          </w:tcPr>
          <w:p w14:paraId="2D0ACE74">
            <w:pPr>
              <w:jc w:val="center"/>
            </w:pPr>
            <w:r>
              <w:rPr>
                <w:rFonts w:hint="eastAsia"/>
              </w:rPr>
              <w:t>52</w:t>
            </w:r>
          </w:p>
        </w:tc>
        <w:tc>
          <w:tcPr>
            <w:tcW w:w="691" w:type="pct"/>
            <w:tcBorders>
              <w:top w:val="nil"/>
              <w:left w:val="nil"/>
              <w:bottom w:val="nil"/>
              <w:right w:val="nil"/>
            </w:tcBorders>
            <w:shd w:val="clear" w:color="auto" w:fill="auto"/>
            <w:noWrap/>
            <w:vAlign w:val="center"/>
          </w:tcPr>
          <w:p w14:paraId="16223066">
            <w:pPr>
              <w:jc w:val="center"/>
            </w:pPr>
            <w:r>
              <w:rPr>
                <w:rFonts w:hint="eastAsia"/>
              </w:rPr>
              <w:t>126</w:t>
            </w:r>
          </w:p>
        </w:tc>
      </w:tr>
      <w:tr w14:paraId="1DFDC50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90" w:type="pct"/>
            <w:tcBorders>
              <w:top w:val="nil"/>
              <w:left w:val="nil"/>
              <w:bottom w:val="nil"/>
              <w:right w:val="nil"/>
            </w:tcBorders>
            <w:shd w:val="clear" w:color="auto" w:fill="auto"/>
            <w:noWrap/>
            <w:vAlign w:val="center"/>
          </w:tcPr>
          <w:p w14:paraId="11269E3E">
            <w:pPr>
              <w:jc w:val="center"/>
            </w:pPr>
            <w:r>
              <w:rPr>
                <w:rFonts w:hint="eastAsia"/>
              </w:rPr>
              <w:t>专家教师</w:t>
            </w:r>
          </w:p>
        </w:tc>
        <w:tc>
          <w:tcPr>
            <w:tcW w:w="690" w:type="pct"/>
            <w:tcBorders>
              <w:top w:val="nil"/>
              <w:left w:val="nil"/>
              <w:bottom w:val="nil"/>
              <w:right w:val="nil"/>
            </w:tcBorders>
            <w:shd w:val="clear" w:color="auto" w:fill="auto"/>
            <w:noWrap/>
            <w:vAlign w:val="center"/>
          </w:tcPr>
          <w:p w14:paraId="5306B3F0">
            <w:pPr>
              <w:jc w:val="center"/>
            </w:pPr>
            <w:r>
              <w:rPr>
                <w:rFonts w:hint="eastAsia"/>
              </w:rPr>
              <w:t>43</w:t>
            </w:r>
          </w:p>
        </w:tc>
        <w:tc>
          <w:tcPr>
            <w:tcW w:w="690" w:type="pct"/>
            <w:tcBorders>
              <w:top w:val="nil"/>
              <w:left w:val="nil"/>
              <w:bottom w:val="nil"/>
              <w:right w:val="nil"/>
            </w:tcBorders>
            <w:shd w:val="clear" w:color="auto" w:fill="auto"/>
            <w:noWrap/>
            <w:vAlign w:val="center"/>
          </w:tcPr>
          <w:p w14:paraId="122630BB">
            <w:pPr>
              <w:jc w:val="center"/>
            </w:pPr>
            <w:r>
              <w:rPr>
                <w:rFonts w:hint="eastAsia"/>
              </w:rPr>
              <w:t>91.33</w:t>
            </w:r>
          </w:p>
        </w:tc>
        <w:tc>
          <w:tcPr>
            <w:tcW w:w="757" w:type="pct"/>
            <w:tcBorders>
              <w:top w:val="nil"/>
              <w:left w:val="nil"/>
              <w:bottom w:val="nil"/>
              <w:right w:val="nil"/>
            </w:tcBorders>
            <w:shd w:val="clear" w:color="auto" w:fill="auto"/>
            <w:noWrap/>
            <w:vAlign w:val="center"/>
          </w:tcPr>
          <w:p w14:paraId="4CC3F626">
            <w:pPr>
              <w:jc w:val="center"/>
            </w:pPr>
            <w:r>
              <w:rPr>
                <w:rFonts w:hint="eastAsia"/>
              </w:rPr>
              <w:t>20.30</w:t>
            </w:r>
          </w:p>
        </w:tc>
        <w:tc>
          <w:tcPr>
            <w:tcW w:w="691" w:type="pct"/>
            <w:tcBorders>
              <w:top w:val="nil"/>
              <w:left w:val="nil"/>
              <w:bottom w:val="nil"/>
              <w:right w:val="nil"/>
            </w:tcBorders>
            <w:shd w:val="clear" w:color="auto" w:fill="auto"/>
            <w:noWrap/>
            <w:vAlign w:val="center"/>
          </w:tcPr>
          <w:p w14:paraId="554D91A8">
            <w:pPr>
              <w:jc w:val="center"/>
            </w:pPr>
            <w:r>
              <w:rPr>
                <w:rFonts w:hint="eastAsia"/>
              </w:rPr>
              <w:t>3.10</w:t>
            </w:r>
          </w:p>
        </w:tc>
        <w:tc>
          <w:tcPr>
            <w:tcW w:w="691" w:type="pct"/>
            <w:tcBorders>
              <w:top w:val="nil"/>
              <w:left w:val="nil"/>
              <w:bottom w:val="nil"/>
              <w:right w:val="nil"/>
            </w:tcBorders>
            <w:shd w:val="clear" w:color="auto" w:fill="auto"/>
            <w:noWrap/>
            <w:vAlign w:val="center"/>
          </w:tcPr>
          <w:p w14:paraId="44F91118">
            <w:pPr>
              <w:jc w:val="center"/>
            </w:pPr>
            <w:r>
              <w:rPr>
                <w:rFonts w:hint="eastAsia"/>
              </w:rPr>
              <w:t>47</w:t>
            </w:r>
          </w:p>
        </w:tc>
        <w:tc>
          <w:tcPr>
            <w:tcW w:w="691" w:type="pct"/>
            <w:tcBorders>
              <w:top w:val="nil"/>
              <w:left w:val="nil"/>
              <w:bottom w:val="nil"/>
              <w:right w:val="nil"/>
            </w:tcBorders>
            <w:shd w:val="clear" w:color="auto" w:fill="auto"/>
            <w:noWrap/>
            <w:vAlign w:val="center"/>
          </w:tcPr>
          <w:p w14:paraId="4430224F">
            <w:pPr>
              <w:jc w:val="center"/>
            </w:pPr>
            <w:r>
              <w:rPr>
                <w:rFonts w:hint="eastAsia"/>
              </w:rPr>
              <w:t>130</w:t>
            </w:r>
          </w:p>
        </w:tc>
      </w:tr>
      <w:tr w14:paraId="2593AA0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90" w:type="pct"/>
            <w:tcBorders>
              <w:top w:val="nil"/>
              <w:left w:val="nil"/>
              <w:right w:val="nil"/>
            </w:tcBorders>
            <w:shd w:val="clear" w:color="auto" w:fill="auto"/>
            <w:noWrap/>
            <w:vAlign w:val="center"/>
          </w:tcPr>
          <w:p w14:paraId="4F3C69F9">
            <w:pPr>
              <w:jc w:val="center"/>
            </w:pPr>
            <w:r>
              <w:rPr>
                <w:rFonts w:hint="eastAsia"/>
              </w:rPr>
              <w:t>总计</w:t>
            </w:r>
          </w:p>
        </w:tc>
        <w:tc>
          <w:tcPr>
            <w:tcW w:w="690" w:type="pct"/>
            <w:tcBorders>
              <w:top w:val="nil"/>
              <w:left w:val="nil"/>
              <w:right w:val="nil"/>
            </w:tcBorders>
            <w:shd w:val="clear" w:color="auto" w:fill="auto"/>
            <w:noWrap/>
            <w:vAlign w:val="center"/>
          </w:tcPr>
          <w:p w14:paraId="3B4C5E09">
            <w:pPr>
              <w:jc w:val="center"/>
            </w:pPr>
            <w:r>
              <w:rPr>
                <w:rFonts w:hint="eastAsia"/>
              </w:rPr>
              <w:t>108</w:t>
            </w:r>
          </w:p>
        </w:tc>
        <w:tc>
          <w:tcPr>
            <w:tcW w:w="690" w:type="pct"/>
            <w:tcBorders>
              <w:top w:val="nil"/>
              <w:left w:val="nil"/>
              <w:right w:val="nil"/>
            </w:tcBorders>
            <w:shd w:val="clear" w:color="auto" w:fill="auto"/>
            <w:noWrap/>
            <w:vAlign w:val="center"/>
          </w:tcPr>
          <w:p w14:paraId="0DCC7290">
            <w:pPr>
              <w:jc w:val="center"/>
            </w:pPr>
            <w:r>
              <w:rPr>
                <w:rFonts w:hint="eastAsia"/>
              </w:rPr>
              <w:t>90.94</w:t>
            </w:r>
          </w:p>
        </w:tc>
        <w:tc>
          <w:tcPr>
            <w:tcW w:w="757" w:type="pct"/>
            <w:tcBorders>
              <w:top w:val="nil"/>
              <w:left w:val="nil"/>
              <w:right w:val="nil"/>
            </w:tcBorders>
            <w:shd w:val="clear" w:color="auto" w:fill="auto"/>
            <w:noWrap/>
            <w:vAlign w:val="center"/>
          </w:tcPr>
          <w:p w14:paraId="65B96E71">
            <w:pPr>
              <w:jc w:val="center"/>
            </w:pPr>
            <w:r>
              <w:rPr>
                <w:rFonts w:hint="eastAsia"/>
              </w:rPr>
              <w:t>18.71</w:t>
            </w:r>
          </w:p>
        </w:tc>
        <w:tc>
          <w:tcPr>
            <w:tcW w:w="691" w:type="pct"/>
            <w:tcBorders>
              <w:top w:val="nil"/>
              <w:left w:val="nil"/>
              <w:right w:val="nil"/>
            </w:tcBorders>
            <w:shd w:val="clear" w:color="auto" w:fill="auto"/>
            <w:noWrap/>
            <w:vAlign w:val="center"/>
          </w:tcPr>
          <w:p w14:paraId="0E661266">
            <w:pPr>
              <w:jc w:val="center"/>
            </w:pPr>
            <w:r>
              <w:rPr>
                <w:rFonts w:hint="eastAsia"/>
              </w:rPr>
              <w:t>1.80</w:t>
            </w:r>
          </w:p>
        </w:tc>
        <w:tc>
          <w:tcPr>
            <w:tcW w:w="691" w:type="pct"/>
            <w:tcBorders>
              <w:top w:val="nil"/>
              <w:left w:val="nil"/>
              <w:right w:val="nil"/>
            </w:tcBorders>
            <w:shd w:val="clear" w:color="auto" w:fill="auto"/>
            <w:noWrap/>
            <w:vAlign w:val="center"/>
          </w:tcPr>
          <w:p w14:paraId="671F7B62">
            <w:pPr>
              <w:jc w:val="center"/>
            </w:pPr>
            <w:r>
              <w:rPr>
                <w:rFonts w:hint="eastAsia"/>
              </w:rPr>
              <w:t>47</w:t>
            </w:r>
          </w:p>
        </w:tc>
        <w:tc>
          <w:tcPr>
            <w:tcW w:w="691" w:type="pct"/>
            <w:tcBorders>
              <w:top w:val="nil"/>
              <w:left w:val="nil"/>
              <w:right w:val="nil"/>
            </w:tcBorders>
            <w:shd w:val="clear" w:color="auto" w:fill="auto"/>
            <w:noWrap/>
            <w:vAlign w:val="center"/>
          </w:tcPr>
          <w:p w14:paraId="02A0ED6F">
            <w:pPr>
              <w:jc w:val="center"/>
            </w:pPr>
            <w:r>
              <w:rPr>
                <w:rFonts w:hint="eastAsia"/>
              </w:rPr>
              <w:t>130</w:t>
            </w:r>
          </w:p>
        </w:tc>
      </w:tr>
    </w:tbl>
    <w:p w14:paraId="6A9DF4D5">
      <w:pPr>
        <w:pStyle w:val="12"/>
        <w:ind w:firstLine="480"/>
      </w:pPr>
      <w:r>
        <w:rPr>
          <w:rFonts w:hint="eastAsia"/>
        </w:rPr>
        <w:t>使用ANOVA单因素方差分析，以教龄作为因子变量，对教师通用思维教学倾向总分作为因变量进行分析，使用LSD作为假定等方差分析，如表23所示。数据表明，新手教师、熟手教师和专家教师，在通用思维教学倾向上没有显著性差异。</w:t>
      </w:r>
    </w:p>
    <w:p w14:paraId="289333C0">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23</w:t>
      </w:r>
      <w:r>
        <w:fldChar w:fldCharType="end"/>
      </w:r>
      <w:bookmarkStart w:id="106" w:name="_Toc8016"/>
      <w:r>
        <w:t xml:space="preserve"> </w:t>
      </w:r>
      <w:r>
        <w:rPr>
          <w:rFonts w:hint="eastAsia"/>
        </w:rPr>
        <w:t>教师通用思维教学倾向教龄水平差异</w:t>
      </w:r>
      <w:bookmarkEnd w:id="106"/>
    </w:p>
    <w:tbl>
      <w:tblPr>
        <w:tblStyle w:val="33"/>
        <w:tblW w:w="4998"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12"/>
        <w:gridCol w:w="1212"/>
        <w:gridCol w:w="1458"/>
        <w:gridCol w:w="968"/>
        <w:gridCol w:w="968"/>
        <w:gridCol w:w="1736"/>
        <w:gridCol w:w="971"/>
      </w:tblGrid>
      <w:tr w14:paraId="29F1842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11" w:type="pct"/>
            <w:vMerge w:val="restart"/>
            <w:tcBorders>
              <w:left w:val="nil"/>
              <w:right w:val="nil"/>
            </w:tcBorders>
            <w:shd w:val="clear" w:color="auto" w:fill="auto"/>
            <w:noWrap/>
            <w:vAlign w:val="center"/>
          </w:tcPr>
          <w:p w14:paraId="59DB72AA">
            <w:pPr>
              <w:jc w:val="center"/>
            </w:pPr>
          </w:p>
        </w:tc>
        <w:tc>
          <w:tcPr>
            <w:tcW w:w="711" w:type="pct"/>
            <w:vMerge w:val="restart"/>
            <w:tcBorders>
              <w:left w:val="nil"/>
              <w:right w:val="nil"/>
            </w:tcBorders>
            <w:shd w:val="clear" w:color="auto" w:fill="auto"/>
            <w:noWrap/>
            <w:vAlign w:val="center"/>
          </w:tcPr>
          <w:p w14:paraId="7C807B7C">
            <w:pPr>
              <w:jc w:val="center"/>
            </w:pPr>
          </w:p>
        </w:tc>
        <w:tc>
          <w:tcPr>
            <w:tcW w:w="855" w:type="pct"/>
            <w:vMerge w:val="restart"/>
            <w:tcBorders>
              <w:left w:val="nil"/>
              <w:bottom w:val="single" w:color="auto" w:sz="6" w:space="0"/>
              <w:right w:val="nil"/>
            </w:tcBorders>
            <w:shd w:val="clear" w:color="auto" w:fill="auto"/>
            <w:noWrap/>
            <w:vAlign w:val="center"/>
          </w:tcPr>
          <w:p w14:paraId="36F4A193">
            <w:pPr>
              <w:jc w:val="center"/>
              <w:rPr>
                <w:b/>
                <w:bCs/>
              </w:rPr>
            </w:pPr>
            <w:r>
              <w:rPr>
                <w:rFonts w:hint="eastAsia"/>
                <w:b/>
                <w:bCs/>
              </w:rPr>
              <w:t>平均值差值</w:t>
            </w:r>
          </w:p>
        </w:tc>
        <w:tc>
          <w:tcPr>
            <w:tcW w:w="568" w:type="pct"/>
            <w:vMerge w:val="restart"/>
            <w:tcBorders>
              <w:left w:val="nil"/>
              <w:bottom w:val="single" w:color="auto" w:sz="6" w:space="0"/>
              <w:right w:val="nil"/>
            </w:tcBorders>
            <w:shd w:val="clear" w:color="auto" w:fill="auto"/>
            <w:noWrap/>
            <w:vAlign w:val="center"/>
          </w:tcPr>
          <w:p w14:paraId="26D67AA9">
            <w:pPr>
              <w:jc w:val="center"/>
              <w:rPr>
                <w:b/>
                <w:bCs/>
              </w:rPr>
            </w:pPr>
            <w:r>
              <w:rPr>
                <w:rFonts w:hint="eastAsia"/>
                <w:b/>
                <w:bCs/>
              </w:rPr>
              <w:t>标准误</w:t>
            </w:r>
          </w:p>
        </w:tc>
        <w:tc>
          <w:tcPr>
            <w:tcW w:w="568" w:type="pct"/>
            <w:vMerge w:val="restart"/>
            <w:tcBorders>
              <w:left w:val="nil"/>
              <w:bottom w:val="single" w:color="auto" w:sz="6" w:space="0"/>
              <w:right w:val="nil"/>
            </w:tcBorders>
            <w:shd w:val="clear" w:color="auto" w:fill="auto"/>
            <w:noWrap/>
            <w:vAlign w:val="center"/>
          </w:tcPr>
          <w:p w14:paraId="6FAD9E5E">
            <w:pPr>
              <w:jc w:val="center"/>
              <w:rPr>
                <w:b/>
                <w:bCs/>
              </w:rPr>
            </w:pPr>
            <w:r>
              <w:rPr>
                <w:rFonts w:hint="eastAsia"/>
                <w:b/>
                <w:bCs/>
              </w:rPr>
              <w:t>显著性</w:t>
            </w:r>
          </w:p>
        </w:tc>
        <w:tc>
          <w:tcPr>
            <w:tcW w:w="1587" w:type="pct"/>
            <w:gridSpan w:val="2"/>
            <w:tcBorders>
              <w:left w:val="nil"/>
              <w:bottom w:val="single" w:color="auto" w:sz="6" w:space="0"/>
              <w:right w:val="nil"/>
            </w:tcBorders>
            <w:shd w:val="clear" w:color="auto" w:fill="auto"/>
            <w:noWrap/>
            <w:vAlign w:val="center"/>
          </w:tcPr>
          <w:p w14:paraId="4924BCB5">
            <w:pPr>
              <w:jc w:val="center"/>
              <w:rPr>
                <w:b/>
                <w:bCs/>
              </w:rPr>
            </w:pPr>
            <w:r>
              <w:rPr>
                <w:rFonts w:hint="eastAsia"/>
                <w:b/>
                <w:bCs/>
              </w:rPr>
              <w:t>95% 置信区间</w:t>
            </w:r>
          </w:p>
        </w:tc>
      </w:tr>
      <w:tr w14:paraId="001DD53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11" w:type="pct"/>
            <w:vMerge w:val="continue"/>
            <w:tcBorders>
              <w:left w:val="nil"/>
              <w:bottom w:val="single" w:color="auto" w:sz="6" w:space="0"/>
              <w:right w:val="nil"/>
            </w:tcBorders>
            <w:shd w:val="clear" w:color="auto" w:fill="auto"/>
            <w:noWrap/>
            <w:vAlign w:val="center"/>
          </w:tcPr>
          <w:p w14:paraId="1DE33906">
            <w:pPr>
              <w:jc w:val="center"/>
            </w:pPr>
          </w:p>
        </w:tc>
        <w:tc>
          <w:tcPr>
            <w:tcW w:w="711" w:type="pct"/>
            <w:vMerge w:val="continue"/>
            <w:tcBorders>
              <w:left w:val="nil"/>
              <w:bottom w:val="single" w:color="auto" w:sz="6" w:space="0"/>
              <w:right w:val="nil"/>
            </w:tcBorders>
            <w:shd w:val="clear" w:color="auto" w:fill="auto"/>
            <w:noWrap/>
            <w:vAlign w:val="center"/>
          </w:tcPr>
          <w:p w14:paraId="406986A7">
            <w:pPr>
              <w:jc w:val="center"/>
            </w:pPr>
          </w:p>
        </w:tc>
        <w:tc>
          <w:tcPr>
            <w:tcW w:w="855" w:type="pct"/>
            <w:vMerge w:val="continue"/>
            <w:tcBorders>
              <w:top w:val="single" w:color="auto" w:sz="6" w:space="0"/>
              <w:left w:val="nil"/>
              <w:bottom w:val="single" w:color="auto" w:sz="6" w:space="0"/>
              <w:right w:val="nil"/>
            </w:tcBorders>
            <w:shd w:val="clear" w:color="auto" w:fill="auto"/>
            <w:noWrap/>
            <w:vAlign w:val="center"/>
          </w:tcPr>
          <w:p w14:paraId="49F116F0">
            <w:pPr>
              <w:jc w:val="center"/>
              <w:rPr>
                <w:b/>
                <w:bCs/>
              </w:rPr>
            </w:pPr>
          </w:p>
        </w:tc>
        <w:tc>
          <w:tcPr>
            <w:tcW w:w="568" w:type="pct"/>
            <w:vMerge w:val="continue"/>
            <w:tcBorders>
              <w:top w:val="single" w:color="auto" w:sz="6" w:space="0"/>
              <w:left w:val="nil"/>
              <w:bottom w:val="single" w:color="auto" w:sz="6" w:space="0"/>
              <w:right w:val="nil"/>
            </w:tcBorders>
            <w:shd w:val="clear" w:color="auto" w:fill="auto"/>
            <w:noWrap/>
            <w:vAlign w:val="center"/>
          </w:tcPr>
          <w:p w14:paraId="465FA4BB">
            <w:pPr>
              <w:jc w:val="center"/>
              <w:rPr>
                <w:b/>
                <w:bCs/>
              </w:rPr>
            </w:pPr>
          </w:p>
        </w:tc>
        <w:tc>
          <w:tcPr>
            <w:tcW w:w="568" w:type="pct"/>
            <w:vMerge w:val="continue"/>
            <w:tcBorders>
              <w:top w:val="single" w:color="auto" w:sz="6" w:space="0"/>
              <w:left w:val="nil"/>
              <w:bottom w:val="single" w:color="auto" w:sz="6" w:space="0"/>
              <w:right w:val="nil"/>
            </w:tcBorders>
            <w:shd w:val="clear" w:color="auto" w:fill="auto"/>
            <w:noWrap/>
            <w:vAlign w:val="center"/>
          </w:tcPr>
          <w:p w14:paraId="653AF286">
            <w:pPr>
              <w:jc w:val="center"/>
              <w:rPr>
                <w:b/>
                <w:bCs/>
              </w:rPr>
            </w:pPr>
          </w:p>
        </w:tc>
        <w:tc>
          <w:tcPr>
            <w:tcW w:w="1018" w:type="pct"/>
            <w:tcBorders>
              <w:top w:val="single" w:color="auto" w:sz="6" w:space="0"/>
              <w:left w:val="nil"/>
              <w:bottom w:val="single" w:color="auto" w:sz="6" w:space="0"/>
              <w:right w:val="nil"/>
            </w:tcBorders>
            <w:shd w:val="clear" w:color="auto" w:fill="auto"/>
            <w:noWrap/>
            <w:vAlign w:val="center"/>
          </w:tcPr>
          <w:p w14:paraId="5F57A912">
            <w:pPr>
              <w:jc w:val="center"/>
              <w:rPr>
                <w:b/>
                <w:bCs/>
              </w:rPr>
            </w:pPr>
            <w:r>
              <w:rPr>
                <w:rFonts w:hint="eastAsia"/>
                <w:b/>
                <w:bCs/>
              </w:rPr>
              <w:t>下限</w:t>
            </w:r>
          </w:p>
        </w:tc>
        <w:tc>
          <w:tcPr>
            <w:tcW w:w="569" w:type="pct"/>
            <w:tcBorders>
              <w:top w:val="single" w:color="auto" w:sz="6" w:space="0"/>
              <w:left w:val="nil"/>
              <w:bottom w:val="single" w:color="auto" w:sz="6" w:space="0"/>
              <w:right w:val="nil"/>
            </w:tcBorders>
            <w:shd w:val="clear" w:color="auto" w:fill="auto"/>
            <w:noWrap/>
            <w:vAlign w:val="center"/>
          </w:tcPr>
          <w:p w14:paraId="6B40A837">
            <w:pPr>
              <w:jc w:val="center"/>
              <w:rPr>
                <w:b/>
                <w:bCs/>
              </w:rPr>
            </w:pPr>
            <w:r>
              <w:rPr>
                <w:rFonts w:hint="eastAsia"/>
                <w:b/>
                <w:bCs/>
              </w:rPr>
              <w:t>上限</w:t>
            </w:r>
          </w:p>
        </w:tc>
      </w:tr>
      <w:tr w14:paraId="519A48C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11" w:type="pct"/>
            <w:tcBorders>
              <w:top w:val="single" w:color="auto" w:sz="6" w:space="0"/>
              <w:left w:val="nil"/>
              <w:bottom w:val="nil"/>
              <w:right w:val="nil"/>
            </w:tcBorders>
            <w:shd w:val="clear" w:color="auto" w:fill="auto"/>
            <w:noWrap/>
            <w:vAlign w:val="center"/>
          </w:tcPr>
          <w:p w14:paraId="4D14BB6D">
            <w:pPr>
              <w:jc w:val="center"/>
            </w:pPr>
            <w:r>
              <w:rPr>
                <w:rFonts w:hint="eastAsia"/>
              </w:rPr>
              <w:t>新手教师</w:t>
            </w:r>
          </w:p>
        </w:tc>
        <w:tc>
          <w:tcPr>
            <w:tcW w:w="711" w:type="pct"/>
            <w:tcBorders>
              <w:top w:val="single" w:color="auto" w:sz="6" w:space="0"/>
              <w:left w:val="nil"/>
              <w:bottom w:val="nil"/>
              <w:right w:val="nil"/>
            </w:tcBorders>
            <w:shd w:val="clear" w:color="auto" w:fill="auto"/>
            <w:noWrap/>
            <w:vAlign w:val="center"/>
          </w:tcPr>
          <w:p w14:paraId="3CBD2BB5">
            <w:pPr>
              <w:jc w:val="center"/>
            </w:pPr>
            <w:r>
              <w:rPr>
                <w:rFonts w:hint="eastAsia"/>
              </w:rPr>
              <w:t>熟手教师</w:t>
            </w:r>
          </w:p>
        </w:tc>
        <w:tc>
          <w:tcPr>
            <w:tcW w:w="855" w:type="pct"/>
            <w:tcBorders>
              <w:top w:val="single" w:color="auto" w:sz="6" w:space="0"/>
              <w:left w:val="nil"/>
              <w:bottom w:val="nil"/>
              <w:right w:val="nil"/>
            </w:tcBorders>
            <w:shd w:val="clear" w:color="auto" w:fill="auto"/>
            <w:noWrap/>
            <w:vAlign w:val="center"/>
          </w:tcPr>
          <w:p w14:paraId="5A6A825D">
            <w:pPr>
              <w:jc w:val="center"/>
            </w:pPr>
            <w:r>
              <w:rPr>
                <w:rFonts w:hint="eastAsia"/>
              </w:rPr>
              <w:t>9.308</w:t>
            </w:r>
          </w:p>
        </w:tc>
        <w:tc>
          <w:tcPr>
            <w:tcW w:w="568" w:type="pct"/>
            <w:tcBorders>
              <w:top w:val="single" w:color="auto" w:sz="6" w:space="0"/>
              <w:left w:val="nil"/>
              <w:bottom w:val="nil"/>
              <w:right w:val="nil"/>
            </w:tcBorders>
            <w:shd w:val="clear" w:color="auto" w:fill="auto"/>
            <w:noWrap/>
            <w:vAlign w:val="center"/>
          </w:tcPr>
          <w:p w14:paraId="728B0FE3">
            <w:pPr>
              <w:jc w:val="center"/>
            </w:pPr>
            <w:r>
              <w:rPr>
                <w:rFonts w:hint="eastAsia"/>
              </w:rPr>
              <w:t>5.069</w:t>
            </w:r>
          </w:p>
        </w:tc>
        <w:tc>
          <w:tcPr>
            <w:tcW w:w="568" w:type="pct"/>
            <w:tcBorders>
              <w:top w:val="single" w:color="auto" w:sz="6" w:space="0"/>
              <w:left w:val="nil"/>
              <w:bottom w:val="nil"/>
              <w:right w:val="nil"/>
            </w:tcBorders>
            <w:shd w:val="clear" w:color="auto" w:fill="auto"/>
            <w:noWrap/>
            <w:vAlign w:val="center"/>
          </w:tcPr>
          <w:p w14:paraId="50649694">
            <w:pPr>
              <w:jc w:val="center"/>
            </w:pPr>
            <w:r>
              <w:rPr>
                <w:rFonts w:hint="eastAsia"/>
              </w:rPr>
              <w:t>0.069</w:t>
            </w:r>
          </w:p>
        </w:tc>
        <w:tc>
          <w:tcPr>
            <w:tcW w:w="1018" w:type="pct"/>
            <w:tcBorders>
              <w:top w:val="single" w:color="auto" w:sz="6" w:space="0"/>
              <w:left w:val="nil"/>
              <w:bottom w:val="nil"/>
              <w:right w:val="nil"/>
            </w:tcBorders>
            <w:shd w:val="clear" w:color="auto" w:fill="auto"/>
            <w:noWrap/>
            <w:vAlign w:val="center"/>
          </w:tcPr>
          <w:p w14:paraId="7FB5390E">
            <w:pPr>
              <w:jc w:val="center"/>
            </w:pPr>
            <w:r>
              <w:rPr>
                <w:rFonts w:hint="eastAsia"/>
              </w:rPr>
              <w:t>-0.742</w:t>
            </w:r>
          </w:p>
        </w:tc>
        <w:tc>
          <w:tcPr>
            <w:tcW w:w="569" w:type="pct"/>
            <w:tcBorders>
              <w:top w:val="single" w:color="auto" w:sz="6" w:space="0"/>
              <w:left w:val="nil"/>
              <w:bottom w:val="nil"/>
              <w:right w:val="nil"/>
            </w:tcBorders>
            <w:shd w:val="clear" w:color="auto" w:fill="auto"/>
            <w:noWrap/>
            <w:vAlign w:val="center"/>
          </w:tcPr>
          <w:p w14:paraId="4E2AE82F">
            <w:pPr>
              <w:jc w:val="center"/>
            </w:pPr>
            <w:r>
              <w:rPr>
                <w:rFonts w:hint="eastAsia"/>
              </w:rPr>
              <w:t>19.358</w:t>
            </w:r>
          </w:p>
        </w:tc>
      </w:tr>
      <w:tr w14:paraId="342A558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11" w:type="pct"/>
            <w:tcBorders>
              <w:top w:val="nil"/>
              <w:left w:val="nil"/>
              <w:bottom w:val="nil"/>
              <w:right w:val="nil"/>
            </w:tcBorders>
            <w:shd w:val="clear" w:color="auto" w:fill="auto"/>
            <w:noWrap/>
            <w:vAlign w:val="center"/>
          </w:tcPr>
          <w:p w14:paraId="542EFDC0">
            <w:pPr>
              <w:jc w:val="center"/>
            </w:pPr>
          </w:p>
        </w:tc>
        <w:tc>
          <w:tcPr>
            <w:tcW w:w="711" w:type="pct"/>
            <w:tcBorders>
              <w:top w:val="nil"/>
              <w:left w:val="nil"/>
              <w:bottom w:val="nil"/>
              <w:right w:val="nil"/>
            </w:tcBorders>
            <w:shd w:val="clear" w:color="auto" w:fill="auto"/>
            <w:noWrap/>
            <w:vAlign w:val="center"/>
          </w:tcPr>
          <w:p w14:paraId="0777B0A9">
            <w:pPr>
              <w:jc w:val="center"/>
            </w:pPr>
            <w:r>
              <w:rPr>
                <w:rFonts w:hint="eastAsia"/>
              </w:rPr>
              <w:t>专家教师</w:t>
            </w:r>
          </w:p>
        </w:tc>
        <w:tc>
          <w:tcPr>
            <w:tcW w:w="855" w:type="pct"/>
            <w:tcBorders>
              <w:top w:val="nil"/>
              <w:left w:val="nil"/>
              <w:bottom w:val="nil"/>
              <w:right w:val="nil"/>
            </w:tcBorders>
            <w:shd w:val="clear" w:color="auto" w:fill="auto"/>
            <w:noWrap/>
            <w:vAlign w:val="center"/>
          </w:tcPr>
          <w:p w14:paraId="19D630E4">
            <w:pPr>
              <w:jc w:val="center"/>
            </w:pPr>
            <w:r>
              <w:rPr>
                <w:rFonts w:hint="eastAsia"/>
              </w:rPr>
              <w:t>2.087</w:t>
            </w:r>
          </w:p>
        </w:tc>
        <w:tc>
          <w:tcPr>
            <w:tcW w:w="568" w:type="pct"/>
            <w:tcBorders>
              <w:top w:val="nil"/>
              <w:left w:val="nil"/>
              <w:bottom w:val="nil"/>
              <w:right w:val="nil"/>
            </w:tcBorders>
            <w:shd w:val="clear" w:color="auto" w:fill="auto"/>
            <w:noWrap/>
            <w:vAlign w:val="center"/>
          </w:tcPr>
          <w:p w14:paraId="6C76FB61">
            <w:pPr>
              <w:jc w:val="center"/>
            </w:pPr>
            <w:r>
              <w:rPr>
                <w:rFonts w:hint="eastAsia"/>
              </w:rPr>
              <w:t>3.942</w:t>
            </w:r>
          </w:p>
        </w:tc>
        <w:tc>
          <w:tcPr>
            <w:tcW w:w="568" w:type="pct"/>
            <w:tcBorders>
              <w:top w:val="nil"/>
              <w:left w:val="nil"/>
              <w:bottom w:val="nil"/>
              <w:right w:val="nil"/>
            </w:tcBorders>
            <w:shd w:val="clear" w:color="auto" w:fill="auto"/>
            <w:noWrap/>
            <w:vAlign w:val="center"/>
          </w:tcPr>
          <w:p w14:paraId="07D6FA5A">
            <w:pPr>
              <w:jc w:val="center"/>
            </w:pPr>
            <w:r>
              <w:rPr>
                <w:rFonts w:hint="eastAsia"/>
              </w:rPr>
              <w:t>0.598</w:t>
            </w:r>
          </w:p>
        </w:tc>
        <w:tc>
          <w:tcPr>
            <w:tcW w:w="1018" w:type="pct"/>
            <w:tcBorders>
              <w:top w:val="nil"/>
              <w:left w:val="nil"/>
              <w:bottom w:val="nil"/>
              <w:right w:val="nil"/>
            </w:tcBorders>
            <w:shd w:val="clear" w:color="auto" w:fill="auto"/>
            <w:noWrap/>
            <w:vAlign w:val="center"/>
          </w:tcPr>
          <w:p w14:paraId="411642B4">
            <w:pPr>
              <w:jc w:val="center"/>
            </w:pPr>
            <w:r>
              <w:rPr>
                <w:rFonts w:hint="eastAsia"/>
              </w:rPr>
              <w:t>-5.730</w:t>
            </w:r>
          </w:p>
        </w:tc>
        <w:tc>
          <w:tcPr>
            <w:tcW w:w="569" w:type="pct"/>
            <w:tcBorders>
              <w:top w:val="nil"/>
              <w:left w:val="nil"/>
              <w:bottom w:val="nil"/>
              <w:right w:val="nil"/>
            </w:tcBorders>
            <w:shd w:val="clear" w:color="auto" w:fill="auto"/>
            <w:noWrap/>
            <w:vAlign w:val="center"/>
          </w:tcPr>
          <w:p w14:paraId="0036C03E">
            <w:pPr>
              <w:jc w:val="center"/>
            </w:pPr>
            <w:r>
              <w:rPr>
                <w:rFonts w:hint="eastAsia"/>
              </w:rPr>
              <w:t>9.905</w:t>
            </w:r>
          </w:p>
        </w:tc>
      </w:tr>
      <w:tr w14:paraId="121C431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11" w:type="pct"/>
            <w:tcBorders>
              <w:top w:val="nil"/>
              <w:left w:val="nil"/>
              <w:bottom w:val="nil"/>
              <w:right w:val="nil"/>
            </w:tcBorders>
            <w:shd w:val="clear" w:color="auto" w:fill="auto"/>
            <w:noWrap/>
            <w:vAlign w:val="center"/>
          </w:tcPr>
          <w:p w14:paraId="0936AAE1">
            <w:pPr>
              <w:jc w:val="center"/>
            </w:pPr>
            <w:r>
              <w:rPr>
                <w:rFonts w:hint="eastAsia"/>
              </w:rPr>
              <w:t>熟手教师</w:t>
            </w:r>
          </w:p>
        </w:tc>
        <w:tc>
          <w:tcPr>
            <w:tcW w:w="711" w:type="pct"/>
            <w:tcBorders>
              <w:top w:val="nil"/>
              <w:left w:val="nil"/>
              <w:bottom w:val="nil"/>
              <w:right w:val="nil"/>
            </w:tcBorders>
            <w:shd w:val="clear" w:color="auto" w:fill="auto"/>
            <w:noWrap/>
            <w:vAlign w:val="center"/>
          </w:tcPr>
          <w:p w14:paraId="01D5A64E">
            <w:pPr>
              <w:jc w:val="center"/>
            </w:pPr>
            <w:r>
              <w:rPr>
                <w:rFonts w:hint="eastAsia"/>
              </w:rPr>
              <w:t>新手教师</w:t>
            </w:r>
          </w:p>
        </w:tc>
        <w:tc>
          <w:tcPr>
            <w:tcW w:w="855" w:type="pct"/>
            <w:tcBorders>
              <w:top w:val="nil"/>
              <w:left w:val="nil"/>
              <w:bottom w:val="nil"/>
              <w:right w:val="nil"/>
            </w:tcBorders>
            <w:shd w:val="clear" w:color="auto" w:fill="auto"/>
            <w:noWrap/>
            <w:vAlign w:val="center"/>
          </w:tcPr>
          <w:p w14:paraId="3B58DDC9">
            <w:pPr>
              <w:jc w:val="center"/>
            </w:pPr>
            <w:r>
              <w:rPr>
                <w:rFonts w:hint="eastAsia"/>
              </w:rPr>
              <w:t>-9.308</w:t>
            </w:r>
          </w:p>
        </w:tc>
        <w:tc>
          <w:tcPr>
            <w:tcW w:w="568" w:type="pct"/>
            <w:tcBorders>
              <w:top w:val="nil"/>
              <w:left w:val="nil"/>
              <w:bottom w:val="nil"/>
              <w:right w:val="nil"/>
            </w:tcBorders>
            <w:shd w:val="clear" w:color="auto" w:fill="auto"/>
            <w:noWrap/>
            <w:vAlign w:val="center"/>
          </w:tcPr>
          <w:p w14:paraId="025BC9E8">
            <w:pPr>
              <w:jc w:val="center"/>
            </w:pPr>
            <w:r>
              <w:rPr>
                <w:rFonts w:hint="eastAsia"/>
              </w:rPr>
              <w:t>5.069</w:t>
            </w:r>
          </w:p>
        </w:tc>
        <w:tc>
          <w:tcPr>
            <w:tcW w:w="568" w:type="pct"/>
            <w:tcBorders>
              <w:top w:val="nil"/>
              <w:left w:val="nil"/>
              <w:bottom w:val="nil"/>
              <w:right w:val="nil"/>
            </w:tcBorders>
            <w:shd w:val="clear" w:color="auto" w:fill="auto"/>
            <w:noWrap/>
            <w:vAlign w:val="center"/>
          </w:tcPr>
          <w:p w14:paraId="7AD2443B">
            <w:pPr>
              <w:jc w:val="center"/>
            </w:pPr>
            <w:r>
              <w:rPr>
                <w:rFonts w:hint="eastAsia"/>
              </w:rPr>
              <w:t>0.069</w:t>
            </w:r>
          </w:p>
        </w:tc>
        <w:tc>
          <w:tcPr>
            <w:tcW w:w="1018" w:type="pct"/>
            <w:tcBorders>
              <w:top w:val="nil"/>
              <w:left w:val="nil"/>
              <w:bottom w:val="nil"/>
              <w:right w:val="nil"/>
            </w:tcBorders>
            <w:shd w:val="clear" w:color="auto" w:fill="auto"/>
            <w:noWrap/>
            <w:vAlign w:val="center"/>
          </w:tcPr>
          <w:p w14:paraId="6311716D">
            <w:pPr>
              <w:jc w:val="center"/>
            </w:pPr>
            <w:r>
              <w:rPr>
                <w:rFonts w:hint="eastAsia"/>
              </w:rPr>
              <w:t>-19.358</w:t>
            </w:r>
          </w:p>
        </w:tc>
        <w:tc>
          <w:tcPr>
            <w:tcW w:w="569" w:type="pct"/>
            <w:tcBorders>
              <w:top w:val="nil"/>
              <w:left w:val="nil"/>
              <w:bottom w:val="nil"/>
              <w:right w:val="nil"/>
            </w:tcBorders>
            <w:shd w:val="clear" w:color="auto" w:fill="auto"/>
            <w:noWrap/>
            <w:vAlign w:val="center"/>
          </w:tcPr>
          <w:p w14:paraId="4D7FDBA0">
            <w:pPr>
              <w:jc w:val="center"/>
            </w:pPr>
            <w:r>
              <w:rPr>
                <w:rFonts w:hint="eastAsia"/>
              </w:rPr>
              <w:t>0.742</w:t>
            </w:r>
          </w:p>
        </w:tc>
      </w:tr>
      <w:tr w14:paraId="39D879A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11" w:type="pct"/>
            <w:tcBorders>
              <w:top w:val="nil"/>
              <w:left w:val="nil"/>
              <w:bottom w:val="nil"/>
              <w:right w:val="nil"/>
            </w:tcBorders>
            <w:shd w:val="clear" w:color="auto" w:fill="auto"/>
            <w:noWrap/>
            <w:vAlign w:val="center"/>
          </w:tcPr>
          <w:p w14:paraId="550825EB">
            <w:pPr>
              <w:jc w:val="center"/>
            </w:pPr>
          </w:p>
        </w:tc>
        <w:tc>
          <w:tcPr>
            <w:tcW w:w="711" w:type="pct"/>
            <w:tcBorders>
              <w:top w:val="nil"/>
              <w:left w:val="nil"/>
              <w:bottom w:val="nil"/>
              <w:right w:val="nil"/>
            </w:tcBorders>
            <w:shd w:val="clear" w:color="auto" w:fill="auto"/>
            <w:noWrap/>
            <w:vAlign w:val="center"/>
          </w:tcPr>
          <w:p w14:paraId="53FB6E58">
            <w:pPr>
              <w:jc w:val="center"/>
            </w:pPr>
            <w:r>
              <w:rPr>
                <w:rFonts w:hint="eastAsia"/>
              </w:rPr>
              <w:t>专家教师</w:t>
            </w:r>
          </w:p>
        </w:tc>
        <w:tc>
          <w:tcPr>
            <w:tcW w:w="855" w:type="pct"/>
            <w:tcBorders>
              <w:top w:val="nil"/>
              <w:left w:val="nil"/>
              <w:bottom w:val="nil"/>
              <w:right w:val="nil"/>
            </w:tcBorders>
            <w:shd w:val="clear" w:color="auto" w:fill="auto"/>
            <w:noWrap/>
            <w:vAlign w:val="center"/>
          </w:tcPr>
          <w:p w14:paraId="4953138C">
            <w:pPr>
              <w:jc w:val="center"/>
            </w:pPr>
            <w:r>
              <w:rPr>
                <w:rFonts w:hint="eastAsia"/>
              </w:rPr>
              <w:t>-7.220</w:t>
            </w:r>
          </w:p>
        </w:tc>
        <w:tc>
          <w:tcPr>
            <w:tcW w:w="568" w:type="pct"/>
            <w:tcBorders>
              <w:top w:val="nil"/>
              <w:left w:val="nil"/>
              <w:bottom w:val="nil"/>
              <w:right w:val="nil"/>
            </w:tcBorders>
            <w:shd w:val="clear" w:color="auto" w:fill="auto"/>
            <w:noWrap/>
            <w:vAlign w:val="center"/>
          </w:tcPr>
          <w:p w14:paraId="0F81A367">
            <w:pPr>
              <w:jc w:val="center"/>
            </w:pPr>
            <w:r>
              <w:rPr>
                <w:rFonts w:hint="eastAsia"/>
              </w:rPr>
              <w:t>5.120</w:t>
            </w:r>
          </w:p>
        </w:tc>
        <w:tc>
          <w:tcPr>
            <w:tcW w:w="568" w:type="pct"/>
            <w:tcBorders>
              <w:top w:val="nil"/>
              <w:left w:val="nil"/>
              <w:bottom w:val="nil"/>
              <w:right w:val="nil"/>
            </w:tcBorders>
            <w:shd w:val="clear" w:color="auto" w:fill="auto"/>
            <w:noWrap/>
            <w:vAlign w:val="center"/>
          </w:tcPr>
          <w:p w14:paraId="36A1C553">
            <w:pPr>
              <w:jc w:val="center"/>
            </w:pPr>
            <w:r>
              <w:rPr>
                <w:rFonts w:hint="eastAsia"/>
              </w:rPr>
              <w:t>0.161</w:t>
            </w:r>
          </w:p>
        </w:tc>
        <w:tc>
          <w:tcPr>
            <w:tcW w:w="1018" w:type="pct"/>
            <w:tcBorders>
              <w:top w:val="nil"/>
              <w:left w:val="nil"/>
              <w:bottom w:val="nil"/>
              <w:right w:val="nil"/>
            </w:tcBorders>
            <w:shd w:val="clear" w:color="auto" w:fill="auto"/>
            <w:noWrap/>
            <w:vAlign w:val="center"/>
          </w:tcPr>
          <w:p w14:paraId="7E93C66C">
            <w:pPr>
              <w:jc w:val="center"/>
            </w:pPr>
            <w:r>
              <w:rPr>
                <w:rFonts w:hint="eastAsia"/>
              </w:rPr>
              <w:t>-17.372</w:t>
            </w:r>
          </w:p>
        </w:tc>
        <w:tc>
          <w:tcPr>
            <w:tcW w:w="569" w:type="pct"/>
            <w:tcBorders>
              <w:top w:val="nil"/>
              <w:left w:val="nil"/>
              <w:bottom w:val="nil"/>
              <w:right w:val="nil"/>
            </w:tcBorders>
            <w:shd w:val="clear" w:color="auto" w:fill="auto"/>
            <w:noWrap/>
            <w:vAlign w:val="center"/>
          </w:tcPr>
          <w:p w14:paraId="55DE0C2D">
            <w:pPr>
              <w:jc w:val="center"/>
            </w:pPr>
            <w:r>
              <w:rPr>
                <w:rFonts w:hint="eastAsia"/>
              </w:rPr>
              <w:t>2.932</w:t>
            </w:r>
          </w:p>
        </w:tc>
      </w:tr>
      <w:tr w14:paraId="153EB19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11" w:type="pct"/>
            <w:tcBorders>
              <w:top w:val="nil"/>
              <w:left w:val="nil"/>
              <w:bottom w:val="nil"/>
              <w:right w:val="nil"/>
            </w:tcBorders>
            <w:shd w:val="clear" w:color="auto" w:fill="auto"/>
            <w:noWrap/>
            <w:vAlign w:val="center"/>
          </w:tcPr>
          <w:p w14:paraId="5699D06E">
            <w:pPr>
              <w:jc w:val="center"/>
            </w:pPr>
            <w:r>
              <w:rPr>
                <w:rFonts w:hint="eastAsia"/>
              </w:rPr>
              <w:t>专家教师</w:t>
            </w:r>
          </w:p>
        </w:tc>
        <w:tc>
          <w:tcPr>
            <w:tcW w:w="711" w:type="pct"/>
            <w:tcBorders>
              <w:top w:val="nil"/>
              <w:left w:val="nil"/>
              <w:bottom w:val="nil"/>
              <w:right w:val="nil"/>
            </w:tcBorders>
            <w:shd w:val="clear" w:color="auto" w:fill="auto"/>
            <w:noWrap/>
            <w:vAlign w:val="center"/>
          </w:tcPr>
          <w:p w14:paraId="6AFE30FB">
            <w:pPr>
              <w:jc w:val="center"/>
            </w:pPr>
            <w:r>
              <w:rPr>
                <w:rFonts w:hint="eastAsia"/>
              </w:rPr>
              <w:t>新手教师</w:t>
            </w:r>
          </w:p>
        </w:tc>
        <w:tc>
          <w:tcPr>
            <w:tcW w:w="855" w:type="pct"/>
            <w:tcBorders>
              <w:top w:val="nil"/>
              <w:left w:val="nil"/>
              <w:bottom w:val="nil"/>
              <w:right w:val="nil"/>
            </w:tcBorders>
            <w:shd w:val="clear" w:color="auto" w:fill="auto"/>
            <w:noWrap/>
            <w:vAlign w:val="center"/>
          </w:tcPr>
          <w:p w14:paraId="3607C5C4">
            <w:pPr>
              <w:jc w:val="center"/>
            </w:pPr>
            <w:r>
              <w:rPr>
                <w:rFonts w:hint="eastAsia"/>
              </w:rPr>
              <w:t>-2.087</w:t>
            </w:r>
          </w:p>
        </w:tc>
        <w:tc>
          <w:tcPr>
            <w:tcW w:w="568" w:type="pct"/>
            <w:tcBorders>
              <w:top w:val="nil"/>
              <w:left w:val="nil"/>
              <w:bottom w:val="nil"/>
              <w:right w:val="nil"/>
            </w:tcBorders>
            <w:shd w:val="clear" w:color="auto" w:fill="auto"/>
            <w:noWrap/>
            <w:vAlign w:val="center"/>
          </w:tcPr>
          <w:p w14:paraId="02C48CB8">
            <w:pPr>
              <w:jc w:val="center"/>
            </w:pPr>
            <w:r>
              <w:rPr>
                <w:rFonts w:hint="eastAsia"/>
              </w:rPr>
              <w:t>3.942</w:t>
            </w:r>
          </w:p>
        </w:tc>
        <w:tc>
          <w:tcPr>
            <w:tcW w:w="568" w:type="pct"/>
            <w:tcBorders>
              <w:top w:val="nil"/>
              <w:left w:val="nil"/>
              <w:bottom w:val="nil"/>
              <w:right w:val="nil"/>
            </w:tcBorders>
            <w:shd w:val="clear" w:color="auto" w:fill="auto"/>
            <w:noWrap/>
            <w:vAlign w:val="center"/>
          </w:tcPr>
          <w:p w14:paraId="51A14F9B">
            <w:pPr>
              <w:jc w:val="center"/>
            </w:pPr>
            <w:r>
              <w:rPr>
                <w:rFonts w:hint="eastAsia"/>
              </w:rPr>
              <w:t>0.598</w:t>
            </w:r>
          </w:p>
        </w:tc>
        <w:tc>
          <w:tcPr>
            <w:tcW w:w="1018" w:type="pct"/>
            <w:tcBorders>
              <w:top w:val="nil"/>
              <w:left w:val="nil"/>
              <w:bottom w:val="nil"/>
              <w:right w:val="nil"/>
            </w:tcBorders>
            <w:shd w:val="clear" w:color="auto" w:fill="auto"/>
            <w:noWrap/>
            <w:vAlign w:val="center"/>
          </w:tcPr>
          <w:p w14:paraId="6566DE33">
            <w:pPr>
              <w:jc w:val="center"/>
            </w:pPr>
            <w:r>
              <w:rPr>
                <w:rFonts w:hint="eastAsia"/>
              </w:rPr>
              <w:t>-9.905</w:t>
            </w:r>
          </w:p>
        </w:tc>
        <w:tc>
          <w:tcPr>
            <w:tcW w:w="569" w:type="pct"/>
            <w:tcBorders>
              <w:top w:val="nil"/>
              <w:left w:val="nil"/>
              <w:bottom w:val="nil"/>
              <w:right w:val="nil"/>
            </w:tcBorders>
            <w:shd w:val="clear" w:color="auto" w:fill="auto"/>
            <w:noWrap/>
            <w:vAlign w:val="center"/>
          </w:tcPr>
          <w:p w14:paraId="623DF764">
            <w:pPr>
              <w:jc w:val="center"/>
            </w:pPr>
            <w:r>
              <w:rPr>
                <w:rFonts w:hint="eastAsia"/>
              </w:rPr>
              <w:t>5.730</w:t>
            </w:r>
          </w:p>
        </w:tc>
      </w:tr>
      <w:tr w14:paraId="54E608B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711" w:type="pct"/>
            <w:tcBorders>
              <w:top w:val="nil"/>
              <w:left w:val="nil"/>
              <w:right w:val="nil"/>
            </w:tcBorders>
            <w:shd w:val="clear" w:color="auto" w:fill="auto"/>
            <w:noWrap/>
            <w:vAlign w:val="center"/>
          </w:tcPr>
          <w:p w14:paraId="3D4340A2">
            <w:pPr>
              <w:jc w:val="center"/>
            </w:pPr>
          </w:p>
        </w:tc>
        <w:tc>
          <w:tcPr>
            <w:tcW w:w="711" w:type="pct"/>
            <w:tcBorders>
              <w:top w:val="nil"/>
              <w:left w:val="nil"/>
              <w:right w:val="nil"/>
            </w:tcBorders>
            <w:shd w:val="clear" w:color="auto" w:fill="auto"/>
            <w:noWrap/>
            <w:vAlign w:val="center"/>
          </w:tcPr>
          <w:p w14:paraId="393D8123">
            <w:pPr>
              <w:jc w:val="center"/>
            </w:pPr>
            <w:r>
              <w:rPr>
                <w:rFonts w:hint="eastAsia"/>
              </w:rPr>
              <w:t>熟手教师</w:t>
            </w:r>
          </w:p>
        </w:tc>
        <w:tc>
          <w:tcPr>
            <w:tcW w:w="855" w:type="pct"/>
            <w:tcBorders>
              <w:top w:val="nil"/>
              <w:left w:val="nil"/>
              <w:right w:val="nil"/>
            </w:tcBorders>
            <w:shd w:val="clear" w:color="auto" w:fill="auto"/>
            <w:noWrap/>
            <w:vAlign w:val="center"/>
          </w:tcPr>
          <w:p w14:paraId="0E2DECE6">
            <w:pPr>
              <w:jc w:val="center"/>
            </w:pPr>
            <w:r>
              <w:rPr>
                <w:rFonts w:hint="eastAsia"/>
              </w:rPr>
              <w:t>7.220</w:t>
            </w:r>
          </w:p>
        </w:tc>
        <w:tc>
          <w:tcPr>
            <w:tcW w:w="568" w:type="pct"/>
            <w:tcBorders>
              <w:top w:val="nil"/>
              <w:left w:val="nil"/>
              <w:right w:val="nil"/>
            </w:tcBorders>
            <w:shd w:val="clear" w:color="auto" w:fill="auto"/>
            <w:noWrap/>
            <w:vAlign w:val="center"/>
          </w:tcPr>
          <w:p w14:paraId="3E139799">
            <w:pPr>
              <w:jc w:val="center"/>
            </w:pPr>
            <w:r>
              <w:rPr>
                <w:rFonts w:hint="eastAsia"/>
              </w:rPr>
              <w:t>5.120</w:t>
            </w:r>
          </w:p>
        </w:tc>
        <w:tc>
          <w:tcPr>
            <w:tcW w:w="568" w:type="pct"/>
            <w:tcBorders>
              <w:top w:val="nil"/>
              <w:left w:val="nil"/>
              <w:right w:val="nil"/>
            </w:tcBorders>
            <w:shd w:val="clear" w:color="auto" w:fill="auto"/>
            <w:noWrap/>
            <w:vAlign w:val="center"/>
          </w:tcPr>
          <w:p w14:paraId="58E5CABD">
            <w:pPr>
              <w:jc w:val="center"/>
            </w:pPr>
            <w:r>
              <w:rPr>
                <w:rFonts w:hint="eastAsia"/>
              </w:rPr>
              <w:t>0.161</w:t>
            </w:r>
          </w:p>
        </w:tc>
        <w:tc>
          <w:tcPr>
            <w:tcW w:w="1018" w:type="pct"/>
            <w:tcBorders>
              <w:top w:val="nil"/>
              <w:left w:val="nil"/>
              <w:right w:val="nil"/>
            </w:tcBorders>
            <w:shd w:val="clear" w:color="auto" w:fill="auto"/>
            <w:noWrap/>
            <w:vAlign w:val="center"/>
          </w:tcPr>
          <w:p w14:paraId="10DE6B85">
            <w:pPr>
              <w:jc w:val="center"/>
            </w:pPr>
            <w:r>
              <w:rPr>
                <w:rFonts w:hint="eastAsia"/>
              </w:rPr>
              <w:t>-2.932</w:t>
            </w:r>
          </w:p>
        </w:tc>
        <w:tc>
          <w:tcPr>
            <w:tcW w:w="569" w:type="pct"/>
            <w:tcBorders>
              <w:top w:val="nil"/>
              <w:left w:val="nil"/>
              <w:right w:val="nil"/>
            </w:tcBorders>
            <w:shd w:val="clear" w:color="auto" w:fill="auto"/>
            <w:noWrap/>
            <w:vAlign w:val="center"/>
          </w:tcPr>
          <w:p w14:paraId="1B0BD5B0">
            <w:pPr>
              <w:jc w:val="center"/>
            </w:pPr>
            <w:r>
              <w:rPr>
                <w:rFonts w:hint="eastAsia"/>
              </w:rPr>
              <w:t>17.372</w:t>
            </w:r>
          </w:p>
        </w:tc>
      </w:tr>
    </w:tbl>
    <w:p w14:paraId="4B3BC442">
      <w:pPr>
        <w:pStyle w:val="12"/>
        <w:ind w:firstLine="480"/>
      </w:pPr>
      <w:r>
        <w:rPr>
          <w:rFonts w:hint="eastAsia"/>
        </w:rPr>
        <w:t>为了具体了解新手教师、熟手教师和专家教师在通用思维教学倾向子维度的水平差异，以教龄作为分组变量，分析样本教师在通用思维教学倾向子维度的得分，结果如表24所示。</w:t>
      </w:r>
    </w:p>
    <w:p w14:paraId="669E0029">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24</w:t>
      </w:r>
      <w:r>
        <w:fldChar w:fldCharType="end"/>
      </w:r>
      <w:bookmarkStart w:id="107" w:name="_Toc45"/>
      <w:r>
        <w:t xml:space="preserve"> </w:t>
      </w:r>
      <w:r>
        <w:rPr>
          <w:rFonts w:hint="eastAsia"/>
        </w:rPr>
        <w:t>不同教龄教师在通用思维教学倾向各维度水平差异</w:t>
      </w:r>
      <w:bookmarkEnd w:id="107"/>
    </w:p>
    <w:tbl>
      <w:tblPr>
        <w:tblStyle w:val="33"/>
        <w:tblW w:w="4997"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3"/>
        <w:gridCol w:w="1324"/>
        <w:gridCol w:w="1047"/>
        <w:gridCol w:w="1047"/>
        <w:gridCol w:w="1047"/>
        <w:gridCol w:w="903"/>
        <w:gridCol w:w="902"/>
      </w:tblGrid>
      <w:tr w14:paraId="4A1370F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tcBorders>
              <w:left w:val="nil"/>
              <w:bottom w:val="nil"/>
              <w:right w:val="nil"/>
            </w:tcBorders>
            <w:shd w:val="clear" w:color="auto" w:fill="auto"/>
            <w:noWrap/>
            <w:vAlign w:val="center"/>
          </w:tcPr>
          <w:p w14:paraId="521A43F8">
            <w:pPr>
              <w:jc w:val="center"/>
              <w:rPr>
                <w:rFonts w:ascii="Times New Roman" w:hAnsi="Times New Roman" w:eastAsia="宋体" w:cs="宋体"/>
                <w:color w:val="000000"/>
                <w:sz w:val="22"/>
              </w:rPr>
            </w:pPr>
          </w:p>
        </w:tc>
        <w:tc>
          <w:tcPr>
            <w:tcW w:w="777" w:type="pct"/>
            <w:tcBorders>
              <w:left w:val="nil"/>
              <w:bottom w:val="nil"/>
              <w:right w:val="nil"/>
            </w:tcBorders>
            <w:shd w:val="clear" w:color="auto" w:fill="auto"/>
            <w:noWrap/>
            <w:vAlign w:val="center"/>
          </w:tcPr>
          <w:p w14:paraId="470A0709">
            <w:pPr>
              <w:jc w:val="center"/>
              <w:rPr>
                <w:rFonts w:ascii="Times New Roman" w:hAnsi="Times New Roman" w:eastAsia="宋体" w:cs="宋体"/>
                <w:color w:val="000000"/>
                <w:sz w:val="22"/>
              </w:rPr>
            </w:pPr>
          </w:p>
        </w:tc>
        <w:tc>
          <w:tcPr>
            <w:tcW w:w="614" w:type="pct"/>
            <w:vMerge w:val="restart"/>
            <w:tcBorders>
              <w:left w:val="nil"/>
              <w:right w:val="nil"/>
            </w:tcBorders>
            <w:shd w:val="clear" w:color="auto" w:fill="auto"/>
            <w:noWrap/>
            <w:vAlign w:val="center"/>
          </w:tcPr>
          <w:p w14:paraId="7E22C3FF">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平均值</w:t>
            </w:r>
          </w:p>
        </w:tc>
        <w:tc>
          <w:tcPr>
            <w:tcW w:w="614" w:type="pct"/>
            <w:vMerge w:val="restart"/>
            <w:tcBorders>
              <w:left w:val="nil"/>
              <w:right w:val="nil"/>
            </w:tcBorders>
            <w:shd w:val="clear" w:color="auto" w:fill="auto"/>
            <w:noWrap/>
            <w:vAlign w:val="center"/>
          </w:tcPr>
          <w:p w14:paraId="1C440952">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标准差</w:t>
            </w:r>
          </w:p>
        </w:tc>
        <w:tc>
          <w:tcPr>
            <w:tcW w:w="614" w:type="pct"/>
            <w:vMerge w:val="restart"/>
            <w:tcBorders>
              <w:left w:val="nil"/>
              <w:right w:val="nil"/>
            </w:tcBorders>
            <w:shd w:val="clear" w:color="auto" w:fill="auto"/>
            <w:noWrap/>
            <w:vAlign w:val="center"/>
          </w:tcPr>
          <w:p w14:paraId="48E4310D">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标准误</w:t>
            </w:r>
          </w:p>
        </w:tc>
        <w:tc>
          <w:tcPr>
            <w:tcW w:w="1059" w:type="pct"/>
            <w:gridSpan w:val="2"/>
            <w:tcBorders>
              <w:left w:val="nil"/>
              <w:bottom w:val="single" w:color="auto" w:sz="6" w:space="0"/>
              <w:right w:val="nil"/>
            </w:tcBorders>
            <w:shd w:val="clear" w:color="auto" w:fill="auto"/>
            <w:noWrap/>
            <w:vAlign w:val="center"/>
          </w:tcPr>
          <w:p w14:paraId="5AAD0CF9">
            <w:pPr>
              <w:widowControl/>
              <w:jc w:val="center"/>
              <w:textAlignment w:val="center"/>
              <w:rPr>
                <w:rFonts w:ascii="Times New Roman" w:hAnsi="Times New Roman" w:eastAsia="宋体" w:cs="宋体"/>
                <w:b/>
                <w:bCs/>
                <w:color w:val="000000"/>
                <w:kern w:val="0"/>
                <w:sz w:val="22"/>
                <w:lang w:bidi="ar"/>
              </w:rPr>
            </w:pPr>
            <w:r>
              <w:rPr>
                <w:rFonts w:hint="eastAsia" w:ascii="Times New Roman" w:hAnsi="Times New Roman" w:eastAsia="宋体" w:cs="宋体"/>
                <w:b/>
                <w:bCs/>
                <w:color w:val="000000"/>
                <w:kern w:val="0"/>
                <w:sz w:val="22"/>
                <w:lang w:bidi="ar"/>
              </w:rPr>
              <w:t>平均值的95%</w:t>
            </w:r>
          </w:p>
          <w:p w14:paraId="0C9A163E">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置信区间</w:t>
            </w:r>
          </w:p>
        </w:tc>
      </w:tr>
      <w:tr w14:paraId="474D09A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tcBorders>
              <w:top w:val="nil"/>
              <w:left w:val="nil"/>
              <w:bottom w:val="single" w:color="auto" w:sz="6" w:space="0"/>
              <w:right w:val="nil"/>
            </w:tcBorders>
            <w:shd w:val="clear" w:color="auto" w:fill="auto"/>
            <w:noWrap/>
            <w:vAlign w:val="center"/>
          </w:tcPr>
          <w:p w14:paraId="449AEA23">
            <w:pPr>
              <w:jc w:val="center"/>
              <w:rPr>
                <w:rFonts w:ascii="Times New Roman" w:hAnsi="Times New Roman" w:eastAsia="宋体" w:cs="宋体"/>
                <w:color w:val="000000"/>
                <w:sz w:val="22"/>
              </w:rPr>
            </w:pPr>
          </w:p>
        </w:tc>
        <w:tc>
          <w:tcPr>
            <w:tcW w:w="777" w:type="pct"/>
            <w:tcBorders>
              <w:top w:val="nil"/>
              <w:left w:val="nil"/>
              <w:bottom w:val="single" w:color="auto" w:sz="6" w:space="0"/>
              <w:right w:val="nil"/>
            </w:tcBorders>
            <w:shd w:val="clear" w:color="auto" w:fill="auto"/>
            <w:noWrap/>
            <w:vAlign w:val="center"/>
          </w:tcPr>
          <w:p w14:paraId="4BFF456D">
            <w:pPr>
              <w:jc w:val="center"/>
              <w:rPr>
                <w:rFonts w:ascii="Times New Roman" w:hAnsi="Times New Roman" w:eastAsia="宋体" w:cs="宋体"/>
                <w:color w:val="000000"/>
                <w:sz w:val="22"/>
              </w:rPr>
            </w:pPr>
          </w:p>
        </w:tc>
        <w:tc>
          <w:tcPr>
            <w:tcW w:w="614" w:type="pct"/>
            <w:vMerge w:val="continue"/>
            <w:tcBorders>
              <w:left w:val="nil"/>
              <w:bottom w:val="single" w:color="auto" w:sz="6" w:space="0"/>
              <w:right w:val="nil"/>
            </w:tcBorders>
            <w:shd w:val="clear" w:color="auto" w:fill="auto"/>
            <w:noWrap/>
            <w:vAlign w:val="center"/>
          </w:tcPr>
          <w:p w14:paraId="12BF419F">
            <w:pPr>
              <w:jc w:val="center"/>
              <w:rPr>
                <w:rFonts w:ascii="Times New Roman" w:hAnsi="Times New Roman" w:eastAsia="宋体" w:cs="宋体"/>
                <w:b/>
                <w:bCs/>
                <w:color w:val="000000"/>
                <w:sz w:val="22"/>
              </w:rPr>
            </w:pPr>
          </w:p>
        </w:tc>
        <w:tc>
          <w:tcPr>
            <w:tcW w:w="614" w:type="pct"/>
            <w:vMerge w:val="continue"/>
            <w:tcBorders>
              <w:left w:val="nil"/>
              <w:bottom w:val="single" w:color="auto" w:sz="6" w:space="0"/>
              <w:right w:val="nil"/>
            </w:tcBorders>
            <w:shd w:val="clear" w:color="auto" w:fill="auto"/>
            <w:noWrap/>
            <w:vAlign w:val="center"/>
          </w:tcPr>
          <w:p w14:paraId="06440F3E">
            <w:pPr>
              <w:jc w:val="center"/>
              <w:rPr>
                <w:rFonts w:ascii="Times New Roman" w:hAnsi="Times New Roman" w:eastAsia="宋体" w:cs="宋体"/>
                <w:b/>
                <w:bCs/>
                <w:color w:val="000000"/>
                <w:sz w:val="22"/>
              </w:rPr>
            </w:pPr>
          </w:p>
        </w:tc>
        <w:tc>
          <w:tcPr>
            <w:tcW w:w="614" w:type="pct"/>
            <w:vMerge w:val="continue"/>
            <w:tcBorders>
              <w:left w:val="nil"/>
              <w:bottom w:val="single" w:color="auto" w:sz="6" w:space="0"/>
              <w:right w:val="nil"/>
            </w:tcBorders>
            <w:shd w:val="clear" w:color="auto" w:fill="auto"/>
            <w:noWrap/>
            <w:vAlign w:val="center"/>
          </w:tcPr>
          <w:p w14:paraId="762E198A">
            <w:pPr>
              <w:jc w:val="center"/>
              <w:rPr>
                <w:rFonts w:ascii="Times New Roman" w:hAnsi="Times New Roman" w:eastAsia="宋体" w:cs="宋体"/>
                <w:b/>
                <w:bCs/>
                <w:color w:val="000000"/>
                <w:sz w:val="22"/>
              </w:rPr>
            </w:pPr>
          </w:p>
        </w:tc>
        <w:tc>
          <w:tcPr>
            <w:tcW w:w="530" w:type="pct"/>
            <w:tcBorders>
              <w:top w:val="single" w:color="auto" w:sz="6" w:space="0"/>
              <w:left w:val="nil"/>
              <w:bottom w:val="single" w:color="auto" w:sz="6" w:space="0"/>
              <w:right w:val="nil"/>
            </w:tcBorders>
            <w:shd w:val="clear" w:color="auto" w:fill="auto"/>
            <w:noWrap/>
            <w:vAlign w:val="center"/>
          </w:tcPr>
          <w:p w14:paraId="612F1CC6">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下限</w:t>
            </w:r>
          </w:p>
        </w:tc>
        <w:tc>
          <w:tcPr>
            <w:tcW w:w="529" w:type="pct"/>
            <w:tcBorders>
              <w:top w:val="single" w:color="auto" w:sz="6" w:space="0"/>
              <w:left w:val="nil"/>
              <w:bottom w:val="single" w:color="auto" w:sz="6" w:space="0"/>
              <w:right w:val="nil"/>
            </w:tcBorders>
            <w:shd w:val="clear" w:color="auto" w:fill="auto"/>
            <w:noWrap/>
            <w:vAlign w:val="center"/>
          </w:tcPr>
          <w:p w14:paraId="03F5C118">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上限</w:t>
            </w:r>
          </w:p>
        </w:tc>
      </w:tr>
      <w:tr w14:paraId="2504C66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restart"/>
            <w:tcBorders>
              <w:top w:val="single" w:color="auto" w:sz="6" w:space="0"/>
              <w:left w:val="nil"/>
              <w:right w:val="nil"/>
            </w:tcBorders>
            <w:shd w:val="clear" w:color="auto" w:fill="auto"/>
            <w:noWrap/>
            <w:vAlign w:val="center"/>
          </w:tcPr>
          <w:p w14:paraId="61AB7EFA">
            <w:pPr>
              <w:widowControl/>
              <w:jc w:val="center"/>
              <w:textAlignment w:val="center"/>
              <w:rPr>
                <w:rFonts w:ascii="Times New Roman" w:hAnsi="Times New Roman" w:eastAsia="宋体" w:cs="宋体"/>
                <w:color w:val="000000"/>
                <w:sz w:val="22"/>
              </w:rPr>
            </w:pPr>
            <w:r>
              <w:rPr>
                <w:rFonts w:hint="eastAsia" w:ascii="Times New Roman" w:hAnsi="Times New Roman" w:eastAsia="宋体"/>
              </w:rPr>
              <w:t>思维的知识</w:t>
            </w:r>
            <w:r>
              <w:rPr>
                <w:rFonts w:ascii="Times New Roman" w:hAnsi="Times New Roman" w:eastAsia="宋体"/>
              </w:rPr>
              <w:t>CK</w:t>
            </w:r>
          </w:p>
        </w:tc>
        <w:tc>
          <w:tcPr>
            <w:tcW w:w="777" w:type="pct"/>
            <w:tcBorders>
              <w:top w:val="single" w:color="auto" w:sz="6" w:space="0"/>
              <w:left w:val="nil"/>
              <w:bottom w:val="nil"/>
              <w:right w:val="nil"/>
            </w:tcBorders>
            <w:shd w:val="clear" w:color="auto" w:fill="auto"/>
            <w:noWrap/>
            <w:vAlign w:val="center"/>
          </w:tcPr>
          <w:p w14:paraId="29AA66CE">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新手教师</w:t>
            </w:r>
          </w:p>
        </w:tc>
        <w:tc>
          <w:tcPr>
            <w:tcW w:w="614" w:type="pct"/>
            <w:tcBorders>
              <w:top w:val="single" w:color="auto" w:sz="6" w:space="0"/>
              <w:left w:val="nil"/>
              <w:bottom w:val="nil"/>
              <w:right w:val="nil"/>
            </w:tcBorders>
            <w:shd w:val="clear" w:color="auto" w:fill="auto"/>
            <w:noWrap/>
            <w:vAlign w:val="center"/>
          </w:tcPr>
          <w:p w14:paraId="30837BE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4.116</w:t>
            </w:r>
          </w:p>
        </w:tc>
        <w:tc>
          <w:tcPr>
            <w:tcW w:w="614" w:type="pct"/>
            <w:tcBorders>
              <w:top w:val="single" w:color="auto" w:sz="6" w:space="0"/>
              <w:left w:val="nil"/>
              <w:bottom w:val="nil"/>
              <w:right w:val="nil"/>
            </w:tcBorders>
            <w:shd w:val="clear" w:color="auto" w:fill="auto"/>
            <w:noWrap/>
            <w:vAlign w:val="center"/>
          </w:tcPr>
          <w:p w14:paraId="24AC805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0.517</w:t>
            </w:r>
          </w:p>
        </w:tc>
        <w:tc>
          <w:tcPr>
            <w:tcW w:w="614" w:type="pct"/>
            <w:tcBorders>
              <w:top w:val="single" w:color="auto" w:sz="6" w:space="0"/>
              <w:left w:val="nil"/>
              <w:bottom w:val="nil"/>
              <w:right w:val="nil"/>
            </w:tcBorders>
            <w:shd w:val="clear" w:color="auto" w:fill="auto"/>
            <w:noWrap/>
            <w:vAlign w:val="center"/>
          </w:tcPr>
          <w:p w14:paraId="5BD1933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0.076</w:t>
            </w:r>
          </w:p>
        </w:tc>
        <w:tc>
          <w:tcPr>
            <w:tcW w:w="530" w:type="pct"/>
            <w:tcBorders>
              <w:top w:val="single" w:color="auto" w:sz="6" w:space="0"/>
              <w:left w:val="nil"/>
              <w:bottom w:val="nil"/>
              <w:right w:val="nil"/>
            </w:tcBorders>
            <w:shd w:val="clear" w:color="auto" w:fill="auto"/>
            <w:noWrap/>
            <w:vAlign w:val="center"/>
          </w:tcPr>
          <w:p w14:paraId="0D81F41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3.962</w:t>
            </w:r>
          </w:p>
        </w:tc>
        <w:tc>
          <w:tcPr>
            <w:tcW w:w="529" w:type="pct"/>
            <w:tcBorders>
              <w:top w:val="single" w:color="auto" w:sz="6" w:space="0"/>
              <w:left w:val="nil"/>
              <w:bottom w:val="nil"/>
              <w:right w:val="nil"/>
            </w:tcBorders>
            <w:shd w:val="clear" w:color="auto" w:fill="auto"/>
            <w:noWrap/>
            <w:vAlign w:val="center"/>
          </w:tcPr>
          <w:p w14:paraId="39EE981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4.270</w:t>
            </w:r>
          </w:p>
        </w:tc>
      </w:tr>
      <w:tr w14:paraId="10FAEB9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right w:val="nil"/>
            </w:tcBorders>
            <w:shd w:val="clear" w:color="auto" w:fill="auto"/>
            <w:noWrap/>
            <w:vAlign w:val="center"/>
          </w:tcPr>
          <w:p w14:paraId="353B27CE">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340C848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熟手教师</w:t>
            </w:r>
          </w:p>
        </w:tc>
        <w:tc>
          <w:tcPr>
            <w:tcW w:w="614" w:type="pct"/>
            <w:tcBorders>
              <w:top w:val="nil"/>
              <w:left w:val="nil"/>
              <w:bottom w:val="nil"/>
              <w:right w:val="nil"/>
            </w:tcBorders>
            <w:shd w:val="clear" w:color="auto" w:fill="auto"/>
            <w:noWrap/>
            <w:vAlign w:val="center"/>
          </w:tcPr>
          <w:p w14:paraId="633CB90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3.930</w:t>
            </w:r>
          </w:p>
        </w:tc>
        <w:tc>
          <w:tcPr>
            <w:tcW w:w="614" w:type="pct"/>
            <w:tcBorders>
              <w:top w:val="nil"/>
              <w:left w:val="nil"/>
              <w:bottom w:val="nil"/>
              <w:right w:val="nil"/>
            </w:tcBorders>
            <w:shd w:val="clear" w:color="auto" w:fill="auto"/>
            <w:noWrap/>
            <w:vAlign w:val="center"/>
          </w:tcPr>
          <w:p w14:paraId="6221348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0.528</w:t>
            </w:r>
          </w:p>
        </w:tc>
        <w:tc>
          <w:tcPr>
            <w:tcW w:w="614" w:type="pct"/>
            <w:tcBorders>
              <w:top w:val="nil"/>
              <w:left w:val="nil"/>
              <w:bottom w:val="nil"/>
              <w:right w:val="nil"/>
            </w:tcBorders>
            <w:shd w:val="clear" w:color="auto" w:fill="auto"/>
            <w:noWrap/>
            <w:vAlign w:val="center"/>
          </w:tcPr>
          <w:p w14:paraId="233E5D14">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0.121</w:t>
            </w:r>
          </w:p>
        </w:tc>
        <w:tc>
          <w:tcPr>
            <w:tcW w:w="530" w:type="pct"/>
            <w:tcBorders>
              <w:top w:val="nil"/>
              <w:left w:val="nil"/>
              <w:bottom w:val="nil"/>
              <w:right w:val="nil"/>
            </w:tcBorders>
            <w:shd w:val="clear" w:color="auto" w:fill="auto"/>
            <w:noWrap/>
            <w:vAlign w:val="center"/>
          </w:tcPr>
          <w:p w14:paraId="1ADA258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3.675</w:t>
            </w:r>
          </w:p>
        </w:tc>
        <w:tc>
          <w:tcPr>
            <w:tcW w:w="529" w:type="pct"/>
            <w:tcBorders>
              <w:top w:val="nil"/>
              <w:left w:val="nil"/>
              <w:bottom w:val="nil"/>
              <w:right w:val="nil"/>
            </w:tcBorders>
            <w:shd w:val="clear" w:color="auto" w:fill="auto"/>
            <w:noWrap/>
            <w:vAlign w:val="center"/>
          </w:tcPr>
          <w:p w14:paraId="43A8C238">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4.184</w:t>
            </w:r>
          </w:p>
        </w:tc>
      </w:tr>
      <w:tr w14:paraId="5ED6837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right w:val="nil"/>
            </w:tcBorders>
            <w:shd w:val="clear" w:color="auto" w:fill="auto"/>
            <w:noWrap/>
            <w:vAlign w:val="center"/>
          </w:tcPr>
          <w:p w14:paraId="385B382E">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430A7C4E">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专家教师</w:t>
            </w:r>
          </w:p>
        </w:tc>
        <w:tc>
          <w:tcPr>
            <w:tcW w:w="614" w:type="pct"/>
            <w:tcBorders>
              <w:top w:val="nil"/>
              <w:left w:val="nil"/>
              <w:bottom w:val="nil"/>
              <w:right w:val="nil"/>
            </w:tcBorders>
            <w:shd w:val="clear" w:color="auto" w:fill="auto"/>
            <w:noWrap/>
            <w:vAlign w:val="center"/>
          </w:tcPr>
          <w:p w14:paraId="74021F8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4.140</w:t>
            </w:r>
          </w:p>
        </w:tc>
        <w:tc>
          <w:tcPr>
            <w:tcW w:w="614" w:type="pct"/>
            <w:tcBorders>
              <w:top w:val="nil"/>
              <w:left w:val="nil"/>
              <w:bottom w:val="nil"/>
              <w:right w:val="nil"/>
            </w:tcBorders>
            <w:shd w:val="clear" w:color="auto" w:fill="auto"/>
            <w:noWrap/>
            <w:vAlign w:val="center"/>
          </w:tcPr>
          <w:p w14:paraId="6F08C70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0.592</w:t>
            </w:r>
          </w:p>
        </w:tc>
        <w:tc>
          <w:tcPr>
            <w:tcW w:w="614" w:type="pct"/>
            <w:tcBorders>
              <w:top w:val="nil"/>
              <w:left w:val="nil"/>
              <w:bottom w:val="nil"/>
              <w:right w:val="nil"/>
            </w:tcBorders>
            <w:shd w:val="clear" w:color="auto" w:fill="auto"/>
            <w:noWrap/>
            <w:vAlign w:val="center"/>
          </w:tcPr>
          <w:p w14:paraId="028066E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0.090</w:t>
            </w:r>
          </w:p>
        </w:tc>
        <w:tc>
          <w:tcPr>
            <w:tcW w:w="530" w:type="pct"/>
            <w:tcBorders>
              <w:top w:val="nil"/>
              <w:left w:val="nil"/>
              <w:bottom w:val="nil"/>
              <w:right w:val="nil"/>
            </w:tcBorders>
            <w:shd w:val="clear" w:color="auto" w:fill="auto"/>
            <w:noWrap/>
            <w:vAlign w:val="center"/>
          </w:tcPr>
          <w:p w14:paraId="3ED8873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3.957</w:t>
            </w:r>
          </w:p>
        </w:tc>
        <w:tc>
          <w:tcPr>
            <w:tcW w:w="529" w:type="pct"/>
            <w:tcBorders>
              <w:top w:val="nil"/>
              <w:left w:val="nil"/>
              <w:bottom w:val="nil"/>
              <w:right w:val="nil"/>
            </w:tcBorders>
            <w:shd w:val="clear" w:color="auto" w:fill="auto"/>
            <w:noWrap/>
            <w:vAlign w:val="center"/>
          </w:tcPr>
          <w:p w14:paraId="4EF69560">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4.322</w:t>
            </w:r>
          </w:p>
        </w:tc>
      </w:tr>
      <w:tr w14:paraId="1C5DFD2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bottom w:val="nil"/>
              <w:right w:val="nil"/>
            </w:tcBorders>
            <w:shd w:val="clear" w:color="auto" w:fill="auto"/>
            <w:noWrap/>
            <w:vAlign w:val="center"/>
          </w:tcPr>
          <w:p w14:paraId="0760A130">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061176D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总计</w:t>
            </w:r>
          </w:p>
        </w:tc>
        <w:tc>
          <w:tcPr>
            <w:tcW w:w="614" w:type="pct"/>
            <w:tcBorders>
              <w:top w:val="nil"/>
              <w:left w:val="nil"/>
              <w:bottom w:val="nil"/>
              <w:right w:val="nil"/>
            </w:tcBorders>
            <w:shd w:val="clear" w:color="auto" w:fill="auto"/>
            <w:noWrap/>
            <w:vAlign w:val="center"/>
          </w:tcPr>
          <w:p w14:paraId="3FD5D4C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4.093</w:t>
            </w:r>
          </w:p>
        </w:tc>
        <w:tc>
          <w:tcPr>
            <w:tcW w:w="614" w:type="pct"/>
            <w:tcBorders>
              <w:top w:val="nil"/>
              <w:left w:val="nil"/>
              <w:bottom w:val="nil"/>
              <w:right w:val="nil"/>
            </w:tcBorders>
            <w:shd w:val="clear" w:color="auto" w:fill="auto"/>
            <w:noWrap/>
            <w:vAlign w:val="center"/>
          </w:tcPr>
          <w:p w14:paraId="4EAB3DE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0.550</w:t>
            </w:r>
          </w:p>
        </w:tc>
        <w:tc>
          <w:tcPr>
            <w:tcW w:w="614" w:type="pct"/>
            <w:tcBorders>
              <w:top w:val="nil"/>
              <w:left w:val="nil"/>
              <w:bottom w:val="nil"/>
              <w:right w:val="nil"/>
            </w:tcBorders>
            <w:shd w:val="clear" w:color="auto" w:fill="auto"/>
            <w:noWrap/>
            <w:vAlign w:val="center"/>
          </w:tcPr>
          <w:p w14:paraId="27FAD2C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0.053</w:t>
            </w:r>
          </w:p>
        </w:tc>
        <w:tc>
          <w:tcPr>
            <w:tcW w:w="530" w:type="pct"/>
            <w:tcBorders>
              <w:top w:val="nil"/>
              <w:left w:val="nil"/>
              <w:bottom w:val="nil"/>
              <w:right w:val="nil"/>
            </w:tcBorders>
            <w:shd w:val="clear" w:color="auto" w:fill="auto"/>
            <w:noWrap/>
            <w:vAlign w:val="center"/>
          </w:tcPr>
          <w:p w14:paraId="0B03013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3.988</w:t>
            </w:r>
          </w:p>
        </w:tc>
        <w:tc>
          <w:tcPr>
            <w:tcW w:w="529" w:type="pct"/>
            <w:tcBorders>
              <w:top w:val="nil"/>
              <w:left w:val="nil"/>
              <w:bottom w:val="nil"/>
              <w:right w:val="nil"/>
            </w:tcBorders>
            <w:shd w:val="clear" w:color="auto" w:fill="auto"/>
            <w:noWrap/>
            <w:vAlign w:val="center"/>
          </w:tcPr>
          <w:p w14:paraId="7F49E948">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4.198</w:t>
            </w:r>
          </w:p>
        </w:tc>
      </w:tr>
      <w:tr w14:paraId="3D62405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restart"/>
            <w:tcBorders>
              <w:top w:val="nil"/>
              <w:left w:val="nil"/>
              <w:right w:val="nil"/>
            </w:tcBorders>
            <w:shd w:val="clear" w:color="auto" w:fill="auto"/>
            <w:noWrap/>
            <w:vAlign w:val="center"/>
          </w:tcPr>
          <w:p w14:paraId="26981848">
            <w:pPr>
              <w:jc w:val="center"/>
              <w:rPr>
                <w:rFonts w:ascii="Times New Roman" w:hAnsi="Times New Roman" w:eastAsia="宋体"/>
              </w:rPr>
            </w:pPr>
            <w:r>
              <w:rPr>
                <w:rFonts w:hint="eastAsia" w:ascii="Times New Roman" w:hAnsi="Times New Roman" w:eastAsia="宋体"/>
              </w:rPr>
              <w:t>思维教学的</w:t>
            </w:r>
          </w:p>
          <w:p w14:paraId="62781A49">
            <w:pPr>
              <w:widowControl/>
              <w:jc w:val="center"/>
              <w:textAlignment w:val="center"/>
              <w:rPr>
                <w:rFonts w:ascii="Times New Roman" w:hAnsi="Times New Roman" w:eastAsia="宋体" w:cs="宋体"/>
                <w:color w:val="000000"/>
                <w:sz w:val="22"/>
              </w:rPr>
            </w:pPr>
            <w:r>
              <w:rPr>
                <w:rFonts w:hint="eastAsia" w:ascii="Times New Roman" w:hAnsi="Times New Roman" w:eastAsia="宋体"/>
              </w:rPr>
              <w:t>教学法知识PK</w:t>
            </w:r>
          </w:p>
        </w:tc>
        <w:tc>
          <w:tcPr>
            <w:tcW w:w="777" w:type="pct"/>
            <w:tcBorders>
              <w:top w:val="nil"/>
              <w:left w:val="nil"/>
              <w:bottom w:val="nil"/>
              <w:right w:val="nil"/>
            </w:tcBorders>
            <w:shd w:val="clear" w:color="auto" w:fill="auto"/>
            <w:noWrap/>
            <w:vAlign w:val="center"/>
          </w:tcPr>
          <w:p w14:paraId="4E996D9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新手教师</w:t>
            </w:r>
          </w:p>
        </w:tc>
        <w:tc>
          <w:tcPr>
            <w:tcW w:w="614" w:type="pct"/>
            <w:tcBorders>
              <w:top w:val="nil"/>
              <w:left w:val="nil"/>
              <w:bottom w:val="nil"/>
              <w:right w:val="nil"/>
            </w:tcBorders>
            <w:shd w:val="clear" w:color="auto" w:fill="auto"/>
            <w:noWrap/>
            <w:vAlign w:val="center"/>
          </w:tcPr>
          <w:p w14:paraId="324F617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3.596</w:t>
            </w:r>
          </w:p>
        </w:tc>
        <w:tc>
          <w:tcPr>
            <w:tcW w:w="614" w:type="pct"/>
            <w:tcBorders>
              <w:top w:val="nil"/>
              <w:left w:val="nil"/>
              <w:bottom w:val="nil"/>
              <w:right w:val="nil"/>
            </w:tcBorders>
            <w:shd w:val="clear" w:color="auto" w:fill="auto"/>
            <w:noWrap/>
            <w:vAlign w:val="center"/>
          </w:tcPr>
          <w:p w14:paraId="3057893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0.674</w:t>
            </w:r>
          </w:p>
        </w:tc>
        <w:tc>
          <w:tcPr>
            <w:tcW w:w="614" w:type="pct"/>
            <w:tcBorders>
              <w:top w:val="nil"/>
              <w:left w:val="nil"/>
              <w:bottom w:val="nil"/>
              <w:right w:val="nil"/>
            </w:tcBorders>
            <w:shd w:val="clear" w:color="auto" w:fill="auto"/>
            <w:noWrap/>
            <w:vAlign w:val="center"/>
          </w:tcPr>
          <w:p w14:paraId="31877B5E">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0.099</w:t>
            </w:r>
          </w:p>
        </w:tc>
        <w:tc>
          <w:tcPr>
            <w:tcW w:w="530" w:type="pct"/>
            <w:tcBorders>
              <w:top w:val="nil"/>
              <w:left w:val="nil"/>
              <w:bottom w:val="nil"/>
              <w:right w:val="nil"/>
            </w:tcBorders>
            <w:shd w:val="clear" w:color="auto" w:fill="auto"/>
            <w:noWrap/>
            <w:vAlign w:val="center"/>
          </w:tcPr>
          <w:p w14:paraId="2BF9AC2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3.396</w:t>
            </w:r>
          </w:p>
        </w:tc>
        <w:tc>
          <w:tcPr>
            <w:tcW w:w="529" w:type="pct"/>
            <w:tcBorders>
              <w:top w:val="nil"/>
              <w:left w:val="nil"/>
              <w:bottom w:val="nil"/>
              <w:right w:val="nil"/>
            </w:tcBorders>
            <w:shd w:val="clear" w:color="auto" w:fill="auto"/>
            <w:noWrap/>
            <w:vAlign w:val="center"/>
          </w:tcPr>
          <w:p w14:paraId="3EC2EE4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3.796</w:t>
            </w:r>
          </w:p>
        </w:tc>
      </w:tr>
      <w:tr w14:paraId="700B539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right w:val="nil"/>
            </w:tcBorders>
            <w:shd w:val="clear" w:color="auto" w:fill="auto"/>
            <w:noWrap/>
            <w:vAlign w:val="center"/>
          </w:tcPr>
          <w:p w14:paraId="494F7264">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4BC99A7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熟手教师</w:t>
            </w:r>
          </w:p>
        </w:tc>
        <w:tc>
          <w:tcPr>
            <w:tcW w:w="614" w:type="pct"/>
            <w:tcBorders>
              <w:top w:val="nil"/>
              <w:left w:val="nil"/>
              <w:bottom w:val="nil"/>
              <w:right w:val="nil"/>
            </w:tcBorders>
            <w:shd w:val="clear" w:color="auto" w:fill="auto"/>
            <w:noWrap/>
            <w:vAlign w:val="center"/>
          </w:tcPr>
          <w:p w14:paraId="7232265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3.116</w:t>
            </w:r>
          </w:p>
        </w:tc>
        <w:tc>
          <w:tcPr>
            <w:tcW w:w="614" w:type="pct"/>
            <w:tcBorders>
              <w:top w:val="nil"/>
              <w:left w:val="nil"/>
              <w:bottom w:val="nil"/>
              <w:right w:val="nil"/>
            </w:tcBorders>
            <w:shd w:val="clear" w:color="auto" w:fill="auto"/>
            <w:noWrap/>
            <w:vAlign w:val="center"/>
          </w:tcPr>
          <w:p w14:paraId="748328C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0.767</w:t>
            </w:r>
          </w:p>
        </w:tc>
        <w:tc>
          <w:tcPr>
            <w:tcW w:w="614" w:type="pct"/>
            <w:tcBorders>
              <w:top w:val="nil"/>
              <w:left w:val="nil"/>
              <w:bottom w:val="nil"/>
              <w:right w:val="nil"/>
            </w:tcBorders>
            <w:shd w:val="clear" w:color="auto" w:fill="auto"/>
            <w:noWrap/>
            <w:vAlign w:val="center"/>
          </w:tcPr>
          <w:p w14:paraId="176CDC2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0.176</w:t>
            </w:r>
          </w:p>
        </w:tc>
        <w:tc>
          <w:tcPr>
            <w:tcW w:w="530" w:type="pct"/>
            <w:tcBorders>
              <w:top w:val="nil"/>
              <w:left w:val="nil"/>
              <w:bottom w:val="nil"/>
              <w:right w:val="nil"/>
            </w:tcBorders>
            <w:shd w:val="clear" w:color="auto" w:fill="auto"/>
            <w:noWrap/>
            <w:vAlign w:val="center"/>
          </w:tcPr>
          <w:p w14:paraId="301C3B3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2.746</w:t>
            </w:r>
          </w:p>
        </w:tc>
        <w:tc>
          <w:tcPr>
            <w:tcW w:w="529" w:type="pct"/>
            <w:tcBorders>
              <w:top w:val="nil"/>
              <w:left w:val="nil"/>
              <w:bottom w:val="nil"/>
              <w:right w:val="nil"/>
            </w:tcBorders>
            <w:shd w:val="clear" w:color="auto" w:fill="auto"/>
            <w:noWrap/>
            <w:vAlign w:val="center"/>
          </w:tcPr>
          <w:p w14:paraId="1AFF665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3.485</w:t>
            </w:r>
          </w:p>
        </w:tc>
      </w:tr>
      <w:tr w14:paraId="6D70301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right w:val="nil"/>
            </w:tcBorders>
            <w:shd w:val="clear" w:color="auto" w:fill="auto"/>
            <w:noWrap/>
            <w:vAlign w:val="center"/>
          </w:tcPr>
          <w:p w14:paraId="6C1ED55E">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413C9F10">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专家教师</w:t>
            </w:r>
          </w:p>
        </w:tc>
        <w:tc>
          <w:tcPr>
            <w:tcW w:w="614" w:type="pct"/>
            <w:tcBorders>
              <w:top w:val="nil"/>
              <w:left w:val="nil"/>
              <w:bottom w:val="nil"/>
              <w:right w:val="nil"/>
            </w:tcBorders>
            <w:shd w:val="clear" w:color="auto" w:fill="auto"/>
            <w:noWrap/>
            <w:vAlign w:val="center"/>
          </w:tcPr>
          <w:p w14:paraId="405F87E4">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3.507</w:t>
            </w:r>
          </w:p>
        </w:tc>
        <w:tc>
          <w:tcPr>
            <w:tcW w:w="614" w:type="pct"/>
            <w:tcBorders>
              <w:top w:val="nil"/>
              <w:left w:val="nil"/>
              <w:bottom w:val="nil"/>
              <w:right w:val="nil"/>
            </w:tcBorders>
            <w:shd w:val="clear" w:color="auto" w:fill="auto"/>
            <w:noWrap/>
            <w:vAlign w:val="center"/>
          </w:tcPr>
          <w:p w14:paraId="4A88D61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0.776</w:t>
            </w:r>
          </w:p>
        </w:tc>
        <w:tc>
          <w:tcPr>
            <w:tcW w:w="614" w:type="pct"/>
            <w:tcBorders>
              <w:top w:val="nil"/>
              <w:left w:val="nil"/>
              <w:bottom w:val="nil"/>
              <w:right w:val="nil"/>
            </w:tcBorders>
            <w:shd w:val="clear" w:color="auto" w:fill="auto"/>
            <w:noWrap/>
            <w:vAlign w:val="center"/>
          </w:tcPr>
          <w:p w14:paraId="4B057AC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0.118</w:t>
            </w:r>
          </w:p>
        </w:tc>
        <w:tc>
          <w:tcPr>
            <w:tcW w:w="530" w:type="pct"/>
            <w:tcBorders>
              <w:top w:val="nil"/>
              <w:left w:val="nil"/>
              <w:bottom w:val="nil"/>
              <w:right w:val="nil"/>
            </w:tcBorders>
            <w:shd w:val="clear" w:color="auto" w:fill="auto"/>
            <w:noWrap/>
            <w:vAlign w:val="center"/>
          </w:tcPr>
          <w:p w14:paraId="7E10960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3.268</w:t>
            </w:r>
          </w:p>
        </w:tc>
        <w:tc>
          <w:tcPr>
            <w:tcW w:w="529" w:type="pct"/>
            <w:tcBorders>
              <w:top w:val="nil"/>
              <w:left w:val="nil"/>
              <w:bottom w:val="nil"/>
              <w:right w:val="nil"/>
            </w:tcBorders>
            <w:shd w:val="clear" w:color="auto" w:fill="auto"/>
            <w:noWrap/>
            <w:vAlign w:val="center"/>
          </w:tcPr>
          <w:p w14:paraId="2B7A3EB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3.746</w:t>
            </w:r>
          </w:p>
        </w:tc>
      </w:tr>
      <w:tr w14:paraId="7C16BD6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bottom w:val="nil"/>
              <w:right w:val="nil"/>
            </w:tcBorders>
            <w:shd w:val="clear" w:color="auto" w:fill="auto"/>
            <w:noWrap/>
            <w:vAlign w:val="center"/>
          </w:tcPr>
          <w:p w14:paraId="622831DA">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5E0868B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总计</w:t>
            </w:r>
          </w:p>
        </w:tc>
        <w:tc>
          <w:tcPr>
            <w:tcW w:w="614" w:type="pct"/>
            <w:tcBorders>
              <w:top w:val="nil"/>
              <w:left w:val="nil"/>
              <w:bottom w:val="nil"/>
              <w:right w:val="nil"/>
            </w:tcBorders>
            <w:shd w:val="clear" w:color="auto" w:fill="auto"/>
            <w:noWrap/>
            <w:vAlign w:val="center"/>
          </w:tcPr>
          <w:p w14:paraId="151B65D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3.476</w:t>
            </w:r>
          </w:p>
        </w:tc>
        <w:tc>
          <w:tcPr>
            <w:tcW w:w="614" w:type="pct"/>
            <w:tcBorders>
              <w:top w:val="nil"/>
              <w:left w:val="nil"/>
              <w:bottom w:val="nil"/>
              <w:right w:val="nil"/>
            </w:tcBorders>
            <w:shd w:val="clear" w:color="auto" w:fill="auto"/>
            <w:noWrap/>
            <w:vAlign w:val="center"/>
          </w:tcPr>
          <w:p w14:paraId="2A612084">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0.746</w:t>
            </w:r>
          </w:p>
        </w:tc>
        <w:tc>
          <w:tcPr>
            <w:tcW w:w="614" w:type="pct"/>
            <w:tcBorders>
              <w:top w:val="nil"/>
              <w:left w:val="nil"/>
              <w:bottom w:val="nil"/>
              <w:right w:val="nil"/>
            </w:tcBorders>
            <w:shd w:val="clear" w:color="auto" w:fill="auto"/>
            <w:noWrap/>
            <w:vAlign w:val="center"/>
          </w:tcPr>
          <w:p w14:paraId="6EB2A9E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0.072</w:t>
            </w:r>
          </w:p>
        </w:tc>
        <w:tc>
          <w:tcPr>
            <w:tcW w:w="530" w:type="pct"/>
            <w:tcBorders>
              <w:top w:val="nil"/>
              <w:left w:val="nil"/>
              <w:bottom w:val="nil"/>
              <w:right w:val="nil"/>
            </w:tcBorders>
            <w:shd w:val="clear" w:color="auto" w:fill="auto"/>
            <w:noWrap/>
            <w:vAlign w:val="center"/>
          </w:tcPr>
          <w:p w14:paraId="29D6DE3C">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3.334</w:t>
            </w:r>
          </w:p>
        </w:tc>
        <w:tc>
          <w:tcPr>
            <w:tcW w:w="529" w:type="pct"/>
            <w:tcBorders>
              <w:top w:val="nil"/>
              <w:left w:val="nil"/>
              <w:bottom w:val="nil"/>
              <w:right w:val="nil"/>
            </w:tcBorders>
            <w:shd w:val="clear" w:color="auto" w:fill="auto"/>
            <w:noWrap/>
            <w:vAlign w:val="center"/>
          </w:tcPr>
          <w:p w14:paraId="0F096D94">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3.618</w:t>
            </w:r>
          </w:p>
        </w:tc>
      </w:tr>
      <w:tr w14:paraId="6B0AFE2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restart"/>
            <w:tcBorders>
              <w:top w:val="nil"/>
              <w:left w:val="nil"/>
              <w:right w:val="nil"/>
            </w:tcBorders>
            <w:shd w:val="clear" w:color="auto" w:fill="auto"/>
            <w:noWrap/>
            <w:vAlign w:val="center"/>
          </w:tcPr>
          <w:p w14:paraId="52B52C5C">
            <w:pPr>
              <w:widowControl/>
              <w:jc w:val="center"/>
              <w:textAlignment w:val="center"/>
              <w:rPr>
                <w:rFonts w:ascii="Times New Roman" w:hAnsi="Times New Roman" w:eastAsia="宋体" w:cs="宋体"/>
                <w:color w:val="000000"/>
                <w:sz w:val="22"/>
              </w:rPr>
            </w:pPr>
            <w:r>
              <w:rPr>
                <w:rFonts w:hint="eastAsia" w:ascii="Times New Roman" w:hAnsi="Times New Roman" w:eastAsia="宋体"/>
              </w:rPr>
              <w:t>思维工具知识</w:t>
            </w:r>
            <w:r>
              <w:rPr>
                <w:rFonts w:ascii="Times New Roman" w:hAnsi="Times New Roman" w:eastAsia="宋体"/>
              </w:rPr>
              <w:t>TK</w:t>
            </w:r>
          </w:p>
        </w:tc>
        <w:tc>
          <w:tcPr>
            <w:tcW w:w="777" w:type="pct"/>
            <w:tcBorders>
              <w:top w:val="nil"/>
              <w:left w:val="nil"/>
              <w:bottom w:val="nil"/>
              <w:right w:val="nil"/>
            </w:tcBorders>
            <w:shd w:val="clear" w:color="auto" w:fill="auto"/>
            <w:noWrap/>
            <w:vAlign w:val="center"/>
          </w:tcPr>
          <w:p w14:paraId="12707E7E">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新手教师</w:t>
            </w:r>
          </w:p>
        </w:tc>
        <w:tc>
          <w:tcPr>
            <w:tcW w:w="614" w:type="pct"/>
            <w:tcBorders>
              <w:top w:val="nil"/>
              <w:left w:val="nil"/>
              <w:bottom w:val="nil"/>
              <w:right w:val="nil"/>
            </w:tcBorders>
            <w:shd w:val="clear" w:color="auto" w:fill="auto"/>
            <w:noWrap/>
            <w:vAlign w:val="center"/>
          </w:tcPr>
          <w:p w14:paraId="19005F4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3.717</w:t>
            </w:r>
          </w:p>
        </w:tc>
        <w:tc>
          <w:tcPr>
            <w:tcW w:w="614" w:type="pct"/>
            <w:tcBorders>
              <w:top w:val="nil"/>
              <w:left w:val="nil"/>
              <w:bottom w:val="nil"/>
              <w:right w:val="nil"/>
            </w:tcBorders>
            <w:shd w:val="clear" w:color="auto" w:fill="auto"/>
            <w:noWrap/>
            <w:vAlign w:val="center"/>
          </w:tcPr>
          <w:p w14:paraId="1527E6E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0.758</w:t>
            </w:r>
          </w:p>
        </w:tc>
        <w:tc>
          <w:tcPr>
            <w:tcW w:w="614" w:type="pct"/>
            <w:tcBorders>
              <w:top w:val="nil"/>
              <w:left w:val="nil"/>
              <w:bottom w:val="nil"/>
              <w:right w:val="nil"/>
            </w:tcBorders>
            <w:shd w:val="clear" w:color="auto" w:fill="auto"/>
            <w:noWrap/>
            <w:vAlign w:val="center"/>
          </w:tcPr>
          <w:p w14:paraId="18A8AB5C">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0.112</w:t>
            </w:r>
          </w:p>
        </w:tc>
        <w:tc>
          <w:tcPr>
            <w:tcW w:w="530" w:type="pct"/>
            <w:tcBorders>
              <w:top w:val="nil"/>
              <w:left w:val="nil"/>
              <w:bottom w:val="nil"/>
              <w:right w:val="nil"/>
            </w:tcBorders>
            <w:shd w:val="clear" w:color="auto" w:fill="auto"/>
            <w:noWrap/>
            <w:vAlign w:val="center"/>
          </w:tcPr>
          <w:p w14:paraId="73713C7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3.492</w:t>
            </w:r>
          </w:p>
        </w:tc>
        <w:tc>
          <w:tcPr>
            <w:tcW w:w="529" w:type="pct"/>
            <w:tcBorders>
              <w:top w:val="nil"/>
              <w:left w:val="nil"/>
              <w:bottom w:val="nil"/>
              <w:right w:val="nil"/>
            </w:tcBorders>
            <w:shd w:val="clear" w:color="auto" w:fill="auto"/>
            <w:noWrap/>
            <w:vAlign w:val="center"/>
          </w:tcPr>
          <w:p w14:paraId="4D3762A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3.942</w:t>
            </w:r>
          </w:p>
        </w:tc>
      </w:tr>
      <w:tr w14:paraId="24C1B89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right w:val="nil"/>
            </w:tcBorders>
            <w:shd w:val="clear" w:color="auto" w:fill="auto"/>
            <w:noWrap/>
            <w:vAlign w:val="center"/>
          </w:tcPr>
          <w:p w14:paraId="69DDFE78">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3C5FD1B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熟手教师</w:t>
            </w:r>
          </w:p>
        </w:tc>
        <w:tc>
          <w:tcPr>
            <w:tcW w:w="614" w:type="pct"/>
            <w:tcBorders>
              <w:top w:val="nil"/>
              <w:left w:val="nil"/>
              <w:bottom w:val="nil"/>
              <w:right w:val="nil"/>
            </w:tcBorders>
            <w:shd w:val="clear" w:color="auto" w:fill="auto"/>
            <w:noWrap/>
            <w:vAlign w:val="center"/>
          </w:tcPr>
          <w:p w14:paraId="6F56239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3.408</w:t>
            </w:r>
          </w:p>
        </w:tc>
        <w:tc>
          <w:tcPr>
            <w:tcW w:w="614" w:type="pct"/>
            <w:tcBorders>
              <w:top w:val="nil"/>
              <w:left w:val="nil"/>
              <w:bottom w:val="nil"/>
              <w:right w:val="nil"/>
            </w:tcBorders>
            <w:shd w:val="clear" w:color="auto" w:fill="auto"/>
            <w:noWrap/>
            <w:vAlign w:val="center"/>
          </w:tcPr>
          <w:p w14:paraId="636DAC7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0.826</w:t>
            </w:r>
          </w:p>
        </w:tc>
        <w:tc>
          <w:tcPr>
            <w:tcW w:w="614" w:type="pct"/>
            <w:tcBorders>
              <w:top w:val="nil"/>
              <w:left w:val="nil"/>
              <w:bottom w:val="nil"/>
              <w:right w:val="nil"/>
            </w:tcBorders>
            <w:shd w:val="clear" w:color="auto" w:fill="auto"/>
            <w:noWrap/>
            <w:vAlign w:val="center"/>
          </w:tcPr>
          <w:p w14:paraId="04247D9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0.189</w:t>
            </w:r>
          </w:p>
        </w:tc>
        <w:tc>
          <w:tcPr>
            <w:tcW w:w="530" w:type="pct"/>
            <w:tcBorders>
              <w:top w:val="nil"/>
              <w:left w:val="nil"/>
              <w:bottom w:val="nil"/>
              <w:right w:val="nil"/>
            </w:tcBorders>
            <w:shd w:val="clear" w:color="auto" w:fill="auto"/>
            <w:noWrap/>
            <w:vAlign w:val="center"/>
          </w:tcPr>
          <w:p w14:paraId="6D340C3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3.010</w:t>
            </w:r>
          </w:p>
        </w:tc>
        <w:tc>
          <w:tcPr>
            <w:tcW w:w="529" w:type="pct"/>
            <w:tcBorders>
              <w:top w:val="nil"/>
              <w:left w:val="nil"/>
              <w:bottom w:val="nil"/>
              <w:right w:val="nil"/>
            </w:tcBorders>
            <w:shd w:val="clear" w:color="auto" w:fill="auto"/>
            <w:noWrap/>
            <w:vAlign w:val="center"/>
          </w:tcPr>
          <w:p w14:paraId="6EDF25C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3.806</w:t>
            </w:r>
          </w:p>
        </w:tc>
      </w:tr>
      <w:tr w14:paraId="74E28F8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right w:val="nil"/>
            </w:tcBorders>
            <w:shd w:val="clear" w:color="auto" w:fill="auto"/>
            <w:noWrap/>
            <w:vAlign w:val="center"/>
          </w:tcPr>
          <w:p w14:paraId="055CE52A">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7803D79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专家教师</w:t>
            </w:r>
          </w:p>
        </w:tc>
        <w:tc>
          <w:tcPr>
            <w:tcW w:w="614" w:type="pct"/>
            <w:tcBorders>
              <w:top w:val="nil"/>
              <w:left w:val="nil"/>
              <w:bottom w:val="nil"/>
              <w:right w:val="nil"/>
            </w:tcBorders>
            <w:shd w:val="clear" w:color="auto" w:fill="auto"/>
            <w:noWrap/>
            <w:vAlign w:val="center"/>
          </w:tcPr>
          <w:p w14:paraId="15DD993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3.628</w:t>
            </w:r>
          </w:p>
        </w:tc>
        <w:tc>
          <w:tcPr>
            <w:tcW w:w="614" w:type="pct"/>
            <w:tcBorders>
              <w:top w:val="nil"/>
              <w:left w:val="nil"/>
              <w:bottom w:val="nil"/>
              <w:right w:val="nil"/>
            </w:tcBorders>
            <w:shd w:val="clear" w:color="auto" w:fill="auto"/>
            <w:noWrap/>
            <w:vAlign w:val="center"/>
          </w:tcPr>
          <w:p w14:paraId="14DA2BA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0.868</w:t>
            </w:r>
          </w:p>
        </w:tc>
        <w:tc>
          <w:tcPr>
            <w:tcW w:w="614" w:type="pct"/>
            <w:tcBorders>
              <w:top w:val="nil"/>
              <w:left w:val="nil"/>
              <w:bottom w:val="nil"/>
              <w:right w:val="nil"/>
            </w:tcBorders>
            <w:shd w:val="clear" w:color="auto" w:fill="auto"/>
            <w:noWrap/>
            <w:vAlign w:val="center"/>
          </w:tcPr>
          <w:p w14:paraId="2DB7DF28">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0.132</w:t>
            </w:r>
          </w:p>
        </w:tc>
        <w:tc>
          <w:tcPr>
            <w:tcW w:w="530" w:type="pct"/>
            <w:tcBorders>
              <w:top w:val="nil"/>
              <w:left w:val="nil"/>
              <w:bottom w:val="nil"/>
              <w:right w:val="nil"/>
            </w:tcBorders>
            <w:shd w:val="clear" w:color="auto" w:fill="auto"/>
            <w:noWrap/>
            <w:vAlign w:val="center"/>
          </w:tcPr>
          <w:p w14:paraId="3CFC521E">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3.361</w:t>
            </w:r>
          </w:p>
        </w:tc>
        <w:tc>
          <w:tcPr>
            <w:tcW w:w="529" w:type="pct"/>
            <w:tcBorders>
              <w:top w:val="nil"/>
              <w:left w:val="nil"/>
              <w:bottom w:val="nil"/>
              <w:right w:val="nil"/>
            </w:tcBorders>
            <w:shd w:val="clear" w:color="auto" w:fill="auto"/>
            <w:noWrap/>
            <w:vAlign w:val="center"/>
          </w:tcPr>
          <w:p w14:paraId="70CFCEF8">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3.895</w:t>
            </w:r>
          </w:p>
        </w:tc>
      </w:tr>
      <w:tr w14:paraId="53AA3CA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bottom w:val="nil"/>
              <w:right w:val="nil"/>
            </w:tcBorders>
            <w:shd w:val="clear" w:color="auto" w:fill="auto"/>
            <w:noWrap/>
            <w:vAlign w:val="center"/>
          </w:tcPr>
          <w:p w14:paraId="27B2ADE0">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1FC7163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总计</w:t>
            </w:r>
          </w:p>
        </w:tc>
        <w:tc>
          <w:tcPr>
            <w:tcW w:w="614" w:type="pct"/>
            <w:tcBorders>
              <w:top w:val="nil"/>
              <w:left w:val="nil"/>
              <w:bottom w:val="nil"/>
              <w:right w:val="nil"/>
            </w:tcBorders>
            <w:shd w:val="clear" w:color="auto" w:fill="auto"/>
            <w:noWrap/>
            <w:vAlign w:val="center"/>
          </w:tcPr>
          <w:p w14:paraId="669883F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3.627</w:t>
            </w:r>
          </w:p>
        </w:tc>
        <w:tc>
          <w:tcPr>
            <w:tcW w:w="614" w:type="pct"/>
            <w:tcBorders>
              <w:top w:val="nil"/>
              <w:left w:val="nil"/>
              <w:bottom w:val="nil"/>
              <w:right w:val="nil"/>
            </w:tcBorders>
            <w:shd w:val="clear" w:color="auto" w:fill="auto"/>
            <w:noWrap/>
            <w:vAlign w:val="center"/>
          </w:tcPr>
          <w:p w14:paraId="3DF555F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0.815</w:t>
            </w:r>
          </w:p>
        </w:tc>
        <w:tc>
          <w:tcPr>
            <w:tcW w:w="614" w:type="pct"/>
            <w:tcBorders>
              <w:top w:val="nil"/>
              <w:left w:val="nil"/>
              <w:bottom w:val="nil"/>
              <w:right w:val="nil"/>
            </w:tcBorders>
            <w:shd w:val="clear" w:color="auto" w:fill="auto"/>
            <w:noWrap/>
            <w:vAlign w:val="center"/>
          </w:tcPr>
          <w:p w14:paraId="363C93A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0.078</w:t>
            </w:r>
          </w:p>
        </w:tc>
        <w:tc>
          <w:tcPr>
            <w:tcW w:w="530" w:type="pct"/>
            <w:tcBorders>
              <w:top w:val="nil"/>
              <w:left w:val="nil"/>
              <w:bottom w:val="nil"/>
              <w:right w:val="nil"/>
            </w:tcBorders>
            <w:shd w:val="clear" w:color="auto" w:fill="auto"/>
            <w:noWrap/>
            <w:vAlign w:val="center"/>
          </w:tcPr>
          <w:p w14:paraId="45E9A77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3.472</w:t>
            </w:r>
          </w:p>
        </w:tc>
        <w:tc>
          <w:tcPr>
            <w:tcW w:w="529" w:type="pct"/>
            <w:tcBorders>
              <w:top w:val="nil"/>
              <w:left w:val="nil"/>
              <w:bottom w:val="nil"/>
              <w:right w:val="nil"/>
            </w:tcBorders>
            <w:shd w:val="clear" w:color="auto" w:fill="auto"/>
            <w:noWrap/>
            <w:vAlign w:val="center"/>
          </w:tcPr>
          <w:p w14:paraId="5D785B3E">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3.783</w:t>
            </w:r>
          </w:p>
        </w:tc>
      </w:tr>
      <w:tr w14:paraId="42F7F07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restart"/>
            <w:tcBorders>
              <w:top w:val="nil"/>
              <w:left w:val="nil"/>
              <w:right w:val="nil"/>
            </w:tcBorders>
            <w:shd w:val="clear" w:color="auto" w:fill="auto"/>
            <w:noWrap/>
            <w:vAlign w:val="center"/>
          </w:tcPr>
          <w:p w14:paraId="070DCDAC">
            <w:pPr>
              <w:jc w:val="center"/>
              <w:rPr>
                <w:rFonts w:ascii="Times New Roman" w:hAnsi="Times New Roman" w:eastAsia="宋体"/>
              </w:rPr>
            </w:pPr>
            <w:r>
              <w:rPr>
                <w:rFonts w:hint="eastAsia" w:ascii="Times New Roman" w:hAnsi="Times New Roman" w:eastAsia="宋体"/>
              </w:rPr>
              <w:t>整合教学法的</w:t>
            </w:r>
          </w:p>
          <w:p w14:paraId="6D073608">
            <w:pPr>
              <w:widowControl/>
              <w:jc w:val="center"/>
              <w:textAlignment w:val="center"/>
              <w:rPr>
                <w:rFonts w:ascii="Times New Roman" w:hAnsi="Times New Roman" w:eastAsia="宋体" w:cs="宋体"/>
                <w:color w:val="000000"/>
                <w:sz w:val="22"/>
              </w:rPr>
            </w:pPr>
            <w:r>
              <w:rPr>
                <w:rFonts w:hint="eastAsia" w:ascii="Times New Roman" w:hAnsi="Times New Roman" w:eastAsia="宋体"/>
              </w:rPr>
              <w:t>思维教学知识</w:t>
            </w:r>
            <w:r>
              <w:rPr>
                <w:rFonts w:ascii="Times New Roman" w:hAnsi="Times New Roman" w:eastAsia="宋体"/>
              </w:rPr>
              <w:t>PCK</w:t>
            </w:r>
          </w:p>
        </w:tc>
        <w:tc>
          <w:tcPr>
            <w:tcW w:w="777" w:type="pct"/>
            <w:tcBorders>
              <w:top w:val="nil"/>
              <w:left w:val="nil"/>
              <w:bottom w:val="nil"/>
              <w:right w:val="nil"/>
            </w:tcBorders>
            <w:shd w:val="clear" w:color="auto" w:fill="auto"/>
            <w:noWrap/>
            <w:vAlign w:val="center"/>
          </w:tcPr>
          <w:p w14:paraId="76AB45A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新手教师</w:t>
            </w:r>
          </w:p>
        </w:tc>
        <w:tc>
          <w:tcPr>
            <w:tcW w:w="614" w:type="pct"/>
            <w:tcBorders>
              <w:top w:val="nil"/>
              <w:left w:val="nil"/>
              <w:bottom w:val="nil"/>
              <w:right w:val="nil"/>
            </w:tcBorders>
            <w:shd w:val="clear" w:color="auto" w:fill="auto"/>
            <w:noWrap/>
            <w:vAlign w:val="center"/>
          </w:tcPr>
          <w:p w14:paraId="3059C8D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3.339</w:t>
            </w:r>
          </w:p>
        </w:tc>
        <w:tc>
          <w:tcPr>
            <w:tcW w:w="614" w:type="pct"/>
            <w:tcBorders>
              <w:top w:val="nil"/>
              <w:left w:val="nil"/>
              <w:bottom w:val="nil"/>
              <w:right w:val="nil"/>
            </w:tcBorders>
            <w:shd w:val="clear" w:color="auto" w:fill="auto"/>
            <w:noWrap/>
            <w:vAlign w:val="center"/>
          </w:tcPr>
          <w:p w14:paraId="511A871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0.831</w:t>
            </w:r>
          </w:p>
        </w:tc>
        <w:tc>
          <w:tcPr>
            <w:tcW w:w="614" w:type="pct"/>
            <w:tcBorders>
              <w:top w:val="nil"/>
              <w:left w:val="nil"/>
              <w:bottom w:val="nil"/>
              <w:right w:val="nil"/>
            </w:tcBorders>
            <w:shd w:val="clear" w:color="auto" w:fill="auto"/>
            <w:noWrap/>
            <w:vAlign w:val="center"/>
          </w:tcPr>
          <w:p w14:paraId="6D7689E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0.123</w:t>
            </w:r>
          </w:p>
        </w:tc>
        <w:tc>
          <w:tcPr>
            <w:tcW w:w="530" w:type="pct"/>
            <w:tcBorders>
              <w:top w:val="nil"/>
              <w:left w:val="nil"/>
              <w:bottom w:val="nil"/>
              <w:right w:val="nil"/>
            </w:tcBorders>
            <w:shd w:val="clear" w:color="auto" w:fill="auto"/>
            <w:noWrap/>
            <w:vAlign w:val="center"/>
          </w:tcPr>
          <w:p w14:paraId="4AE38EC8">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3.092</w:t>
            </w:r>
          </w:p>
        </w:tc>
        <w:tc>
          <w:tcPr>
            <w:tcW w:w="529" w:type="pct"/>
            <w:tcBorders>
              <w:top w:val="nil"/>
              <w:left w:val="nil"/>
              <w:bottom w:val="nil"/>
              <w:right w:val="nil"/>
            </w:tcBorders>
            <w:shd w:val="clear" w:color="auto" w:fill="auto"/>
            <w:noWrap/>
            <w:vAlign w:val="center"/>
          </w:tcPr>
          <w:p w14:paraId="0E588F9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3.586</w:t>
            </w:r>
          </w:p>
        </w:tc>
      </w:tr>
      <w:tr w14:paraId="4D71AB6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right w:val="nil"/>
            </w:tcBorders>
            <w:shd w:val="clear" w:color="auto" w:fill="auto"/>
            <w:noWrap/>
            <w:vAlign w:val="center"/>
          </w:tcPr>
          <w:p w14:paraId="5F4AAEAC">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6BF23AD8">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熟手教师</w:t>
            </w:r>
          </w:p>
        </w:tc>
        <w:tc>
          <w:tcPr>
            <w:tcW w:w="614" w:type="pct"/>
            <w:tcBorders>
              <w:top w:val="nil"/>
              <w:left w:val="nil"/>
              <w:bottom w:val="nil"/>
              <w:right w:val="nil"/>
            </w:tcBorders>
            <w:shd w:val="clear" w:color="auto" w:fill="auto"/>
            <w:noWrap/>
            <w:vAlign w:val="center"/>
          </w:tcPr>
          <w:p w14:paraId="3DDA253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3.063</w:t>
            </w:r>
          </w:p>
        </w:tc>
        <w:tc>
          <w:tcPr>
            <w:tcW w:w="614" w:type="pct"/>
            <w:tcBorders>
              <w:top w:val="nil"/>
              <w:left w:val="nil"/>
              <w:bottom w:val="nil"/>
              <w:right w:val="nil"/>
            </w:tcBorders>
            <w:shd w:val="clear" w:color="auto" w:fill="auto"/>
            <w:noWrap/>
            <w:vAlign w:val="center"/>
          </w:tcPr>
          <w:p w14:paraId="54CB419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0.851</w:t>
            </w:r>
          </w:p>
        </w:tc>
        <w:tc>
          <w:tcPr>
            <w:tcW w:w="614" w:type="pct"/>
            <w:tcBorders>
              <w:top w:val="nil"/>
              <w:left w:val="nil"/>
              <w:bottom w:val="nil"/>
              <w:right w:val="nil"/>
            </w:tcBorders>
            <w:shd w:val="clear" w:color="auto" w:fill="auto"/>
            <w:noWrap/>
            <w:vAlign w:val="center"/>
          </w:tcPr>
          <w:p w14:paraId="734D9C2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0.195</w:t>
            </w:r>
          </w:p>
        </w:tc>
        <w:tc>
          <w:tcPr>
            <w:tcW w:w="530" w:type="pct"/>
            <w:tcBorders>
              <w:top w:val="nil"/>
              <w:left w:val="nil"/>
              <w:bottom w:val="nil"/>
              <w:right w:val="nil"/>
            </w:tcBorders>
            <w:shd w:val="clear" w:color="auto" w:fill="auto"/>
            <w:noWrap/>
            <w:vAlign w:val="center"/>
          </w:tcPr>
          <w:p w14:paraId="102C4C2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2.653</w:t>
            </w:r>
          </w:p>
        </w:tc>
        <w:tc>
          <w:tcPr>
            <w:tcW w:w="529" w:type="pct"/>
            <w:tcBorders>
              <w:top w:val="nil"/>
              <w:left w:val="nil"/>
              <w:bottom w:val="nil"/>
              <w:right w:val="nil"/>
            </w:tcBorders>
            <w:shd w:val="clear" w:color="auto" w:fill="auto"/>
            <w:noWrap/>
            <w:vAlign w:val="center"/>
          </w:tcPr>
          <w:p w14:paraId="42B6036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3.474</w:t>
            </w:r>
          </w:p>
        </w:tc>
      </w:tr>
      <w:tr w14:paraId="5B73F9E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right w:val="nil"/>
            </w:tcBorders>
            <w:shd w:val="clear" w:color="auto" w:fill="auto"/>
            <w:noWrap/>
            <w:vAlign w:val="center"/>
          </w:tcPr>
          <w:p w14:paraId="45B832F9">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75F2576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专家教师</w:t>
            </w:r>
          </w:p>
        </w:tc>
        <w:tc>
          <w:tcPr>
            <w:tcW w:w="614" w:type="pct"/>
            <w:tcBorders>
              <w:top w:val="nil"/>
              <w:left w:val="nil"/>
              <w:bottom w:val="nil"/>
              <w:right w:val="nil"/>
            </w:tcBorders>
            <w:shd w:val="clear" w:color="auto" w:fill="auto"/>
            <w:noWrap/>
            <w:vAlign w:val="center"/>
          </w:tcPr>
          <w:p w14:paraId="4776659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3.363</w:t>
            </w:r>
          </w:p>
        </w:tc>
        <w:tc>
          <w:tcPr>
            <w:tcW w:w="614" w:type="pct"/>
            <w:tcBorders>
              <w:top w:val="nil"/>
              <w:left w:val="nil"/>
              <w:bottom w:val="nil"/>
              <w:right w:val="nil"/>
            </w:tcBorders>
            <w:shd w:val="clear" w:color="auto" w:fill="auto"/>
            <w:noWrap/>
            <w:vAlign w:val="center"/>
          </w:tcPr>
          <w:p w14:paraId="397A2E4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0.878</w:t>
            </w:r>
          </w:p>
        </w:tc>
        <w:tc>
          <w:tcPr>
            <w:tcW w:w="614" w:type="pct"/>
            <w:tcBorders>
              <w:top w:val="nil"/>
              <w:left w:val="nil"/>
              <w:bottom w:val="nil"/>
              <w:right w:val="nil"/>
            </w:tcBorders>
            <w:shd w:val="clear" w:color="auto" w:fill="auto"/>
            <w:noWrap/>
            <w:vAlign w:val="center"/>
          </w:tcPr>
          <w:p w14:paraId="6618B37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0.134</w:t>
            </w:r>
          </w:p>
        </w:tc>
        <w:tc>
          <w:tcPr>
            <w:tcW w:w="530" w:type="pct"/>
            <w:tcBorders>
              <w:top w:val="nil"/>
              <w:left w:val="nil"/>
              <w:bottom w:val="nil"/>
              <w:right w:val="nil"/>
            </w:tcBorders>
            <w:shd w:val="clear" w:color="auto" w:fill="auto"/>
            <w:noWrap/>
            <w:vAlign w:val="center"/>
          </w:tcPr>
          <w:p w14:paraId="6C628D7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3.093</w:t>
            </w:r>
          </w:p>
        </w:tc>
        <w:tc>
          <w:tcPr>
            <w:tcW w:w="529" w:type="pct"/>
            <w:tcBorders>
              <w:top w:val="nil"/>
              <w:left w:val="nil"/>
              <w:bottom w:val="nil"/>
              <w:right w:val="nil"/>
            </w:tcBorders>
            <w:shd w:val="clear" w:color="auto" w:fill="auto"/>
            <w:noWrap/>
            <w:vAlign w:val="center"/>
          </w:tcPr>
          <w:p w14:paraId="6955EEA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3.633</w:t>
            </w:r>
          </w:p>
        </w:tc>
      </w:tr>
      <w:tr w14:paraId="54993CE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322" w:type="pct"/>
            <w:vMerge w:val="continue"/>
            <w:tcBorders>
              <w:left w:val="nil"/>
              <w:bottom w:val="nil"/>
              <w:right w:val="nil"/>
            </w:tcBorders>
            <w:shd w:val="clear" w:color="auto" w:fill="auto"/>
            <w:noWrap/>
            <w:vAlign w:val="center"/>
          </w:tcPr>
          <w:p w14:paraId="6E2B1B64">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61A6BB5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总计</w:t>
            </w:r>
          </w:p>
        </w:tc>
        <w:tc>
          <w:tcPr>
            <w:tcW w:w="614" w:type="pct"/>
            <w:tcBorders>
              <w:top w:val="nil"/>
              <w:left w:val="nil"/>
              <w:bottom w:val="nil"/>
              <w:right w:val="nil"/>
            </w:tcBorders>
            <w:shd w:val="clear" w:color="auto" w:fill="auto"/>
            <w:noWrap/>
            <w:vAlign w:val="center"/>
          </w:tcPr>
          <w:p w14:paraId="35D852A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3.300</w:t>
            </w:r>
          </w:p>
        </w:tc>
        <w:tc>
          <w:tcPr>
            <w:tcW w:w="614" w:type="pct"/>
            <w:tcBorders>
              <w:top w:val="nil"/>
              <w:left w:val="nil"/>
              <w:bottom w:val="nil"/>
              <w:right w:val="nil"/>
            </w:tcBorders>
            <w:shd w:val="clear" w:color="auto" w:fill="auto"/>
            <w:noWrap/>
            <w:vAlign w:val="center"/>
          </w:tcPr>
          <w:p w14:paraId="612C63CC">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0.853</w:t>
            </w:r>
          </w:p>
        </w:tc>
        <w:tc>
          <w:tcPr>
            <w:tcW w:w="614" w:type="pct"/>
            <w:tcBorders>
              <w:top w:val="nil"/>
              <w:left w:val="nil"/>
              <w:bottom w:val="nil"/>
              <w:right w:val="nil"/>
            </w:tcBorders>
            <w:shd w:val="clear" w:color="auto" w:fill="auto"/>
            <w:noWrap/>
            <w:vAlign w:val="center"/>
          </w:tcPr>
          <w:p w14:paraId="3BE59B2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0.082</w:t>
            </w:r>
          </w:p>
        </w:tc>
        <w:tc>
          <w:tcPr>
            <w:tcW w:w="530" w:type="pct"/>
            <w:tcBorders>
              <w:top w:val="nil"/>
              <w:left w:val="nil"/>
              <w:bottom w:val="nil"/>
              <w:right w:val="nil"/>
            </w:tcBorders>
            <w:shd w:val="clear" w:color="auto" w:fill="auto"/>
            <w:noWrap/>
            <w:vAlign w:val="center"/>
          </w:tcPr>
          <w:p w14:paraId="7CB2FAB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3.137</w:t>
            </w:r>
          </w:p>
        </w:tc>
        <w:tc>
          <w:tcPr>
            <w:tcW w:w="529" w:type="pct"/>
            <w:tcBorders>
              <w:top w:val="nil"/>
              <w:left w:val="nil"/>
              <w:bottom w:val="nil"/>
              <w:right w:val="nil"/>
            </w:tcBorders>
            <w:shd w:val="clear" w:color="auto" w:fill="auto"/>
            <w:noWrap/>
            <w:vAlign w:val="center"/>
          </w:tcPr>
          <w:p w14:paraId="366162A0">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3.463</w:t>
            </w:r>
          </w:p>
        </w:tc>
      </w:tr>
      <w:tr w14:paraId="2D0049F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restart"/>
            <w:tcBorders>
              <w:top w:val="nil"/>
              <w:left w:val="nil"/>
              <w:right w:val="nil"/>
            </w:tcBorders>
            <w:shd w:val="clear" w:color="auto" w:fill="auto"/>
            <w:noWrap/>
            <w:vAlign w:val="center"/>
          </w:tcPr>
          <w:p w14:paraId="1B1696F3">
            <w:pPr>
              <w:jc w:val="center"/>
              <w:rPr>
                <w:rFonts w:ascii="Times New Roman" w:hAnsi="Times New Roman" w:eastAsia="宋体"/>
              </w:rPr>
            </w:pPr>
            <w:r>
              <w:rPr>
                <w:rFonts w:hint="eastAsia" w:ascii="Times New Roman" w:hAnsi="Times New Roman" w:eastAsia="宋体"/>
              </w:rPr>
              <w:t>整合思维工具的</w:t>
            </w:r>
          </w:p>
          <w:p w14:paraId="750B6FCE">
            <w:pPr>
              <w:widowControl/>
              <w:jc w:val="center"/>
              <w:textAlignment w:val="center"/>
              <w:rPr>
                <w:rFonts w:ascii="Times New Roman" w:hAnsi="Times New Roman" w:eastAsia="宋体" w:cs="宋体"/>
                <w:color w:val="000000"/>
                <w:sz w:val="22"/>
              </w:rPr>
            </w:pPr>
            <w:r>
              <w:rPr>
                <w:rFonts w:hint="eastAsia" w:ascii="Times New Roman" w:hAnsi="Times New Roman" w:eastAsia="宋体"/>
              </w:rPr>
              <w:t>教学法知识</w:t>
            </w:r>
            <w:r>
              <w:rPr>
                <w:rFonts w:ascii="Times New Roman" w:hAnsi="Times New Roman" w:eastAsia="宋体"/>
              </w:rPr>
              <w:t>TPK</w:t>
            </w:r>
          </w:p>
        </w:tc>
        <w:tc>
          <w:tcPr>
            <w:tcW w:w="777" w:type="pct"/>
            <w:tcBorders>
              <w:top w:val="nil"/>
              <w:left w:val="nil"/>
              <w:bottom w:val="nil"/>
              <w:right w:val="nil"/>
            </w:tcBorders>
            <w:shd w:val="clear" w:color="auto" w:fill="auto"/>
            <w:noWrap/>
            <w:vAlign w:val="center"/>
          </w:tcPr>
          <w:p w14:paraId="7377211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新手教师</w:t>
            </w:r>
          </w:p>
        </w:tc>
        <w:tc>
          <w:tcPr>
            <w:tcW w:w="614" w:type="pct"/>
            <w:tcBorders>
              <w:top w:val="nil"/>
              <w:left w:val="nil"/>
              <w:bottom w:val="nil"/>
              <w:right w:val="nil"/>
            </w:tcBorders>
            <w:shd w:val="clear" w:color="auto" w:fill="auto"/>
            <w:noWrap/>
            <w:vAlign w:val="center"/>
          </w:tcPr>
          <w:p w14:paraId="5C913C1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3.420</w:t>
            </w:r>
          </w:p>
        </w:tc>
        <w:tc>
          <w:tcPr>
            <w:tcW w:w="614" w:type="pct"/>
            <w:tcBorders>
              <w:top w:val="nil"/>
              <w:left w:val="nil"/>
              <w:bottom w:val="nil"/>
              <w:right w:val="nil"/>
            </w:tcBorders>
            <w:shd w:val="clear" w:color="auto" w:fill="auto"/>
            <w:noWrap/>
            <w:vAlign w:val="center"/>
          </w:tcPr>
          <w:p w14:paraId="4D654AC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0.787</w:t>
            </w:r>
          </w:p>
        </w:tc>
        <w:tc>
          <w:tcPr>
            <w:tcW w:w="614" w:type="pct"/>
            <w:tcBorders>
              <w:top w:val="nil"/>
              <w:left w:val="nil"/>
              <w:bottom w:val="nil"/>
              <w:right w:val="nil"/>
            </w:tcBorders>
            <w:shd w:val="clear" w:color="auto" w:fill="auto"/>
            <w:noWrap/>
            <w:vAlign w:val="center"/>
          </w:tcPr>
          <w:p w14:paraId="18A9145C">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0.116</w:t>
            </w:r>
          </w:p>
        </w:tc>
        <w:tc>
          <w:tcPr>
            <w:tcW w:w="530" w:type="pct"/>
            <w:tcBorders>
              <w:top w:val="nil"/>
              <w:left w:val="nil"/>
              <w:bottom w:val="nil"/>
              <w:right w:val="nil"/>
            </w:tcBorders>
            <w:shd w:val="clear" w:color="auto" w:fill="auto"/>
            <w:noWrap/>
            <w:vAlign w:val="center"/>
          </w:tcPr>
          <w:p w14:paraId="0960EA4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3.187</w:t>
            </w:r>
          </w:p>
        </w:tc>
        <w:tc>
          <w:tcPr>
            <w:tcW w:w="529" w:type="pct"/>
            <w:tcBorders>
              <w:top w:val="nil"/>
              <w:left w:val="nil"/>
              <w:bottom w:val="nil"/>
              <w:right w:val="nil"/>
            </w:tcBorders>
            <w:shd w:val="clear" w:color="auto" w:fill="auto"/>
            <w:noWrap/>
            <w:vAlign w:val="center"/>
          </w:tcPr>
          <w:p w14:paraId="471BC25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3.654</w:t>
            </w:r>
          </w:p>
        </w:tc>
      </w:tr>
      <w:tr w14:paraId="4A2F7B2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5" w:hRule="atLeast"/>
        </w:trPr>
        <w:tc>
          <w:tcPr>
            <w:tcW w:w="1322" w:type="pct"/>
            <w:vMerge w:val="continue"/>
            <w:tcBorders>
              <w:left w:val="nil"/>
              <w:right w:val="nil"/>
            </w:tcBorders>
            <w:shd w:val="clear" w:color="auto" w:fill="auto"/>
            <w:noWrap/>
            <w:vAlign w:val="center"/>
          </w:tcPr>
          <w:p w14:paraId="7BF12DEA">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3CDB83D4">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熟手教师</w:t>
            </w:r>
          </w:p>
        </w:tc>
        <w:tc>
          <w:tcPr>
            <w:tcW w:w="614" w:type="pct"/>
            <w:tcBorders>
              <w:top w:val="nil"/>
              <w:left w:val="nil"/>
              <w:bottom w:val="nil"/>
              <w:right w:val="nil"/>
            </w:tcBorders>
            <w:shd w:val="clear" w:color="auto" w:fill="auto"/>
            <w:noWrap/>
            <w:vAlign w:val="center"/>
          </w:tcPr>
          <w:p w14:paraId="087E9510">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3.000</w:t>
            </w:r>
          </w:p>
        </w:tc>
        <w:tc>
          <w:tcPr>
            <w:tcW w:w="614" w:type="pct"/>
            <w:tcBorders>
              <w:top w:val="nil"/>
              <w:left w:val="nil"/>
              <w:bottom w:val="nil"/>
              <w:right w:val="nil"/>
            </w:tcBorders>
            <w:shd w:val="clear" w:color="auto" w:fill="auto"/>
            <w:noWrap/>
            <w:vAlign w:val="center"/>
          </w:tcPr>
          <w:p w14:paraId="4A6B692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0.962</w:t>
            </w:r>
          </w:p>
        </w:tc>
        <w:tc>
          <w:tcPr>
            <w:tcW w:w="614" w:type="pct"/>
            <w:tcBorders>
              <w:top w:val="nil"/>
              <w:left w:val="nil"/>
              <w:bottom w:val="nil"/>
              <w:right w:val="nil"/>
            </w:tcBorders>
            <w:shd w:val="clear" w:color="auto" w:fill="auto"/>
            <w:noWrap/>
            <w:vAlign w:val="center"/>
          </w:tcPr>
          <w:p w14:paraId="67E975FC">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0.221</w:t>
            </w:r>
          </w:p>
        </w:tc>
        <w:tc>
          <w:tcPr>
            <w:tcW w:w="530" w:type="pct"/>
            <w:tcBorders>
              <w:top w:val="nil"/>
              <w:left w:val="nil"/>
              <w:bottom w:val="nil"/>
              <w:right w:val="nil"/>
            </w:tcBorders>
            <w:shd w:val="clear" w:color="auto" w:fill="auto"/>
            <w:noWrap/>
            <w:vAlign w:val="center"/>
          </w:tcPr>
          <w:p w14:paraId="0449076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2.536</w:t>
            </w:r>
          </w:p>
        </w:tc>
        <w:tc>
          <w:tcPr>
            <w:tcW w:w="529" w:type="pct"/>
            <w:tcBorders>
              <w:top w:val="nil"/>
              <w:left w:val="nil"/>
              <w:bottom w:val="nil"/>
              <w:right w:val="nil"/>
            </w:tcBorders>
            <w:shd w:val="clear" w:color="auto" w:fill="auto"/>
            <w:noWrap/>
            <w:vAlign w:val="center"/>
          </w:tcPr>
          <w:p w14:paraId="561ECEB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3.464</w:t>
            </w:r>
          </w:p>
        </w:tc>
      </w:tr>
      <w:tr w14:paraId="25393CA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continue"/>
            <w:tcBorders>
              <w:left w:val="nil"/>
              <w:right w:val="nil"/>
            </w:tcBorders>
            <w:shd w:val="clear" w:color="auto" w:fill="auto"/>
            <w:noWrap/>
            <w:vAlign w:val="center"/>
          </w:tcPr>
          <w:p w14:paraId="7890FE3C">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6D366C3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专家教师</w:t>
            </w:r>
          </w:p>
        </w:tc>
        <w:tc>
          <w:tcPr>
            <w:tcW w:w="614" w:type="pct"/>
            <w:tcBorders>
              <w:top w:val="nil"/>
              <w:left w:val="nil"/>
              <w:bottom w:val="nil"/>
              <w:right w:val="nil"/>
            </w:tcBorders>
            <w:shd w:val="clear" w:color="auto" w:fill="auto"/>
            <w:noWrap/>
            <w:vAlign w:val="center"/>
          </w:tcPr>
          <w:p w14:paraId="7B55C43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3.248</w:t>
            </w:r>
          </w:p>
        </w:tc>
        <w:tc>
          <w:tcPr>
            <w:tcW w:w="614" w:type="pct"/>
            <w:tcBorders>
              <w:top w:val="nil"/>
              <w:left w:val="nil"/>
              <w:bottom w:val="nil"/>
              <w:right w:val="nil"/>
            </w:tcBorders>
            <w:shd w:val="clear" w:color="auto" w:fill="auto"/>
            <w:noWrap/>
            <w:vAlign w:val="center"/>
          </w:tcPr>
          <w:p w14:paraId="1126F00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1.003</w:t>
            </w:r>
          </w:p>
        </w:tc>
        <w:tc>
          <w:tcPr>
            <w:tcW w:w="614" w:type="pct"/>
            <w:tcBorders>
              <w:top w:val="nil"/>
              <w:left w:val="nil"/>
              <w:bottom w:val="nil"/>
              <w:right w:val="nil"/>
            </w:tcBorders>
            <w:shd w:val="clear" w:color="auto" w:fill="auto"/>
            <w:noWrap/>
            <w:vAlign w:val="center"/>
          </w:tcPr>
          <w:p w14:paraId="1AA8249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0.153</w:t>
            </w:r>
          </w:p>
        </w:tc>
        <w:tc>
          <w:tcPr>
            <w:tcW w:w="530" w:type="pct"/>
            <w:tcBorders>
              <w:top w:val="nil"/>
              <w:left w:val="nil"/>
              <w:bottom w:val="nil"/>
              <w:right w:val="nil"/>
            </w:tcBorders>
            <w:shd w:val="clear" w:color="auto" w:fill="auto"/>
            <w:noWrap/>
            <w:vAlign w:val="center"/>
          </w:tcPr>
          <w:p w14:paraId="5ABF82B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2.939</w:t>
            </w:r>
          </w:p>
        </w:tc>
        <w:tc>
          <w:tcPr>
            <w:tcW w:w="529" w:type="pct"/>
            <w:tcBorders>
              <w:top w:val="nil"/>
              <w:left w:val="nil"/>
              <w:bottom w:val="nil"/>
              <w:right w:val="nil"/>
            </w:tcBorders>
            <w:shd w:val="clear" w:color="auto" w:fill="auto"/>
            <w:noWrap/>
            <w:vAlign w:val="center"/>
          </w:tcPr>
          <w:p w14:paraId="6348889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3.557</w:t>
            </w:r>
          </w:p>
        </w:tc>
      </w:tr>
      <w:tr w14:paraId="5A84E0F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continue"/>
            <w:tcBorders>
              <w:left w:val="nil"/>
              <w:bottom w:val="nil"/>
              <w:right w:val="nil"/>
            </w:tcBorders>
            <w:shd w:val="clear" w:color="auto" w:fill="auto"/>
            <w:noWrap/>
            <w:vAlign w:val="center"/>
          </w:tcPr>
          <w:p w14:paraId="6CD86D11">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7F8E91E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总计</w:t>
            </w:r>
          </w:p>
        </w:tc>
        <w:tc>
          <w:tcPr>
            <w:tcW w:w="614" w:type="pct"/>
            <w:tcBorders>
              <w:top w:val="nil"/>
              <w:left w:val="nil"/>
              <w:bottom w:val="nil"/>
              <w:right w:val="nil"/>
            </w:tcBorders>
            <w:shd w:val="clear" w:color="auto" w:fill="auto"/>
            <w:noWrap/>
            <w:vAlign w:val="center"/>
          </w:tcPr>
          <w:p w14:paraId="7F54B4C8">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3.278</w:t>
            </w:r>
          </w:p>
        </w:tc>
        <w:tc>
          <w:tcPr>
            <w:tcW w:w="614" w:type="pct"/>
            <w:tcBorders>
              <w:top w:val="nil"/>
              <w:left w:val="nil"/>
              <w:bottom w:val="nil"/>
              <w:right w:val="nil"/>
            </w:tcBorders>
            <w:shd w:val="clear" w:color="auto" w:fill="auto"/>
            <w:noWrap/>
            <w:vAlign w:val="center"/>
          </w:tcPr>
          <w:p w14:paraId="3A151EB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0.913</w:t>
            </w:r>
          </w:p>
        </w:tc>
        <w:tc>
          <w:tcPr>
            <w:tcW w:w="614" w:type="pct"/>
            <w:tcBorders>
              <w:top w:val="nil"/>
              <w:left w:val="nil"/>
              <w:bottom w:val="nil"/>
              <w:right w:val="nil"/>
            </w:tcBorders>
            <w:shd w:val="clear" w:color="auto" w:fill="auto"/>
            <w:noWrap/>
            <w:vAlign w:val="center"/>
          </w:tcPr>
          <w:p w14:paraId="7D88467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0.088</w:t>
            </w:r>
          </w:p>
        </w:tc>
        <w:tc>
          <w:tcPr>
            <w:tcW w:w="530" w:type="pct"/>
            <w:tcBorders>
              <w:top w:val="nil"/>
              <w:left w:val="nil"/>
              <w:bottom w:val="nil"/>
              <w:right w:val="nil"/>
            </w:tcBorders>
            <w:shd w:val="clear" w:color="auto" w:fill="auto"/>
            <w:noWrap/>
            <w:vAlign w:val="center"/>
          </w:tcPr>
          <w:p w14:paraId="481DAE9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3.104</w:t>
            </w:r>
          </w:p>
        </w:tc>
        <w:tc>
          <w:tcPr>
            <w:tcW w:w="529" w:type="pct"/>
            <w:tcBorders>
              <w:top w:val="nil"/>
              <w:left w:val="nil"/>
              <w:bottom w:val="nil"/>
              <w:right w:val="nil"/>
            </w:tcBorders>
            <w:shd w:val="clear" w:color="auto" w:fill="auto"/>
            <w:noWrap/>
            <w:vAlign w:val="center"/>
          </w:tcPr>
          <w:p w14:paraId="3260304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3.452</w:t>
            </w:r>
          </w:p>
        </w:tc>
      </w:tr>
      <w:tr w14:paraId="676E2E6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restart"/>
            <w:tcBorders>
              <w:top w:val="nil"/>
              <w:left w:val="nil"/>
              <w:right w:val="nil"/>
            </w:tcBorders>
            <w:shd w:val="clear" w:color="auto" w:fill="auto"/>
            <w:noWrap/>
            <w:vAlign w:val="center"/>
          </w:tcPr>
          <w:p w14:paraId="6FF42834">
            <w:pPr>
              <w:jc w:val="center"/>
              <w:rPr>
                <w:rFonts w:ascii="Times New Roman" w:hAnsi="Times New Roman" w:eastAsia="宋体"/>
              </w:rPr>
            </w:pPr>
            <w:r>
              <w:rPr>
                <w:rFonts w:hint="eastAsia" w:ascii="Times New Roman" w:hAnsi="Times New Roman" w:eastAsia="宋体"/>
              </w:rPr>
              <w:t>整合思维工具的</w:t>
            </w:r>
          </w:p>
          <w:p w14:paraId="57ED9B4C">
            <w:pPr>
              <w:widowControl/>
              <w:jc w:val="center"/>
              <w:textAlignment w:val="center"/>
              <w:rPr>
                <w:rFonts w:ascii="Times New Roman" w:hAnsi="Times New Roman" w:eastAsia="宋体" w:cs="宋体"/>
                <w:color w:val="000000"/>
                <w:sz w:val="22"/>
              </w:rPr>
            </w:pPr>
            <w:r>
              <w:rPr>
                <w:rFonts w:hint="eastAsia" w:ascii="Times New Roman" w:hAnsi="Times New Roman" w:eastAsia="宋体"/>
              </w:rPr>
              <w:t>思维教学知识</w:t>
            </w:r>
            <w:r>
              <w:rPr>
                <w:rFonts w:ascii="Times New Roman" w:hAnsi="Times New Roman" w:eastAsia="宋体"/>
              </w:rPr>
              <w:t>TCK</w:t>
            </w:r>
          </w:p>
        </w:tc>
        <w:tc>
          <w:tcPr>
            <w:tcW w:w="777" w:type="pct"/>
            <w:tcBorders>
              <w:top w:val="nil"/>
              <w:left w:val="nil"/>
              <w:bottom w:val="nil"/>
              <w:right w:val="nil"/>
            </w:tcBorders>
            <w:shd w:val="clear" w:color="auto" w:fill="auto"/>
            <w:noWrap/>
            <w:vAlign w:val="center"/>
          </w:tcPr>
          <w:p w14:paraId="00CDE51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新手教师</w:t>
            </w:r>
          </w:p>
        </w:tc>
        <w:tc>
          <w:tcPr>
            <w:tcW w:w="614" w:type="pct"/>
            <w:tcBorders>
              <w:top w:val="nil"/>
              <w:left w:val="nil"/>
              <w:bottom w:val="nil"/>
              <w:right w:val="nil"/>
            </w:tcBorders>
            <w:shd w:val="clear" w:color="auto" w:fill="auto"/>
            <w:noWrap/>
            <w:vAlign w:val="center"/>
          </w:tcPr>
          <w:p w14:paraId="185EA03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3.659</w:t>
            </w:r>
          </w:p>
        </w:tc>
        <w:tc>
          <w:tcPr>
            <w:tcW w:w="614" w:type="pct"/>
            <w:tcBorders>
              <w:top w:val="nil"/>
              <w:left w:val="nil"/>
              <w:bottom w:val="nil"/>
              <w:right w:val="nil"/>
            </w:tcBorders>
            <w:shd w:val="clear" w:color="auto" w:fill="auto"/>
            <w:noWrap/>
            <w:vAlign w:val="center"/>
          </w:tcPr>
          <w:p w14:paraId="68FEC9C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0.800</w:t>
            </w:r>
          </w:p>
        </w:tc>
        <w:tc>
          <w:tcPr>
            <w:tcW w:w="614" w:type="pct"/>
            <w:tcBorders>
              <w:top w:val="nil"/>
              <w:left w:val="nil"/>
              <w:bottom w:val="nil"/>
              <w:right w:val="nil"/>
            </w:tcBorders>
            <w:shd w:val="clear" w:color="auto" w:fill="auto"/>
            <w:noWrap/>
            <w:vAlign w:val="center"/>
          </w:tcPr>
          <w:p w14:paraId="3E30D23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0.118</w:t>
            </w:r>
          </w:p>
        </w:tc>
        <w:tc>
          <w:tcPr>
            <w:tcW w:w="530" w:type="pct"/>
            <w:tcBorders>
              <w:top w:val="nil"/>
              <w:left w:val="nil"/>
              <w:bottom w:val="nil"/>
              <w:right w:val="nil"/>
            </w:tcBorders>
            <w:shd w:val="clear" w:color="auto" w:fill="auto"/>
            <w:noWrap/>
            <w:vAlign w:val="center"/>
          </w:tcPr>
          <w:p w14:paraId="3C98C3E4">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3.422</w:t>
            </w:r>
          </w:p>
        </w:tc>
        <w:tc>
          <w:tcPr>
            <w:tcW w:w="529" w:type="pct"/>
            <w:tcBorders>
              <w:top w:val="nil"/>
              <w:left w:val="nil"/>
              <w:bottom w:val="nil"/>
              <w:right w:val="nil"/>
            </w:tcBorders>
            <w:shd w:val="clear" w:color="auto" w:fill="auto"/>
            <w:noWrap/>
            <w:vAlign w:val="center"/>
          </w:tcPr>
          <w:p w14:paraId="744C491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3.897</w:t>
            </w:r>
          </w:p>
        </w:tc>
      </w:tr>
      <w:tr w14:paraId="0F17587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continue"/>
            <w:tcBorders>
              <w:left w:val="nil"/>
              <w:right w:val="nil"/>
            </w:tcBorders>
            <w:shd w:val="clear" w:color="auto" w:fill="auto"/>
            <w:noWrap/>
            <w:vAlign w:val="center"/>
          </w:tcPr>
          <w:p w14:paraId="11634B95">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2E2E07DC">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熟手教师</w:t>
            </w:r>
          </w:p>
        </w:tc>
        <w:tc>
          <w:tcPr>
            <w:tcW w:w="614" w:type="pct"/>
            <w:tcBorders>
              <w:top w:val="nil"/>
              <w:left w:val="nil"/>
              <w:bottom w:val="nil"/>
              <w:right w:val="nil"/>
            </w:tcBorders>
            <w:shd w:val="clear" w:color="auto" w:fill="auto"/>
            <w:noWrap/>
            <w:vAlign w:val="center"/>
          </w:tcPr>
          <w:p w14:paraId="05A90E4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3.140</w:t>
            </w:r>
          </w:p>
        </w:tc>
        <w:tc>
          <w:tcPr>
            <w:tcW w:w="614" w:type="pct"/>
            <w:tcBorders>
              <w:top w:val="nil"/>
              <w:left w:val="nil"/>
              <w:bottom w:val="nil"/>
              <w:right w:val="nil"/>
            </w:tcBorders>
            <w:shd w:val="clear" w:color="auto" w:fill="auto"/>
            <w:noWrap/>
            <w:vAlign w:val="center"/>
          </w:tcPr>
          <w:p w14:paraId="4B45335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1.002</w:t>
            </w:r>
          </w:p>
        </w:tc>
        <w:tc>
          <w:tcPr>
            <w:tcW w:w="614" w:type="pct"/>
            <w:tcBorders>
              <w:top w:val="nil"/>
              <w:left w:val="nil"/>
              <w:bottom w:val="nil"/>
              <w:right w:val="nil"/>
            </w:tcBorders>
            <w:shd w:val="clear" w:color="auto" w:fill="auto"/>
            <w:noWrap/>
            <w:vAlign w:val="center"/>
          </w:tcPr>
          <w:p w14:paraId="551B2B4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0.230</w:t>
            </w:r>
          </w:p>
        </w:tc>
        <w:tc>
          <w:tcPr>
            <w:tcW w:w="530" w:type="pct"/>
            <w:tcBorders>
              <w:top w:val="nil"/>
              <w:left w:val="nil"/>
              <w:bottom w:val="nil"/>
              <w:right w:val="nil"/>
            </w:tcBorders>
            <w:shd w:val="clear" w:color="auto" w:fill="auto"/>
            <w:noWrap/>
            <w:vAlign w:val="center"/>
          </w:tcPr>
          <w:p w14:paraId="23511FE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2.657</w:t>
            </w:r>
          </w:p>
        </w:tc>
        <w:tc>
          <w:tcPr>
            <w:tcW w:w="529" w:type="pct"/>
            <w:tcBorders>
              <w:top w:val="nil"/>
              <w:left w:val="nil"/>
              <w:bottom w:val="nil"/>
              <w:right w:val="nil"/>
            </w:tcBorders>
            <w:shd w:val="clear" w:color="auto" w:fill="auto"/>
            <w:noWrap/>
            <w:vAlign w:val="center"/>
          </w:tcPr>
          <w:p w14:paraId="72C3CBC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3.623</w:t>
            </w:r>
          </w:p>
        </w:tc>
      </w:tr>
      <w:tr w14:paraId="714A949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continue"/>
            <w:tcBorders>
              <w:left w:val="nil"/>
              <w:right w:val="nil"/>
            </w:tcBorders>
            <w:shd w:val="clear" w:color="auto" w:fill="auto"/>
            <w:noWrap/>
            <w:vAlign w:val="center"/>
          </w:tcPr>
          <w:p w14:paraId="5686736D">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69B2ECE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专家教师</w:t>
            </w:r>
          </w:p>
        </w:tc>
        <w:tc>
          <w:tcPr>
            <w:tcW w:w="614" w:type="pct"/>
            <w:tcBorders>
              <w:top w:val="nil"/>
              <w:left w:val="nil"/>
              <w:bottom w:val="nil"/>
              <w:right w:val="nil"/>
            </w:tcBorders>
            <w:shd w:val="clear" w:color="auto" w:fill="auto"/>
            <w:noWrap/>
            <w:vAlign w:val="center"/>
          </w:tcPr>
          <w:p w14:paraId="7FB0FFE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3.403</w:t>
            </w:r>
          </w:p>
        </w:tc>
        <w:tc>
          <w:tcPr>
            <w:tcW w:w="614" w:type="pct"/>
            <w:tcBorders>
              <w:top w:val="nil"/>
              <w:left w:val="nil"/>
              <w:bottom w:val="nil"/>
              <w:right w:val="nil"/>
            </w:tcBorders>
            <w:shd w:val="clear" w:color="auto" w:fill="auto"/>
            <w:noWrap/>
            <w:vAlign w:val="center"/>
          </w:tcPr>
          <w:p w14:paraId="558410F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0.983</w:t>
            </w:r>
          </w:p>
        </w:tc>
        <w:tc>
          <w:tcPr>
            <w:tcW w:w="614" w:type="pct"/>
            <w:tcBorders>
              <w:top w:val="nil"/>
              <w:left w:val="nil"/>
              <w:bottom w:val="nil"/>
              <w:right w:val="nil"/>
            </w:tcBorders>
            <w:shd w:val="clear" w:color="auto" w:fill="auto"/>
            <w:noWrap/>
            <w:vAlign w:val="center"/>
          </w:tcPr>
          <w:p w14:paraId="0B2F05C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0.150</w:t>
            </w:r>
          </w:p>
        </w:tc>
        <w:tc>
          <w:tcPr>
            <w:tcW w:w="530" w:type="pct"/>
            <w:tcBorders>
              <w:top w:val="nil"/>
              <w:left w:val="nil"/>
              <w:bottom w:val="nil"/>
              <w:right w:val="nil"/>
            </w:tcBorders>
            <w:shd w:val="clear" w:color="auto" w:fill="auto"/>
            <w:noWrap/>
            <w:vAlign w:val="center"/>
          </w:tcPr>
          <w:p w14:paraId="583FB97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3.101</w:t>
            </w:r>
          </w:p>
        </w:tc>
        <w:tc>
          <w:tcPr>
            <w:tcW w:w="529" w:type="pct"/>
            <w:tcBorders>
              <w:top w:val="nil"/>
              <w:left w:val="nil"/>
              <w:bottom w:val="nil"/>
              <w:right w:val="nil"/>
            </w:tcBorders>
            <w:shd w:val="clear" w:color="auto" w:fill="auto"/>
            <w:noWrap/>
            <w:vAlign w:val="center"/>
          </w:tcPr>
          <w:p w14:paraId="6219E4F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3.706</w:t>
            </w:r>
          </w:p>
        </w:tc>
      </w:tr>
      <w:tr w14:paraId="19C67C3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continue"/>
            <w:tcBorders>
              <w:left w:val="nil"/>
              <w:bottom w:val="nil"/>
              <w:right w:val="nil"/>
            </w:tcBorders>
            <w:shd w:val="clear" w:color="auto" w:fill="auto"/>
            <w:noWrap/>
            <w:vAlign w:val="center"/>
          </w:tcPr>
          <w:p w14:paraId="636AF7BB">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4D3FCB5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总计</w:t>
            </w:r>
          </w:p>
        </w:tc>
        <w:tc>
          <w:tcPr>
            <w:tcW w:w="614" w:type="pct"/>
            <w:tcBorders>
              <w:top w:val="nil"/>
              <w:left w:val="nil"/>
              <w:bottom w:val="nil"/>
              <w:right w:val="nil"/>
            </w:tcBorders>
            <w:shd w:val="clear" w:color="auto" w:fill="auto"/>
            <w:noWrap/>
            <w:vAlign w:val="center"/>
          </w:tcPr>
          <w:p w14:paraId="1A8E9994">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3.466</w:t>
            </w:r>
          </w:p>
        </w:tc>
        <w:tc>
          <w:tcPr>
            <w:tcW w:w="614" w:type="pct"/>
            <w:tcBorders>
              <w:top w:val="nil"/>
              <w:left w:val="nil"/>
              <w:bottom w:val="nil"/>
              <w:right w:val="nil"/>
            </w:tcBorders>
            <w:shd w:val="clear" w:color="auto" w:fill="auto"/>
            <w:noWrap/>
            <w:vAlign w:val="center"/>
          </w:tcPr>
          <w:p w14:paraId="08157210">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0.924</w:t>
            </w:r>
          </w:p>
        </w:tc>
        <w:tc>
          <w:tcPr>
            <w:tcW w:w="614" w:type="pct"/>
            <w:tcBorders>
              <w:top w:val="nil"/>
              <w:left w:val="nil"/>
              <w:bottom w:val="nil"/>
              <w:right w:val="nil"/>
            </w:tcBorders>
            <w:shd w:val="clear" w:color="auto" w:fill="auto"/>
            <w:noWrap/>
            <w:vAlign w:val="center"/>
          </w:tcPr>
          <w:p w14:paraId="62D302C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0.089</w:t>
            </w:r>
          </w:p>
        </w:tc>
        <w:tc>
          <w:tcPr>
            <w:tcW w:w="530" w:type="pct"/>
            <w:tcBorders>
              <w:top w:val="nil"/>
              <w:left w:val="nil"/>
              <w:bottom w:val="nil"/>
              <w:right w:val="nil"/>
            </w:tcBorders>
            <w:shd w:val="clear" w:color="auto" w:fill="auto"/>
            <w:noWrap/>
            <w:vAlign w:val="center"/>
          </w:tcPr>
          <w:p w14:paraId="562EB97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3.290</w:t>
            </w:r>
          </w:p>
        </w:tc>
        <w:tc>
          <w:tcPr>
            <w:tcW w:w="529" w:type="pct"/>
            <w:tcBorders>
              <w:top w:val="nil"/>
              <w:left w:val="nil"/>
              <w:bottom w:val="nil"/>
              <w:right w:val="nil"/>
            </w:tcBorders>
            <w:shd w:val="clear" w:color="auto" w:fill="auto"/>
            <w:noWrap/>
            <w:vAlign w:val="center"/>
          </w:tcPr>
          <w:p w14:paraId="7525B4EC">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3.642</w:t>
            </w:r>
          </w:p>
        </w:tc>
      </w:tr>
      <w:tr w14:paraId="4C67631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restart"/>
            <w:tcBorders>
              <w:top w:val="nil"/>
              <w:left w:val="nil"/>
              <w:right w:val="nil"/>
            </w:tcBorders>
            <w:shd w:val="clear" w:color="auto" w:fill="auto"/>
            <w:noWrap/>
            <w:vAlign w:val="center"/>
          </w:tcPr>
          <w:p w14:paraId="3A046B15">
            <w:pPr>
              <w:jc w:val="center"/>
              <w:rPr>
                <w:rFonts w:ascii="Times New Roman" w:hAnsi="Times New Roman" w:eastAsia="宋体"/>
              </w:rPr>
            </w:pPr>
            <w:r>
              <w:rPr>
                <w:rFonts w:hint="eastAsia" w:ascii="Times New Roman" w:hAnsi="Times New Roman" w:eastAsia="宋体"/>
              </w:rPr>
              <w:t>通用思维教学</w:t>
            </w:r>
          </w:p>
          <w:p w14:paraId="4F31C6A6">
            <w:pPr>
              <w:widowControl/>
              <w:jc w:val="center"/>
              <w:textAlignment w:val="center"/>
              <w:rPr>
                <w:rFonts w:ascii="Times New Roman" w:hAnsi="Times New Roman" w:eastAsia="宋体" w:cs="宋体"/>
                <w:color w:val="000000"/>
                <w:sz w:val="22"/>
              </w:rPr>
            </w:pPr>
            <w:r>
              <w:rPr>
                <w:rFonts w:hint="eastAsia" w:ascii="Times New Roman" w:hAnsi="Times New Roman" w:eastAsia="宋体"/>
              </w:rPr>
              <w:t>技能知识</w:t>
            </w:r>
            <w:r>
              <w:rPr>
                <w:rFonts w:ascii="Times New Roman" w:hAnsi="Times New Roman" w:eastAsia="宋体"/>
              </w:rPr>
              <w:t>TPCK</w:t>
            </w:r>
          </w:p>
        </w:tc>
        <w:tc>
          <w:tcPr>
            <w:tcW w:w="777" w:type="pct"/>
            <w:tcBorders>
              <w:top w:val="nil"/>
              <w:left w:val="nil"/>
              <w:bottom w:val="nil"/>
              <w:right w:val="nil"/>
            </w:tcBorders>
            <w:shd w:val="clear" w:color="auto" w:fill="auto"/>
            <w:noWrap/>
            <w:vAlign w:val="center"/>
          </w:tcPr>
          <w:p w14:paraId="097FF3C4">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新手教师</w:t>
            </w:r>
          </w:p>
        </w:tc>
        <w:tc>
          <w:tcPr>
            <w:tcW w:w="614" w:type="pct"/>
            <w:tcBorders>
              <w:top w:val="nil"/>
              <w:left w:val="nil"/>
              <w:bottom w:val="nil"/>
              <w:right w:val="nil"/>
            </w:tcBorders>
            <w:shd w:val="clear" w:color="auto" w:fill="auto"/>
            <w:noWrap/>
            <w:vAlign w:val="center"/>
          </w:tcPr>
          <w:p w14:paraId="094F6F1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3.428</w:t>
            </w:r>
          </w:p>
        </w:tc>
        <w:tc>
          <w:tcPr>
            <w:tcW w:w="614" w:type="pct"/>
            <w:tcBorders>
              <w:top w:val="nil"/>
              <w:left w:val="nil"/>
              <w:bottom w:val="nil"/>
              <w:right w:val="nil"/>
            </w:tcBorders>
            <w:shd w:val="clear" w:color="auto" w:fill="auto"/>
            <w:noWrap/>
            <w:vAlign w:val="center"/>
          </w:tcPr>
          <w:p w14:paraId="5879C859">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0.705</w:t>
            </w:r>
          </w:p>
        </w:tc>
        <w:tc>
          <w:tcPr>
            <w:tcW w:w="614" w:type="pct"/>
            <w:tcBorders>
              <w:top w:val="nil"/>
              <w:left w:val="nil"/>
              <w:bottom w:val="nil"/>
              <w:right w:val="nil"/>
            </w:tcBorders>
            <w:shd w:val="clear" w:color="auto" w:fill="auto"/>
            <w:noWrap/>
            <w:vAlign w:val="center"/>
          </w:tcPr>
          <w:p w14:paraId="16050B37">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0.104</w:t>
            </w:r>
          </w:p>
        </w:tc>
        <w:tc>
          <w:tcPr>
            <w:tcW w:w="530" w:type="pct"/>
            <w:tcBorders>
              <w:top w:val="nil"/>
              <w:left w:val="nil"/>
              <w:bottom w:val="nil"/>
              <w:right w:val="nil"/>
            </w:tcBorders>
            <w:shd w:val="clear" w:color="auto" w:fill="auto"/>
            <w:noWrap/>
            <w:vAlign w:val="center"/>
          </w:tcPr>
          <w:p w14:paraId="189349A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3.218</w:t>
            </w:r>
          </w:p>
        </w:tc>
        <w:tc>
          <w:tcPr>
            <w:tcW w:w="529" w:type="pct"/>
            <w:tcBorders>
              <w:top w:val="nil"/>
              <w:left w:val="nil"/>
              <w:bottom w:val="nil"/>
              <w:right w:val="nil"/>
            </w:tcBorders>
            <w:shd w:val="clear" w:color="auto" w:fill="auto"/>
            <w:noWrap/>
            <w:vAlign w:val="center"/>
          </w:tcPr>
          <w:p w14:paraId="0C960BA4">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3.637</w:t>
            </w:r>
          </w:p>
        </w:tc>
      </w:tr>
      <w:tr w14:paraId="4B4D176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continue"/>
            <w:tcBorders>
              <w:left w:val="nil"/>
              <w:right w:val="nil"/>
            </w:tcBorders>
            <w:shd w:val="clear" w:color="auto" w:fill="auto"/>
            <w:noWrap/>
            <w:vAlign w:val="center"/>
          </w:tcPr>
          <w:p w14:paraId="6AB13E56">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6FF78108">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熟手教师</w:t>
            </w:r>
          </w:p>
        </w:tc>
        <w:tc>
          <w:tcPr>
            <w:tcW w:w="614" w:type="pct"/>
            <w:tcBorders>
              <w:top w:val="nil"/>
              <w:left w:val="nil"/>
              <w:bottom w:val="nil"/>
              <w:right w:val="nil"/>
            </w:tcBorders>
            <w:shd w:val="clear" w:color="auto" w:fill="auto"/>
            <w:noWrap/>
            <w:vAlign w:val="center"/>
          </w:tcPr>
          <w:p w14:paraId="5772143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3.123</w:t>
            </w:r>
          </w:p>
        </w:tc>
        <w:tc>
          <w:tcPr>
            <w:tcW w:w="614" w:type="pct"/>
            <w:tcBorders>
              <w:top w:val="nil"/>
              <w:left w:val="nil"/>
              <w:bottom w:val="nil"/>
              <w:right w:val="nil"/>
            </w:tcBorders>
            <w:shd w:val="clear" w:color="auto" w:fill="auto"/>
            <w:noWrap/>
            <w:vAlign w:val="center"/>
          </w:tcPr>
          <w:p w14:paraId="0F3849C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0.876</w:t>
            </w:r>
          </w:p>
        </w:tc>
        <w:tc>
          <w:tcPr>
            <w:tcW w:w="614" w:type="pct"/>
            <w:tcBorders>
              <w:top w:val="nil"/>
              <w:left w:val="nil"/>
              <w:bottom w:val="nil"/>
              <w:right w:val="nil"/>
            </w:tcBorders>
            <w:shd w:val="clear" w:color="auto" w:fill="auto"/>
            <w:noWrap/>
            <w:vAlign w:val="center"/>
          </w:tcPr>
          <w:p w14:paraId="355CC005">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0.201</w:t>
            </w:r>
          </w:p>
        </w:tc>
        <w:tc>
          <w:tcPr>
            <w:tcW w:w="530" w:type="pct"/>
            <w:tcBorders>
              <w:top w:val="nil"/>
              <w:left w:val="nil"/>
              <w:bottom w:val="nil"/>
              <w:right w:val="nil"/>
            </w:tcBorders>
            <w:shd w:val="clear" w:color="auto" w:fill="auto"/>
            <w:noWrap/>
            <w:vAlign w:val="center"/>
          </w:tcPr>
          <w:p w14:paraId="0004E1F0">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2.700</w:t>
            </w:r>
          </w:p>
        </w:tc>
        <w:tc>
          <w:tcPr>
            <w:tcW w:w="529" w:type="pct"/>
            <w:tcBorders>
              <w:top w:val="nil"/>
              <w:left w:val="nil"/>
              <w:bottom w:val="nil"/>
              <w:right w:val="nil"/>
            </w:tcBorders>
            <w:shd w:val="clear" w:color="auto" w:fill="auto"/>
            <w:noWrap/>
            <w:vAlign w:val="center"/>
          </w:tcPr>
          <w:p w14:paraId="2BE39CA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3.545</w:t>
            </w:r>
          </w:p>
        </w:tc>
      </w:tr>
      <w:tr w14:paraId="18E3076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continue"/>
            <w:tcBorders>
              <w:left w:val="nil"/>
              <w:right w:val="nil"/>
            </w:tcBorders>
            <w:shd w:val="clear" w:color="auto" w:fill="auto"/>
            <w:noWrap/>
            <w:vAlign w:val="center"/>
          </w:tcPr>
          <w:p w14:paraId="1157B0C9">
            <w:pPr>
              <w:jc w:val="center"/>
              <w:rPr>
                <w:rFonts w:ascii="Times New Roman" w:hAnsi="Times New Roman" w:eastAsia="宋体" w:cs="宋体"/>
                <w:color w:val="000000"/>
                <w:sz w:val="22"/>
              </w:rPr>
            </w:pPr>
          </w:p>
        </w:tc>
        <w:tc>
          <w:tcPr>
            <w:tcW w:w="777" w:type="pct"/>
            <w:tcBorders>
              <w:top w:val="nil"/>
              <w:left w:val="nil"/>
              <w:bottom w:val="nil"/>
              <w:right w:val="nil"/>
            </w:tcBorders>
            <w:shd w:val="clear" w:color="auto" w:fill="auto"/>
            <w:noWrap/>
            <w:vAlign w:val="center"/>
          </w:tcPr>
          <w:p w14:paraId="1AEE949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专家教师</w:t>
            </w:r>
          </w:p>
        </w:tc>
        <w:tc>
          <w:tcPr>
            <w:tcW w:w="614" w:type="pct"/>
            <w:tcBorders>
              <w:top w:val="nil"/>
              <w:left w:val="nil"/>
              <w:bottom w:val="nil"/>
              <w:right w:val="nil"/>
            </w:tcBorders>
            <w:shd w:val="clear" w:color="auto" w:fill="auto"/>
            <w:noWrap/>
            <w:vAlign w:val="center"/>
          </w:tcPr>
          <w:p w14:paraId="18FE4AC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3.364</w:t>
            </w:r>
          </w:p>
        </w:tc>
        <w:tc>
          <w:tcPr>
            <w:tcW w:w="614" w:type="pct"/>
            <w:tcBorders>
              <w:top w:val="nil"/>
              <w:left w:val="nil"/>
              <w:bottom w:val="nil"/>
              <w:right w:val="nil"/>
            </w:tcBorders>
            <w:shd w:val="clear" w:color="auto" w:fill="auto"/>
            <w:noWrap/>
            <w:vAlign w:val="center"/>
          </w:tcPr>
          <w:p w14:paraId="69F3EC7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0.945</w:t>
            </w:r>
          </w:p>
        </w:tc>
        <w:tc>
          <w:tcPr>
            <w:tcW w:w="614" w:type="pct"/>
            <w:tcBorders>
              <w:top w:val="nil"/>
              <w:left w:val="nil"/>
              <w:bottom w:val="nil"/>
              <w:right w:val="nil"/>
            </w:tcBorders>
            <w:shd w:val="clear" w:color="auto" w:fill="auto"/>
            <w:noWrap/>
            <w:vAlign w:val="center"/>
          </w:tcPr>
          <w:p w14:paraId="2F720A7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0.144</w:t>
            </w:r>
          </w:p>
        </w:tc>
        <w:tc>
          <w:tcPr>
            <w:tcW w:w="530" w:type="pct"/>
            <w:tcBorders>
              <w:top w:val="nil"/>
              <w:left w:val="nil"/>
              <w:bottom w:val="nil"/>
              <w:right w:val="nil"/>
            </w:tcBorders>
            <w:shd w:val="clear" w:color="auto" w:fill="auto"/>
            <w:noWrap/>
            <w:vAlign w:val="center"/>
          </w:tcPr>
          <w:p w14:paraId="44875E3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3.074</w:t>
            </w:r>
          </w:p>
        </w:tc>
        <w:tc>
          <w:tcPr>
            <w:tcW w:w="529" w:type="pct"/>
            <w:tcBorders>
              <w:top w:val="nil"/>
              <w:left w:val="nil"/>
              <w:bottom w:val="nil"/>
              <w:right w:val="nil"/>
            </w:tcBorders>
            <w:shd w:val="clear" w:color="auto" w:fill="auto"/>
            <w:noWrap/>
            <w:vAlign w:val="center"/>
          </w:tcPr>
          <w:p w14:paraId="0713E09A">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3.655</w:t>
            </w:r>
          </w:p>
        </w:tc>
      </w:tr>
      <w:tr w14:paraId="29B17B3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322" w:type="pct"/>
            <w:vMerge w:val="continue"/>
            <w:tcBorders>
              <w:left w:val="nil"/>
              <w:right w:val="nil"/>
            </w:tcBorders>
            <w:shd w:val="clear" w:color="auto" w:fill="auto"/>
            <w:noWrap/>
            <w:vAlign w:val="center"/>
          </w:tcPr>
          <w:p w14:paraId="54C2BE34">
            <w:pPr>
              <w:jc w:val="center"/>
              <w:rPr>
                <w:rFonts w:ascii="Times New Roman" w:hAnsi="Times New Roman" w:eastAsia="宋体" w:cs="宋体"/>
                <w:color w:val="000000"/>
                <w:sz w:val="22"/>
              </w:rPr>
            </w:pPr>
          </w:p>
        </w:tc>
        <w:tc>
          <w:tcPr>
            <w:tcW w:w="777" w:type="pct"/>
            <w:tcBorders>
              <w:top w:val="nil"/>
              <w:left w:val="nil"/>
              <w:right w:val="nil"/>
            </w:tcBorders>
            <w:shd w:val="clear" w:color="auto" w:fill="auto"/>
            <w:noWrap/>
            <w:vAlign w:val="center"/>
          </w:tcPr>
          <w:p w14:paraId="493C3006">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总计</w:t>
            </w:r>
          </w:p>
        </w:tc>
        <w:tc>
          <w:tcPr>
            <w:tcW w:w="614" w:type="pct"/>
            <w:tcBorders>
              <w:top w:val="nil"/>
              <w:left w:val="nil"/>
              <w:right w:val="nil"/>
            </w:tcBorders>
            <w:shd w:val="clear" w:color="auto" w:fill="auto"/>
            <w:noWrap/>
            <w:vAlign w:val="center"/>
          </w:tcPr>
          <w:p w14:paraId="4845498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3.349</w:t>
            </w:r>
          </w:p>
        </w:tc>
        <w:tc>
          <w:tcPr>
            <w:tcW w:w="614" w:type="pct"/>
            <w:tcBorders>
              <w:top w:val="nil"/>
              <w:left w:val="nil"/>
              <w:right w:val="nil"/>
            </w:tcBorders>
            <w:shd w:val="clear" w:color="auto" w:fill="auto"/>
            <w:noWrap/>
            <w:vAlign w:val="center"/>
          </w:tcPr>
          <w:p w14:paraId="6C6B102B">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0.837</w:t>
            </w:r>
          </w:p>
        </w:tc>
        <w:tc>
          <w:tcPr>
            <w:tcW w:w="614" w:type="pct"/>
            <w:tcBorders>
              <w:top w:val="nil"/>
              <w:left w:val="nil"/>
              <w:right w:val="nil"/>
            </w:tcBorders>
            <w:shd w:val="clear" w:color="auto" w:fill="auto"/>
            <w:noWrap/>
            <w:vAlign w:val="center"/>
          </w:tcPr>
          <w:p w14:paraId="097468D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0.081</w:t>
            </w:r>
          </w:p>
        </w:tc>
        <w:tc>
          <w:tcPr>
            <w:tcW w:w="530" w:type="pct"/>
            <w:tcBorders>
              <w:top w:val="nil"/>
              <w:left w:val="nil"/>
              <w:right w:val="nil"/>
            </w:tcBorders>
            <w:shd w:val="clear" w:color="auto" w:fill="auto"/>
            <w:noWrap/>
            <w:vAlign w:val="center"/>
          </w:tcPr>
          <w:p w14:paraId="79B20610">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3.189</w:t>
            </w:r>
          </w:p>
        </w:tc>
        <w:tc>
          <w:tcPr>
            <w:tcW w:w="529" w:type="pct"/>
            <w:tcBorders>
              <w:top w:val="nil"/>
              <w:left w:val="nil"/>
              <w:right w:val="nil"/>
            </w:tcBorders>
            <w:shd w:val="clear" w:color="auto" w:fill="auto"/>
            <w:noWrap/>
            <w:vAlign w:val="center"/>
          </w:tcPr>
          <w:p w14:paraId="74853463">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3.508</w:t>
            </w:r>
          </w:p>
        </w:tc>
      </w:tr>
    </w:tbl>
    <w:p w14:paraId="1ED7A059">
      <w:pPr>
        <w:pStyle w:val="12"/>
        <w:ind w:firstLine="480"/>
      </w:pPr>
      <w:r>
        <w:rPr>
          <w:rFonts w:hint="eastAsia"/>
        </w:rPr>
        <w:t>使用ANOVA单因素方差分析，以教龄作为因子变量，对教师通用思维教学倾向各维度作为因变量进行分析，使用LSD作为假定等方差分析，具体数据如表25所示。数据表明，新手教师和熟手教师在思维教学的教学法知识PK和整合思维工具的思维教学知识TCK维度上呈现显著性差异，在其他维度上没有显著性差异。</w:t>
      </w:r>
    </w:p>
    <w:p w14:paraId="51A548CF">
      <w:pPr>
        <w:pStyle w:val="13"/>
        <w:keepNext/>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25</w:t>
      </w:r>
      <w:r>
        <w:fldChar w:fldCharType="end"/>
      </w:r>
      <w:bookmarkStart w:id="108" w:name="_Toc1383"/>
      <w:r>
        <w:t xml:space="preserve"> </w:t>
      </w:r>
      <w:r>
        <w:rPr>
          <w:rFonts w:hint="eastAsia"/>
        </w:rPr>
        <w:t>教师通用思维教学倾向教龄显著性差异</w:t>
      </w:r>
      <w:bookmarkEnd w:id="108"/>
    </w:p>
    <w:tbl>
      <w:tblPr>
        <w:tblStyle w:val="33"/>
        <w:tblW w:w="4997"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57"/>
        <w:gridCol w:w="1172"/>
        <w:gridCol w:w="1425"/>
        <w:gridCol w:w="1218"/>
        <w:gridCol w:w="733"/>
        <w:gridCol w:w="733"/>
        <w:gridCol w:w="733"/>
        <w:gridCol w:w="752"/>
      </w:tblGrid>
      <w:tr w14:paraId="1F5E04F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6" w:hRule="atLeast"/>
        </w:trPr>
        <w:tc>
          <w:tcPr>
            <w:tcW w:w="1030" w:type="pct"/>
            <w:vMerge w:val="restart"/>
            <w:tcBorders>
              <w:left w:val="nil"/>
              <w:right w:val="nil"/>
            </w:tcBorders>
            <w:shd w:val="clear" w:color="auto" w:fill="auto"/>
            <w:noWrap/>
            <w:vAlign w:val="center"/>
          </w:tcPr>
          <w:p w14:paraId="623EE543">
            <w:pPr>
              <w:rPr>
                <w:rFonts w:ascii="宋体" w:hAnsi="宋体" w:cs="宋体"/>
                <w:b/>
                <w:bCs/>
                <w:color w:val="000000"/>
                <w:sz w:val="16"/>
                <w:szCs w:val="16"/>
              </w:rPr>
            </w:pPr>
          </w:p>
        </w:tc>
        <w:tc>
          <w:tcPr>
            <w:tcW w:w="687" w:type="pct"/>
            <w:vMerge w:val="restart"/>
            <w:tcBorders>
              <w:left w:val="nil"/>
              <w:right w:val="nil"/>
            </w:tcBorders>
            <w:shd w:val="clear" w:color="auto" w:fill="auto"/>
            <w:noWrap/>
            <w:vAlign w:val="center"/>
          </w:tcPr>
          <w:p w14:paraId="638EE03A">
            <w:pPr>
              <w:jc w:val="center"/>
              <w:rPr>
                <w:rFonts w:ascii="宋体" w:hAnsi="宋体" w:cs="宋体"/>
                <w:b/>
                <w:bCs/>
                <w:color w:val="000000"/>
                <w:sz w:val="16"/>
                <w:szCs w:val="16"/>
              </w:rPr>
            </w:pPr>
          </w:p>
        </w:tc>
        <w:tc>
          <w:tcPr>
            <w:tcW w:w="835" w:type="pct"/>
            <w:vMerge w:val="restart"/>
            <w:tcBorders>
              <w:left w:val="nil"/>
              <w:right w:val="nil"/>
            </w:tcBorders>
            <w:shd w:val="clear" w:color="auto" w:fill="auto"/>
            <w:noWrap/>
            <w:vAlign w:val="center"/>
          </w:tcPr>
          <w:p w14:paraId="222159BE">
            <w:pPr>
              <w:jc w:val="center"/>
              <w:rPr>
                <w:rFonts w:ascii="宋体" w:hAnsi="宋体" w:cs="宋体"/>
                <w:b/>
                <w:bCs/>
                <w:color w:val="000000"/>
                <w:sz w:val="16"/>
                <w:szCs w:val="16"/>
              </w:rPr>
            </w:pPr>
          </w:p>
        </w:tc>
        <w:tc>
          <w:tcPr>
            <w:tcW w:w="714" w:type="pct"/>
            <w:vMerge w:val="restart"/>
            <w:tcBorders>
              <w:left w:val="nil"/>
              <w:bottom w:val="single" w:color="auto" w:sz="6" w:space="0"/>
              <w:right w:val="nil"/>
            </w:tcBorders>
            <w:shd w:val="clear" w:color="auto" w:fill="auto"/>
            <w:noWrap/>
            <w:vAlign w:val="center"/>
          </w:tcPr>
          <w:p w14:paraId="666EF134">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平均值差值</w:t>
            </w:r>
          </w:p>
        </w:tc>
        <w:tc>
          <w:tcPr>
            <w:tcW w:w="430" w:type="pct"/>
            <w:vMerge w:val="restart"/>
            <w:tcBorders>
              <w:left w:val="nil"/>
              <w:bottom w:val="single" w:color="auto" w:sz="6" w:space="0"/>
              <w:right w:val="nil"/>
            </w:tcBorders>
            <w:shd w:val="clear" w:color="auto" w:fill="auto"/>
            <w:noWrap/>
            <w:vAlign w:val="center"/>
          </w:tcPr>
          <w:p w14:paraId="31B986DE">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标准误</w:t>
            </w:r>
          </w:p>
        </w:tc>
        <w:tc>
          <w:tcPr>
            <w:tcW w:w="430" w:type="pct"/>
            <w:vMerge w:val="restart"/>
            <w:tcBorders>
              <w:left w:val="nil"/>
              <w:bottom w:val="single" w:color="auto" w:sz="6" w:space="0"/>
              <w:right w:val="nil"/>
            </w:tcBorders>
            <w:shd w:val="clear" w:color="auto" w:fill="auto"/>
            <w:noWrap/>
            <w:vAlign w:val="center"/>
          </w:tcPr>
          <w:p w14:paraId="444DA3F5">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显著性</w:t>
            </w:r>
          </w:p>
        </w:tc>
        <w:tc>
          <w:tcPr>
            <w:tcW w:w="871" w:type="pct"/>
            <w:gridSpan w:val="2"/>
            <w:tcBorders>
              <w:left w:val="nil"/>
              <w:bottom w:val="single" w:color="auto" w:sz="6" w:space="0"/>
              <w:right w:val="nil"/>
            </w:tcBorders>
            <w:shd w:val="clear" w:color="auto" w:fill="auto"/>
            <w:noWrap/>
            <w:vAlign w:val="center"/>
          </w:tcPr>
          <w:p w14:paraId="4B3EC1C2">
            <w:pPr>
              <w:jc w:val="center"/>
              <w:rPr>
                <w:rFonts w:ascii="宋体" w:hAnsi="宋体" w:cs="宋体"/>
                <w:b/>
                <w:bCs/>
                <w:color w:val="000000"/>
                <w:sz w:val="16"/>
                <w:szCs w:val="16"/>
              </w:rPr>
            </w:pPr>
            <w:r>
              <w:rPr>
                <w:rFonts w:hint="eastAsia" w:ascii="宋体" w:hAnsi="宋体" w:cs="宋体"/>
                <w:b/>
                <w:bCs/>
                <w:color w:val="000000"/>
                <w:kern w:val="0"/>
                <w:sz w:val="16"/>
                <w:szCs w:val="16"/>
                <w:lang w:bidi="ar"/>
              </w:rPr>
              <w:t>95% 置信区间</w:t>
            </w:r>
          </w:p>
        </w:tc>
      </w:tr>
      <w:tr w14:paraId="3E034AF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bottom w:val="single" w:color="auto" w:sz="6" w:space="0"/>
              <w:right w:val="nil"/>
            </w:tcBorders>
            <w:shd w:val="clear" w:color="auto" w:fill="auto"/>
            <w:noWrap/>
            <w:vAlign w:val="center"/>
          </w:tcPr>
          <w:p w14:paraId="1A26D3EA">
            <w:pPr>
              <w:rPr>
                <w:rFonts w:ascii="宋体" w:hAnsi="宋体" w:cs="宋体"/>
                <w:b/>
                <w:bCs/>
                <w:color w:val="000000"/>
                <w:sz w:val="16"/>
                <w:szCs w:val="16"/>
              </w:rPr>
            </w:pPr>
          </w:p>
        </w:tc>
        <w:tc>
          <w:tcPr>
            <w:tcW w:w="687" w:type="pct"/>
            <w:vMerge w:val="continue"/>
            <w:tcBorders>
              <w:left w:val="nil"/>
              <w:bottom w:val="single" w:color="auto" w:sz="6" w:space="0"/>
              <w:right w:val="nil"/>
            </w:tcBorders>
            <w:shd w:val="clear" w:color="auto" w:fill="auto"/>
            <w:noWrap/>
            <w:vAlign w:val="center"/>
          </w:tcPr>
          <w:p w14:paraId="5494AF06">
            <w:pPr>
              <w:jc w:val="center"/>
              <w:rPr>
                <w:rFonts w:ascii="宋体" w:hAnsi="宋体" w:cs="宋体"/>
                <w:b/>
                <w:bCs/>
                <w:color w:val="000000"/>
                <w:sz w:val="16"/>
                <w:szCs w:val="16"/>
              </w:rPr>
            </w:pPr>
          </w:p>
        </w:tc>
        <w:tc>
          <w:tcPr>
            <w:tcW w:w="835" w:type="pct"/>
            <w:vMerge w:val="continue"/>
            <w:tcBorders>
              <w:left w:val="nil"/>
              <w:bottom w:val="single" w:color="auto" w:sz="6" w:space="0"/>
              <w:right w:val="nil"/>
            </w:tcBorders>
            <w:shd w:val="clear" w:color="auto" w:fill="auto"/>
            <w:noWrap/>
            <w:vAlign w:val="center"/>
          </w:tcPr>
          <w:p w14:paraId="06D8DE2A">
            <w:pPr>
              <w:jc w:val="center"/>
              <w:rPr>
                <w:rFonts w:ascii="宋体" w:hAnsi="宋体" w:cs="宋体"/>
                <w:b/>
                <w:bCs/>
                <w:color w:val="000000"/>
                <w:sz w:val="16"/>
                <w:szCs w:val="16"/>
              </w:rPr>
            </w:pPr>
          </w:p>
        </w:tc>
        <w:tc>
          <w:tcPr>
            <w:tcW w:w="714" w:type="pct"/>
            <w:vMerge w:val="continue"/>
            <w:tcBorders>
              <w:top w:val="single" w:color="auto" w:sz="6" w:space="0"/>
              <w:left w:val="nil"/>
              <w:bottom w:val="single" w:color="auto" w:sz="6" w:space="0"/>
              <w:right w:val="nil"/>
            </w:tcBorders>
            <w:shd w:val="clear" w:color="auto" w:fill="auto"/>
            <w:noWrap/>
            <w:vAlign w:val="center"/>
          </w:tcPr>
          <w:p w14:paraId="0DF04490">
            <w:pPr>
              <w:jc w:val="center"/>
              <w:rPr>
                <w:rFonts w:ascii="宋体" w:hAnsi="宋体" w:cs="宋体"/>
                <w:b/>
                <w:bCs/>
                <w:color w:val="000000"/>
                <w:sz w:val="16"/>
                <w:szCs w:val="16"/>
              </w:rPr>
            </w:pPr>
          </w:p>
        </w:tc>
        <w:tc>
          <w:tcPr>
            <w:tcW w:w="430" w:type="pct"/>
            <w:vMerge w:val="continue"/>
            <w:tcBorders>
              <w:top w:val="single" w:color="auto" w:sz="6" w:space="0"/>
              <w:left w:val="nil"/>
              <w:bottom w:val="single" w:color="auto" w:sz="6" w:space="0"/>
              <w:right w:val="nil"/>
            </w:tcBorders>
            <w:shd w:val="clear" w:color="auto" w:fill="auto"/>
            <w:noWrap/>
            <w:vAlign w:val="center"/>
          </w:tcPr>
          <w:p w14:paraId="121ECCD9">
            <w:pPr>
              <w:jc w:val="center"/>
              <w:rPr>
                <w:rFonts w:ascii="宋体" w:hAnsi="宋体" w:cs="宋体"/>
                <w:b/>
                <w:bCs/>
                <w:color w:val="000000"/>
                <w:sz w:val="16"/>
                <w:szCs w:val="16"/>
              </w:rPr>
            </w:pPr>
          </w:p>
        </w:tc>
        <w:tc>
          <w:tcPr>
            <w:tcW w:w="430" w:type="pct"/>
            <w:vMerge w:val="continue"/>
            <w:tcBorders>
              <w:top w:val="single" w:color="auto" w:sz="6" w:space="0"/>
              <w:left w:val="nil"/>
              <w:bottom w:val="single" w:color="auto" w:sz="6" w:space="0"/>
              <w:right w:val="nil"/>
            </w:tcBorders>
            <w:shd w:val="clear" w:color="auto" w:fill="auto"/>
            <w:noWrap/>
            <w:vAlign w:val="center"/>
          </w:tcPr>
          <w:p w14:paraId="5DC0C144">
            <w:pPr>
              <w:jc w:val="center"/>
              <w:rPr>
                <w:rFonts w:ascii="宋体" w:hAnsi="宋体" w:cs="宋体"/>
                <w:b/>
                <w:bCs/>
                <w:color w:val="000000"/>
                <w:sz w:val="16"/>
                <w:szCs w:val="16"/>
              </w:rPr>
            </w:pPr>
          </w:p>
        </w:tc>
        <w:tc>
          <w:tcPr>
            <w:tcW w:w="430" w:type="pct"/>
            <w:tcBorders>
              <w:top w:val="single" w:color="auto" w:sz="6" w:space="0"/>
              <w:left w:val="nil"/>
              <w:bottom w:val="single" w:color="auto" w:sz="6" w:space="0"/>
              <w:right w:val="nil"/>
            </w:tcBorders>
            <w:shd w:val="clear" w:color="auto" w:fill="auto"/>
            <w:noWrap/>
            <w:vAlign w:val="center"/>
          </w:tcPr>
          <w:p w14:paraId="6FF84608">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下限</w:t>
            </w:r>
          </w:p>
        </w:tc>
        <w:tc>
          <w:tcPr>
            <w:tcW w:w="441" w:type="pct"/>
            <w:tcBorders>
              <w:top w:val="single" w:color="auto" w:sz="6" w:space="0"/>
              <w:left w:val="nil"/>
              <w:bottom w:val="single" w:color="auto" w:sz="6" w:space="0"/>
              <w:right w:val="nil"/>
            </w:tcBorders>
            <w:shd w:val="clear" w:color="auto" w:fill="auto"/>
            <w:noWrap/>
            <w:vAlign w:val="center"/>
          </w:tcPr>
          <w:p w14:paraId="1D8617E4">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上限</w:t>
            </w:r>
          </w:p>
        </w:tc>
      </w:tr>
      <w:tr w14:paraId="4C7DA9C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restart"/>
            <w:tcBorders>
              <w:top w:val="single" w:color="auto" w:sz="6" w:space="0"/>
              <w:left w:val="nil"/>
              <w:right w:val="nil"/>
            </w:tcBorders>
            <w:shd w:val="clear" w:color="auto" w:fill="auto"/>
            <w:noWrap/>
            <w:vAlign w:val="center"/>
          </w:tcPr>
          <w:p w14:paraId="3F53BDE5">
            <w:pPr>
              <w:widowControl/>
              <w:textAlignment w:val="center"/>
              <w:rPr>
                <w:rFonts w:ascii="宋体" w:hAnsi="宋体" w:cs="宋体"/>
                <w:color w:val="000000"/>
                <w:sz w:val="16"/>
                <w:szCs w:val="16"/>
              </w:rPr>
            </w:pPr>
            <w:r>
              <w:rPr>
                <w:rFonts w:hint="eastAsia" w:ascii="宋体" w:hAnsi="宋体" w:cs="宋体"/>
                <w:color w:val="000000"/>
                <w:kern w:val="0"/>
                <w:sz w:val="16"/>
                <w:szCs w:val="16"/>
                <w:lang w:bidi="ar"/>
              </w:rPr>
              <w:t>思维的知识CK</w:t>
            </w:r>
          </w:p>
        </w:tc>
        <w:tc>
          <w:tcPr>
            <w:tcW w:w="687" w:type="pct"/>
            <w:vMerge w:val="restart"/>
            <w:tcBorders>
              <w:top w:val="single" w:color="auto" w:sz="6" w:space="0"/>
              <w:left w:val="nil"/>
              <w:right w:val="nil"/>
            </w:tcBorders>
            <w:shd w:val="clear" w:color="auto" w:fill="auto"/>
            <w:noWrap/>
            <w:vAlign w:val="center"/>
          </w:tcPr>
          <w:p w14:paraId="05F5FDE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新手教师</w:t>
            </w:r>
          </w:p>
        </w:tc>
        <w:tc>
          <w:tcPr>
            <w:tcW w:w="835" w:type="pct"/>
            <w:tcBorders>
              <w:top w:val="single" w:color="auto" w:sz="6" w:space="0"/>
              <w:left w:val="nil"/>
              <w:bottom w:val="nil"/>
              <w:right w:val="nil"/>
            </w:tcBorders>
            <w:shd w:val="clear" w:color="auto" w:fill="auto"/>
            <w:noWrap/>
            <w:vAlign w:val="center"/>
          </w:tcPr>
          <w:p w14:paraId="17014B8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714" w:type="pct"/>
            <w:tcBorders>
              <w:top w:val="single" w:color="auto" w:sz="6" w:space="0"/>
              <w:left w:val="nil"/>
              <w:bottom w:val="nil"/>
              <w:right w:val="nil"/>
            </w:tcBorders>
            <w:shd w:val="clear" w:color="auto" w:fill="auto"/>
            <w:noWrap/>
            <w:vAlign w:val="center"/>
          </w:tcPr>
          <w:p w14:paraId="6BDD8C1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0.186</w:t>
            </w:r>
          </w:p>
        </w:tc>
        <w:tc>
          <w:tcPr>
            <w:tcW w:w="430" w:type="pct"/>
            <w:tcBorders>
              <w:top w:val="single" w:color="auto" w:sz="6" w:space="0"/>
              <w:left w:val="nil"/>
              <w:bottom w:val="nil"/>
              <w:right w:val="nil"/>
            </w:tcBorders>
            <w:shd w:val="clear" w:color="auto" w:fill="auto"/>
            <w:noWrap/>
            <w:vAlign w:val="center"/>
          </w:tcPr>
          <w:p w14:paraId="2562EA1F">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0.15</w:t>
            </w:r>
          </w:p>
        </w:tc>
        <w:tc>
          <w:tcPr>
            <w:tcW w:w="430" w:type="pct"/>
            <w:tcBorders>
              <w:top w:val="single" w:color="auto" w:sz="6" w:space="0"/>
              <w:left w:val="nil"/>
              <w:bottom w:val="nil"/>
              <w:right w:val="nil"/>
            </w:tcBorders>
            <w:shd w:val="clear" w:color="auto" w:fill="auto"/>
            <w:noWrap/>
            <w:vAlign w:val="center"/>
          </w:tcPr>
          <w:p w14:paraId="4CB7E26A">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0.218</w:t>
            </w:r>
          </w:p>
        </w:tc>
        <w:tc>
          <w:tcPr>
            <w:tcW w:w="430" w:type="pct"/>
            <w:tcBorders>
              <w:top w:val="single" w:color="auto" w:sz="6" w:space="0"/>
              <w:left w:val="nil"/>
              <w:bottom w:val="nil"/>
              <w:right w:val="nil"/>
            </w:tcBorders>
            <w:shd w:val="clear" w:color="auto" w:fill="auto"/>
            <w:noWrap/>
            <w:vAlign w:val="center"/>
          </w:tcPr>
          <w:p w14:paraId="1CA57A2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-0.111</w:t>
            </w:r>
          </w:p>
        </w:tc>
        <w:tc>
          <w:tcPr>
            <w:tcW w:w="441" w:type="pct"/>
            <w:tcBorders>
              <w:top w:val="single" w:color="auto" w:sz="6" w:space="0"/>
              <w:left w:val="nil"/>
              <w:bottom w:val="nil"/>
              <w:right w:val="nil"/>
            </w:tcBorders>
            <w:shd w:val="clear" w:color="auto" w:fill="auto"/>
            <w:noWrap/>
            <w:vAlign w:val="center"/>
          </w:tcPr>
          <w:p w14:paraId="35FCA60E">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0.484</w:t>
            </w:r>
          </w:p>
        </w:tc>
      </w:tr>
      <w:tr w14:paraId="2269918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right w:val="nil"/>
            </w:tcBorders>
            <w:shd w:val="clear" w:color="auto" w:fill="auto"/>
            <w:noWrap/>
            <w:vAlign w:val="center"/>
          </w:tcPr>
          <w:p w14:paraId="08C685A2">
            <w:pPr>
              <w:rPr>
                <w:rFonts w:ascii="宋体" w:hAnsi="宋体" w:cs="宋体"/>
                <w:color w:val="000000"/>
                <w:sz w:val="16"/>
                <w:szCs w:val="16"/>
              </w:rPr>
            </w:pPr>
          </w:p>
        </w:tc>
        <w:tc>
          <w:tcPr>
            <w:tcW w:w="687" w:type="pct"/>
            <w:vMerge w:val="continue"/>
            <w:tcBorders>
              <w:left w:val="nil"/>
              <w:bottom w:val="nil"/>
              <w:right w:val="nil"/>
            </w:tcBorders>
            <w:shd w:val="clear" w:color="auto" w:fill="auto"/>
            <w:noWrap/>
            <w:vAlign w:val="center"/>
          </w:tcPr>
          <w:p w14:paraId="40DB4D37">
            <w:pPr>
              <w:jc w:val="center"/>
              <w:rPr>
                <w:rFonts w:ascii="宋体" w:hAnsi="宋体" w:cs="宋体"/>
                <w:color w:val="000000"/>
                <w:sz w:val="16"/>
                <w:szCs w:val="16"/>
              </w:rPr>
            </w:pPr>
          </w:p>
        </w:tc>
        <w:tc>
          <w:tcPr>
            <w:tcW w:w="835" w:type="pct"/>
            <w:tcBorders>
              <w:top w:val="nil"/>
              <w:left w:val="nil"/>
              <w:bottom w:val="nil"/>
              <w:right w:val="nil"/>
            </w:tcBorders>
            <w:shd w:val="clear" w:color="auto" w:fill="auto"/>
            <w:noWrap/>
            <w:vAlign w:val="center"/>
          </w:tcPr>
          <w:p w14:paraId="20CDC072">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700E394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-0.024</w:t>
            </w:r>
          </w:p>
        </w:tc>
        <w:tc>
          <w:tcPr>
            <w:tcW w:w="430" w:type="pct"/>
            <w:tcBorders>
              <w:top w:val="nil"/>
              <w:left w:val="nil"/>
              <w:bottom w:val="nil"/>
              <w:right w:val="nil"/>
            </w:tcBorders>
            <w:shd w:val="clear" w:color="auto" w:fill="auto"/>
            <w:noWrap/>
            <w:vAlign w:val="center"/>
          </w:tcPr>
          <w:p w14:paraId="499A0B5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0.117</w:t>
            </w:r>
          </w:p>
        </w:tc>
        <w:tc>
          <w:tcPr>
            <w:tcW w:w="430" w:type="pct"/>
            <w:tcBorders>
              <w:top w:val="nil"/>
              <w:left w:val="nil"/>
              <w:bottom w:val="nil"/>
              <w:right w:val="nil"/>
            </w:tcBorders>
            <w:shd w:val="clear" w:color="auto" w:fill="auto"/>
            <w:noWrap/>
            <w:vAlign w:val="center"/>
          </w:tcPr>
          <w:p w14:paraId="7532D0D4">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0.84</w:t>
            </w:r>
          </w:p>
        </w:tc>
        <w:tc>
          <w:tcPr>
            <w:tcW w:w="430" w:type="pct"/>
            <w:tcBorders>
              <w:top w:val="nil"/>
              <w:left w:val="nil"/>
              <w:bottom w:val="nil"/>
              <w:right w:val="nil"/>
            </w:tcBorders>
            <w:shd w:val="clear" w:color="auto" w:fill="auto"/>
            <w:noWrap/>
            <w:vAlign w:val="center"/>
          </w:tcPr>
          <w:p w14:paraId="51FB7776">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-0.255</w:t>
            </w:r>
          </w:p>
        </w:tc>
        <w:tc>
          <w:tcPr>
            <w:tcW w:w="441" w:type="pct"/>
            <w:tcBorders>
              <w:top w:val="nil"/>
              <w:left w:val="nil"/>
              <w:bottom w:val="nil"/>
              <w:right w:val="nil"/>
            </w:tcBorders>
            <w:shd w:val="clear" w:color="auto" w:fill="auto"/>
            <w:noWrap/>
            <w:vAlign w:val="center"/>
          </w:tcPr>
          <w:p w14:paraId="26664DBE">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0.208</w:t>
            </w:r>
          </w:p>
        </w:tc>
      </w:tr>
      <w:tr w14:paraId="68533F9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bottom w:val="nil"/>
              <w:right w:val="nil"/>
            </w:tcBorders>
            <w:shd w:val="clear" w:color="auto" w:fill="auto"/>
            <w:noWrap/>
            <w:vAlign w:val="center"/>
          </w:tcPr>
          <w:p w14:paraId="773CC6C6">
            <w:pPr>
              <w:rPr>
                <w:rFonts w:ascii="宋体" w:hAnsi="宋体" w:cs="宋体"/>
                <w:color w:val="000000"/>
                <w:sz w:val="16"/>
                <w:szCs w:val="16"/>
              </w:rPr>
            </w:pPr>
          </w:p>
        </w:tc>
        <w:tc>
          <w:tcPr>
            <w:tcW w:w="687" w:type="pct"/>
            <w:tcBorders>
              <w:top w:val="nil"/>
              <w:left w:val="nil"/>
              <w:bottom w:val="nil"/>
              <w:right w:val="nil"/>
            </w:tcBorders>
            <w:shd w:val="clear" w:color="auto" w:fill="auto"/>
            <w:noWrap/>
            <w:vAlign w:val="center"/>
          </w:tcPr>
          <w:p w14:paraId="5A8ECF66">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835" w:type="pct"/>
            <w:tcBorders>
              <w:top w:val="nil"/>
              <w:left w:val="nil"/>
              <w:bottom w:val="nil"/>
              <w:right w:val="nil"/>
            </w:tcBorders>
            <w:shd w:val="clear" w:color="auto" w:fill="auto"/>
            <w:noWrap/>
            <w:vAlign w:val="center"/>
          </w:tcPr>
          <w:p w14:paraId="17C8702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38562B5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-0.21</w:t>
            </w:r>
          </w:p>
        </w:tc>
        <w:tc>
          <w:tcPr>
            <w:tcW w:w="430" w:type="pct"/>
            <w:tcBorders>
              <w:top w:val="nil"/>
              <w:left w:val="nil"/>
              <w:bottom w:val="nil"/>
              <w:right w:val="nil"/>
            </w:tcBorders>
            <w:shd w:val="clear" w:color="auto" w:fill="auto"/>
            <w:noWrap/>
            <w:vAlign w:val="center"/>
          </w:tcPr>
          <w:p w14:paraId="4E3E241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0.152</w:t>
            </w:r>
          </w:p>
        </w:tc>
        <w:tc>
          <w:tcPr>
            <w:tcW w:w="430" w:type="pct"/>
            <w:tcBorders>
              <w:top w:val="nil"/>
              <w:left w:val="nil"/>
              <w:bottom w:val="nil"/>
              <w:right w:val="nil"/>
            </w:tcBorders>
            <w:shd w:val="clear" w:color="auto" w:fill="auto"/>
            <w:noWrap/>
            <w:vAlign w:val="center"/>
          </w:tcPr>
          <w:p w14:paraId="33D71CF2">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0.169</w:t>
            </w:r>
          </w:p>
        </w:tc>
        <w:tc>
          <w:tcPr>
            <w:tcW w:w="430" w:type="pct"/>
            <w:tcBorders>
              <w:top w:val="nil"/>
              <w:left w:val="nil"/>
              <w:bottom w:val="nil"/>
              <w:right w:val="nil"/>
            </w:tcBorders>
            <w:shd w:val="clear" w:color="auto" w:fill="auto"/>
            <w:noWrap/>
            <w:vAlign w:val="center"/>
          </w:tcPr>
          <w:p w14:paraId="3BB9627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-0.51</w:t>
            </w:r>
          </w:p>
        </w:tc>
        <w:tc>
          <w:tcPr>
            <w:tcW w:w="441" w:type="pct"/>
            <w:tcBorders>
              <w:top w:val="nil"/>
              <w:left w:val="nil"/>
              <w:bottom w:val="nil"/>
              <w:right w:val="nil"/>
            </w:tcBorders>
            <w:shd w:val="clear" w:color="auto" w:fill="auto"/>
            <w:noWrap/>
            <w:vAlign w:val="center"/>
          </w:tcPr>
          <w:p w14:paraId="72183EF5">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0.091</w:t>
            </w:r>
          </w:p>
        </w:tc>
      </w:tr>
      <w:tr w14:paraId="7862B90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restart"/>
            <w:tcBorders>
              <w:top w:val="nil"/>
              <w:left w:val="nil"/>
              <w:right w:val="nil"/>
            </w:tcBorders>
            <w:shd w:val="clear" w:color="auto" w:fill="auto"/>
            <w:noWrap/>
            <w:vAlign w:val="center"/>
          </w:tcPr>
          <w:p w14:paraId="312180BA">
            <w:pPr>
              <w:widowControl/>
              <w:textAlignment w:val="center"/>
              <w:rPr>
                <w:rFonts w:ascii="宋体" w:hAnsi="宋体" w:cs="宋体"/>
                <w:color w:val="000000"/>
                <w:sz w:val="16"/>
                <w:szCs w:val="16"/>
              </w:rPr>
            </w:pPr>
            <w:r>
              <w:rPr>
                <w:rFonts w:hint="eastAsia" w:ascii="宋体" w:hAnsi="宋体" w:cs="宋体"/>
                <w:color w:val="000000"/>
                <w:kern w:val="0"/>
                <w:sz w:val="16"/>
                <w:szCs w:val="16"/>
                <w:lang w:bidi="ar"/>
              </w:rPr>
              <w:t>思维教学的教学法知识PK</w:t>
            </w:r>
          </w:p>
        </w:tc>
        <w:tc>
          <w:tcPr>
            <w:tcW w:w="687" w:type="pct"/>
            <w:vMerge w:val="restart"/>
            <w:tcBorders>
              <w:top w:val="nil"/>
              <w:left w:val="nil"/>
              <w:right w:val="nil"/>
            </w:tcBorders>
            <w:shd w:val="clear" w:color="auto" w:fill="auto"/>
            <w:noWrap/>
            <w:vAlign w:val="center"/>
          </w:tcPr>
          <w:p w14:paraId="6E24F32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新手教师</w:t>
            </w:r>
          </w:p>
        </w:tc>
        <w:tc>
          <w:tcPr>
            <w:tcW w:w="835" w:type="pct"/>
            <w:tcBorders>
              <w:top w:val="nil"/>
              <w:left w:val="nil"/>
              <w:bottom w:val="nil"/>
              <w:right w:val="nil"/>
            </w:tcBorders>
            <w:shd w:val="clear" w:color="auto" w:fill="auto"/>
            <w:noWrap/>
            <w:vAlign w:val="center"/>
          </w:tcPr>
          <w:p w14:paraId="636ED4F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714" w:type="pct"/>
            <w:tcBorders>
              <w:top w:val="nil"/>
              <w:left w:val="nil"/>
              <w:bottom w:val="nil"/>
              <w:right w:val="nil"/>
            </w:tcBorders>
            <w:shd w:val="clear" w:color="auto" w:fill="auto"/>
            <w:noWrap/>
            <w:vAlign w:val="center"/>
          </w:tcPr>
          <w:p w14:paraId="408A9005">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0.48</w:t>
            </w:r>
          </w:p>
        </w:tc>
        <w:tc>
          <w:tcPr>
            <w:tcW w:w="430" w:type="pct"/>
            <w:tcBorders>
              <w:top w:val="nil"/>
              <w:left w:val="nil"/>
              <w:bottom w:val="nil"/>
              <w:right w:val="nil"/>
            </w:tcBorders>
            <w:shd w:val="clear" w:color="auto" w:fill="auto"/>
            <w:noWrap/>
            <w:vAlign w:val="center"/>
          </w:tcPr>
          <w:p w14:paraId="047D83E6">
            <w:pPr>
              <w:widowControl/>
              <w:jc w:val="center"/>
              <w:textAlignment w:val="center"/>
              <w:rPr>
                <w:rFonts w:ascii="宋体" w:hAnsi="宋体" w:cs="宋体"/>
                <w:color w:val="000000"/>
                <w:sz w:val="16"/>
                <w:szCs w:val="16"/>
                <w:highlight w:val="none"/>
              </w:rPr>
            </w:pPr>
            <w:r>
              <w:rPr>
                <w:rFonts w:hint="eastAsia" w:ascii="宋体" w:hAnsi="宋体" w:cs="宋体"/>
                <w:color w:val="000000"/>
                <w:kern w:val="0"/>
                <w:sz w:val="16"/>
                <w:szCs w:val="16"/>
                <w:highlight w:val="none"/>
                <w:lang w:bidi="ar"/>
              </w:rPr>
              <w:t>0.2</w:t>
            </w:r>
          </w:p>
        </w:tc>
        <w:tc>
          <w:tcPr>
            <w:tcW w:w="430" w:type="pct"/>
            <w:tcBorders>
              <w:top w:val="nil"/>
              <w:left w:val="nil"/>
              <w:bottom w:val="nil"/>
              <w:right w:val="nil"/>
            </w:tcBorders>
            <w:shd w:val="clear" w:color="auto" w:fill="auto"/>
            <w:noWrap/>
            <w:vAlign w:val="center"/>
          </w:tcPr>
          <w:p w14:paraId="21A80EE3">
            <w:pPr>
              <w:widowControl/>
              <w:jc w:val="center"/>
              <w:textAlignment w:val="center"/>
              <w:rPr>
                <w:rFonts w:ascii="宋体" w:hAnsi="宋体" w:cs="宋体"/>
                <w:color w:val="000000"/>
                <w:sz w:val="16"/>
                <w:szCs w:val="16"/>
                <w:highlight w:val="none"/>
              </w:rPr>
            </w:pPr>
            <w:r>
              <w:rPr>
                <w:rFonts w:hint="eastAsia" w:ascii="宋体" w:hAnsi="宋体" w:cs="宋体"/>
                <w:color w:val="000000"/>
                <w:kern w:val="0"/>
                <w:sz w:val="16"/>
                <w:szCs w:val="16"/>
                <w:highlight w:val="none"/>
                <w:lang w:bidi="ar"/>
              </w:rPr>
              <w:t>0.018*</w:t>
            </w:r>
          </w:p>
        </w:tc>
        <w:tc>
          <w:tcPr>
            <w:tcW w:w="430" w:type="pct"/>
            <w:tcBorders>
              <w:top w:val="nil"/>
              <w:left w:val="nil"/>
              <w:bottom w:val="nil"/>
              <w:right w:val="nil"/>
            </w:tcBorders>
            <w:shd w:val="clear" w:color="auto" w:fill="auto"/>
            <w:noWrap/>
            <w:vAlign w:val="center"/>
          </w:tcPr>
          <w:p w14:paraId="4044E22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0.084</w:t>
            </w:r>
          </w:p>
        </w:tc>
        <w:tc>
          <w:tcPr>
            <w:tcW w:w="441" w:type="pct"/>
            <w:tcBorders>
              <w:top w:val="nil"/>
              <w:left w:val="nil"/>
              <w:bottom w:val="nil"/>
              <w:right w:val="nil"/>
            </w:tcBorders>
            <w:shd w:val="clear" w:color="auto" w:fill="auto"/>
            <w:noWrap/>
            <w:vAlign w:val="center"/>
          </w:tcPr>
          <w:p w14:paraId="5EB0861F">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0.876</w:t>
            </w:r>
          </w:p>
        </w:tc>
      </w:tr>
      <w:tr w14:paraId="499599D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right w:val="nil"/>
            </w:tcBorders>
            <w:shd w:val="clear" w:color="auto" w:fill="auto"/>
            <w:noWrap/>
            <w:vAlign w:val="center"/>
          </w:tcPr>
          <w:p w14:paraId="4FDB8061">
            <w:pPr>
              <w:rPr>
                <w:rFonts w:ascii="宋体" w:hAnsi="宋体" w:cs="宋体"/>
                <w:color w:val="000000"/>
                <w:sz w:val="16"/>
                <w:szCs w:val="16"/>
              </w:rPr>
            </w:pPr>
          </w:p>
        </w:tc>
        <w:tc>
          <w:tcPr>
            <w:tcW w:w="687" w:type="pct"/>
            <w:vMerge w:val="continue"/>
            <w:tcBorders>
              <w:left w:val="nil"/>
              <w:bottom w:val="nil"/>
              <w:right w:val="nil"/>
            </w:tcBorders>
            <w:shd w:val="clear" w:color="auto" w:fill="auto"/>
            <w:noWrap/>
            <w:vAlign w:val="center"/>
          </w:tcPr>
          <w:p w14:paraId="573A4547">
            <w:pPr>
              <w:jc w:val="center"/>
              <w:rPr>
                <w:rFonts w:ascii="宋体" w:hAnsi="宋体" w:cs="宋体"/>
                <w:color w:val="000000"/>
                <w:sz w:val="16"/>
                <w:szCs w:val="16"/>
              </w:rPr>
            </w:pPr>
          </w:p>
        </w:tc>
        <w:tc>
          <w:tcPr>
            <w:tcW w:w="835" w:type="pct"/>
            <w:tcBorders>
              <w:top w:val="nil"/>
              <w:left w:val="nil"/>
              <w:bottom w:val="nil"/>
              <w:right w:val="nil"/>
            </w:tcBorders>
            <w:shd w:val="clear" w:color="auto" w:fill="auto"/>
            <w:noWrap/>
            <w:vAlign w:val="center"/>
          </w:tcPr>
          <w:p w14:paraId="19506CC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1DBD123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0.089</w:t>
            </w:r>
          </w:p>
        </w:tc>
        <w:tc>
          <w:tcPr>
            <w:tcW w:w="430" w:type="pct"/>
            <w:tcBorders>
              <w:top w:val="nil"/>
              <w:left w:val="nil"/>
              <w:bottom w:val="nil"/>
              <w:right w:val="nil"/>
            </w:tcBorders>
            <w:shd w:val="clear" w:color="auto" w:fill="auto"/>
            <w:noWrap/>
            <w:vAlign w:val="center"/>
          </w:tcPr>
          <w:p w14:paraId="2C83CBB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0.155</w:t>
            </w:r>
          </w:p>
        </w:tc>
        <w:tc>
          <w:tcPr>
            <w:tcW w:w="430" w:type="pct"/>
            <w:tcBorders>
              <w:top w:val="nil"/>
              <w:left w:val="nil"/>
              <w:bottom w:val="nil"/>
              <w:right w:val="nil"/>
            </w:tcBorders>
            <w:shd w:val="clear" w:color="auto" w:fill="auto"/>
            <w:noWrap/>
            <w:vAlign w:val="center"/>
          </w:tcPr>
          <w:p w14:paraId="7B143CA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0.569</w:t>
            </w:r>
          </w:p>
        </w:tc>
        <w:tc>
          <w:tcPr>
            <w:tcW w:w="430" w:type="pct"/>
            <w:tcBorders>
              <w:top w:val="nil"/>
              <w:left w:val="nil"/>
              <w:bottom w:val="nil"/>
              <w:right w:val="nil"/>
            </w:tcBorders>
            <w:shd w:val="clear" w:color="auto" w:fill="auto"/>
            <w:noWrap/>
            <w:vAlign w:val="center"/>
          </w:tcPr>
          <w:p w14:paraId="4E200C68">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-0.219</w:t>
            </w:r>
          </w:p>
        </w:tc>
        <w:tc>
          <w:tcPr>
            <w:tcW w:w="441" w:type="pct"/>
            <w:tcBorders>
              <w:top w:val="nil"/>
              <w:left w:val="nil"/>
              <w:bottom w:val="nil"/>
              <w:right w:val="nil"/>
            </w:tcBorders>
            <w:shd w:val="clear" w:color="auto" w:fill="auto"/>
            <w:noWrap/>
            <w:vAlign w:val="center"/>
          </w:tcPr>
          <w:p w14:paraId="1FD660D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0.397</w:t>
            </w:r>
          </w:p>
        </w:tc>
      </w:tr>
      <w:tr w14:paraId="0714A31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bottom w:val="nil"/>
              <w:right w:val="nil"/>
            </w:tcBorders>
            <w:shd w:val="clear" w:color="auto" w:fill="auto"/>
            <w:noWrap/>
            <w:vAlign w:val="center"/>
          </w:tcPr>
          <w:p w14:paraId="5F232114">
            <w:pPr>
              <w:rPr>
                <w:rFonts w:ascii="宋体" w:hAnsi="宋体" w:cs="宋体"/>
                <w:color w:val="000000"/>
                <w:sz w:val="16"/>
                <w:szCs w:val="16"/>
              </w:rPr>
            </w:pPr>
          </w:p>
        </w:tc>
        <w:tc>
          <w:tcPr>
            <w:tcW w:w="687" w:type="pct"/>
            <w:tcBorders>
              <w:top w:val="nil"/>
              <w:left w:val="nil"/>
              <w:bottom w:val="nil"/>
              <w:right w:val="nil"/>
            </w:tcBorders>
            <w:shd w:val="clear" w:color="auto" w:fill="auto"/>
            <w:noWrap/>
            <w:vAlign w:val="center"/>
          </w:tcPr>
          <w:p w14:paraId="2D3F3E14">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835" w:type="pct"/>
            <w:tcBorders>
              <w:top w:val="nil"/>
              <w:left w:val="nil"/>
              <w:bottom w:val="nil"/>
              <w:right w:val="nil"/>
            </w:tcBorders>
            <w:shd w:val="clear" w:color="auto" w:fill="auto"/>
            <w:noWrap/>
            <w:vAlign w:val="center"/>
          </w:tcPr>
          <w:p w14:paraId="7D139EE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70AF4D24">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-0.391</w:t>
            </w:r>
          </w:p>
        </w:tc>
        <w:tc>
          <w:tcPr>
            <w:tcW w:w="430" w:type="pct"/>
            <w:tcBorders>
              <w:top w:val="nil"/>
              <w:left w:val="nil"/>
              <w:bottom w:val="nil"/>
              <w:right w:val="nil"/>
            </w:tcBorders>
            <w:shd w:val="clear" w:color="auto" w:fill="auto"/>
            <w:noWrap/>
            <w:vAlign w:val="center"/>
          </w:tcPr>
          <w:p w14:paraId="6830726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0.202</w:t>
            </w:r>
          </w:p>
        </w:tc>
        <w:tc>
          <w:tcPr>
            <w:tcW w:w="430" w:type="pct"/>
            <w:tcBorders>
              <w:top w:val="nil"/>
              <w:left w:val="nil"/>
              <w:bottom w:val="nil"/>
              <w:right w:val="nil"/>
            </w:tcBorders>
            <w:shd w:val="clear" w:color="auto" w:fill="auto"/>
            <w:noWrap/>
            <w:vAlign w:val="center"/>
          </w:tcPr>
          <w:p w14:paraId="03CC6C1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0.055</w:t>
            </w:r>
          </w:p>
        </w:tc>
        <w:tc>
          <w:tcPr>
            <w:tcW w:w="430" w:type="pct"/>
            <w:tcBorders>
              <w:top w:val="nil"/>
              <w:left w:val="nil"/>
              <w:bottom w:val="nil"/>
              <w:right w:val="nil"/>
            </w:tcBorders>
            <w:shd w:val="clear" w:color="auto" w:fill="auto"/>
            <w:noWrap/>
            <w:vAlign w:val="center"/>
          </w:tcPr>
          <w:p w14:paraId="69C7530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-0.791</w:t>
            </w:r>
          </w:p>
        </w:tc>
        <w:tc>
          <w:tcPr>
            <w:tcW w:w="441" w:type="pct"/>
            <w:tcBorders>
              <w:top w:val="nil"/>
              <w:left w:val="nil"/>
              <w:bottom w:val="nil"/>
              <w:right w:val="nil"/>
            </w:tcBorders>
            <w:shd w:val="clear" w:color="auto" w:fill="auto"/>
            <w:noWrap/>
            <w:vAlign w:val="center"/>
          </w:tcPr>
          <w:p w14:paraId="7BF85E0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0.009</w:t>
            </w:r>
          </w:p>
        </w:tc>
      </w:tr>
      <w:tr w14:paraId="72BF543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restart"/>
            <w:tcBorders>
              <w:top w:val="nil"/>
              <w:left w:val="nil"/>
              <w:right w:val="nil"/>
            </w:tcBorders>
            <w:shd w:val="clear" w:color="auto" w:fill="auto"/>
            <w:noWrap/>
            <w:vAlign w:val="center"/>
          </w:tcPr>
          <w:p w14:paraId="5FD95E10">
            <w:pPr>
              <w:widowControl/>
              <w:textAlignment w:val="center"/>
              <w:rPr>
                <w:rFonts w:ascii="宋体" w:hAnsi="宋体" w:cs="宋体"/>
                <w:color w:val="000000"/>
                <w:sz w:val="16"/>
                <w:szCs w:val="16"/>
              </w:rPr>
            </w:pPr>
            <w:r>
              <w:rPr>
                <w:rFonts w:hint="eastAsia" w:ascii="宋体" w:hAnsi="宋体" w:cs="宋体"/>
                <w:color w:val="000000"/>
                <w:kern w:val="0"/>
                <w:sz w:val="16"/>
                <w:szCs w:val="16"/>
                <w:lang w:bidi="ar"/>
              </w:rPr>
              <w:t>思维工具知识TK</w:t>
            </w:r>
          </w:p>
        </w:tc>
        <w:tc>
          <w:tcPr>
            <w:tcW w:w="687" w:type="pct"/>
            <w:vMerge w:val="restart"/>
            <w:tcBorders>
              <w:top w:val="nil"/>
              <w:left w:val="nil"/>
              <w:right w:val="nil"/>
            </w:tcBorders>
            <w:shd w:val="clear" w:color="auto" w:fill="auto"/>
            <w:noWrap/>
            <w:vAlign w:val="center"/>
          </w:tcPr>
          <w:p w14:paraId="547DCF6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新手教师</w:t>
            </w:r>
          </w:p>
        </w:tc>
        <w:tc>
          <w:tcPr>
            <w:tcW w:w="835" w:type="pct"/>
            <w:tcBorders>
              <w:top w:val="nil"/>
              <w:left w:val="nil"/>
              <w:bottom w:val="nil"/>
              <w:right w:val="nil"/>
            </w:tcBorders>
            <w:shd w:val="clear" w:color="auto" w:fill="auto"/>
            <w:noWrap/>
            <w:vAlign w:val="center"/>
          </w:tcPr>
          <w:p w14:paraId="1ADD1A3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714" w:type="pct"/>
            <w:tcBorders>
              <w:top w:val="nil"/>
              <w:left w:val="nil"/>
              <w:bottom w:val="nil"/>
              <w:right w:val="nil"/>
            </w:tcBorders>
            <w:shd w:val="clear" w:color="auto" w:fill="auto"/>
            <w:noWrap/>
            <w:vAlign w:val="center"/>
          </w:tcPr>
          <w:p w14:paraId="08567AE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0.31</w:t>
            </w:r>
          </w:p>
        </w:tc>
        <w:tc>
          <w:tcPr>
            <w:tcW w:w="430" w:type="pct"/>
            <w:tcBorders>
              <w:top w:val="nil"/>
              <w:left w:val="nil"/>
              <w:bottom w:val="nil"/>
              <w:right w:val="nil"/>
            </w:tcBorders>
            <w:shd w:val="clear" w:color="auto" w:fill="auto"/>
            <w:noWrap/>
            <w:vAlign w:val="center"/>
          </w:tcPr>
          <w:p w14:paraId="5214897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0.222</w:t>
            </w:r>
          </w:p>
        </w:tc>
        <w:tc>
          <w:tcPr>
            <w:tcW w:w="430" w:type="pct"/>
            <w:tcBorders>
              <w:top w:val="nil"/>
              <w:left w:val="nil"/>
              <w:bottom w:val="nil"/>
              <w:right w:val="nil"/>
            </w:tcBorders>
            <w:shd w:val="clear" w:color="auto" w:fill="auto"/>
            <w:noWrap/>
            <w:vAlign w:val="center"/>
          </w:tcPr>
          <w:p w14:paraId="74F60C4D">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0.167</w:t>
            </w:r>
          </w:p>
        </w:tc>
        <w:tc>
          <w:tcPr>
            <w:tcW w:w="430" w:type="pct"/>
            <w:tcBorders>
              <w:top w:val="nil"/>
              <w:left w:val="nil"/>
              <w:bottom w:val="nil"/>
              <w:right w:val="nil"/>
            </w:tcBorders>
            <w:shd w:val="clear" w:color="auto" w:fill="auto"/>
            <w:noWrap/>
            <w:vAlign w:val="center"/>
          </w:tcPr>
          <w:p w14:paraId="37A49D5E">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-0.131</w:t>
            </w:r>
          </w:p>
        </w:tc>
        <w:tc>
          <w:tcPr>
            <w:tcW w:w="441" w:type="pct"/>
            <w:tcBorders>
              <w:top w:val="nil"/>
              <w:left w:val="nil"/>
              <w:bottom w:val="nil"/>
              <w:right w:val="nil"/>
            </w:tcBorders>
            <w:shd w:val="clear" w:color="auto" w:fill="auto"/>
            <w:noWrap/>
            <w:vAlign w:val="center"/>
          </w:tcPr>
          <w:p w14:paraId="5D7DAF7D">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0.75</w:t>
            </w:r>
          </w:p>
        </w:tc>
      </w:tr>
      <w:tr w14:paraId="00550B0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right w:val="nil"/>
            </w:tcBorders>
            <w:shd w:val="clear" w:color="auto" w:fill="auto"/>
            <w:noWrap/>
            <w:vAlign w:val="center"/>
          </w:tcPr>
          <w:p w14:paraId="0AF7CABD">
            <w:pPr>
              <w:rPr>
                <w:rFonts w:ascii="宋体" w:hAnsi="宋体" w:cs="宋体"/>
                <w:color w:val="000000"/>
                <w:sz w:val="16"/>
                <w:szCs w:val="16"/>
              </w:rPr>
            </w:pPr>
          </w:p>
        </w:tc>
        <w:tc>
          <w:tcPr>
            <w:tcW w:w="687" w:type="pct"/>
            <w:vMerge w:val="continue"/>
            <w:tcBorders>
              <w:left w:val="nil"/>
              <w:bottom w:val="nil"/>
              <w:right w:val="nil"/>
            </w:tcBorders>
            <w:shd w:val="clear" w:color="auto" w:fill="auto"/>
            <w:noWrap/>
            <w:vAlign w:val="center"/>
          </w:tcPr>
          <w:p w14:paraId="5875CC72">
            <w:pPr>
              <w:jc w:val="center"/>
              <w:rPr>
                <w:rFonts w:ascii="宋体" w:hAnsi="宋体" w:cs="宋体"/>
                <w:color w:val="000000"/>
                <w:sz w:val="16"/>
                <w:szCs w:val="16"/>
              </w:rPr>
            </w:pPr>
          </w:p>
        </w:tc>
        <w:tc>
          <w:tcPr>
            <w:tcW w:w="835" w:type="pct"/>
            <w:tcBorders>
              <w:top w:val="nil"/>
              <w:left w:val="nil"/>
              <w:bottom w:val="nil"/>
              <w:right w:val="nil"/>
            </w:tcBorders>
            <w:shd w:val="clear" w:color="auto" w:fill="auto"/>
            <w:noWrap/>
            <w:vAlign w:val="center"/>
          </w:tcPr>
          <w:p w14:paraId="1F43FCC5">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2D5C4EC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0.089</w:t>
            </w:r>
          </w:p>
        </w:tc>
        <w:tc>
          <w:tcPr>
            <w:tcW w:w="430" w:type="pct"/>
            <w:tcBorders>
              <w:top w:val="nil"/>
              <w:left w:val="nil"/>
              <w:bottom w:val="nil"/>
              <w:right w:val="nil"/>
            </w:tcBorders>
            <w:shd w:val="clear" w:color="auto" w:fill="auto"/>
            <w:noWrap/>
            <w:vAlign w:val="center"/>
          </w:tcPr>
          <w:p w14:paraId="535E7B06">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0.173</w:t>
            </w:r>
          </w:p>
        </w:tc>
        <w:tc>
          <w:tcPr>
            <w:tcW w:w="430" w:type="pct"/>
            <w:tcBorders>
              <w:top w:val="nil"/>
              <w:left w:val="nil"/>
              <w:bottom w:val="nil"/>
              <w:right w:val="nil"/>
            </w:tcBorders>
            <w:shd w:val="clear" w:color="auto" w:fill="auto"/>
            <w:noWrap/>
            <w:vAlign w:val="center"/>
          </w:tcPr>
          <w:p w14:paraId="07D20DF8">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0.606</w:t>
            </w:r>
          </w:p>
        </w:tc>
        <w:tc>
          <w:tcPr>
            <w:tcW w:w="430" w:type="pct"/>
            <w:tcBorders>
              <w:top w:val="nil"/>
              <w:left w:val="nil"/>
              <w:bottom w:val="nil"/>
              <w:right w:val="nil"/>
            </w:tcBorders>
            <w:shd w:val="clear" w:color="auto" w:fill="auto"/>
            <w:noWrap/>
            <w:vAlign w:val="center"/>
          </w:tcPr>
          <w:p w14:paraId="3EB430D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-0.253</w:t>
            </w:r>
          </w:p>
        </w:tc>
        <w:tc>
          <w:tcPr>
            <w:tcW w:w="441" w:type="pct"/>
            <w:tcBorders>
              <w:top w:val="nil"/>
              <w:left w:val="nil"/>
              <w:bottom w:val="nil"/>
              <w:right w:val="nil"/>
            </w:tcBorders>
            <w:shd w:val="clear" w:color="auto" w:fill="auto"/>
            <w:noWrap/>
            <w:vAlign w:val="center"/>
          </w:tcPr>
          <w:p w14:paraId="3567B188">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0.432</w:t>
            </w:r>
          </w:p>
        </w:tc>
      </w:tr>
      <w:tr w14:paraId="13B9949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bottom w:val="nil"/>
              <w:right w:val="nil"/>
            </w:tcBorders>
            <w:shd w:val="clear" w:color="auto" w:fill="auto"/>
            <w:noWrap/>
            <w:vAlign w:val="center"/>
          </w:tcPr>
          <w:p w14:paraId="35FBA2BC">
            <w:pPr>
              <w:rPr>
                <w:rFonts w:ascii="宋体" w:hAnsi="宋体" w:cs="宋体"/>
                <w:color w:val="000000"/>
                <w:sz w:val="16"/>
                <w:szCs w:val="16"/>
              </w:rPr>
            </w:pPr>
          </w:p>
        </w:tc>
        <w:tc>
          <w:tcPr>
            <w:tcW w:w="687" w:type="pct"/>
            <w:tcBorders>
              <w:top w:val="nil"/>
              <w:left w:val="nil"/>
              <w:bottom w:val="nil"/>
              <w:right w:val="nil"/>
            </w:tcBorders>
            <w:shd w:val="clear" w:color="auto" w:fill="auto"/>
            <w:noWrap/>
            <w:vAlign w:val="center"/>
          </w:tcPr>
          <w:p w14:paraId="007FDCBA">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835" w:type="pct"/>
            <w:tcBorders>
              <w:top w:val="nil"/>
              <w:left w:val="nil"/>
              <w:bottom w:val="nil"/>
              <w:right w:val="nil"/>
            </w:tcBorders>
            <w:shd w:val="clear" w:color="auto" w:fill="auto"/>
            <w:noWrap/>
            <w:vAlign w:val="center"/>
          </w:tcPr>
          <w:p w14:paraId="6B2AC5F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0DC27FF8">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-0.22</w:t>
            </w:r>
          </w:p>
        </w:tc>
        <w:tc>
          <w:tcPr>
            <w:tcW w:w="430" w:type="pct"/>
            <w:tcBorders>
              <w:top w:val="nil"/>
              <w:left w:val="nil"/>
              <w:bottom w:val="nil"/>
              <w:right w:val="nil"/>
            </w:tcBorders>
            <w:shd w:val="clear" w:color="auto" w:fill="auto"/>
            <w:noWrap/>
            <w:vAlign w:val="center"/>
          </w:tcPr>
          <w:p w14:paraId="6C2DE46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0.225</w:t>
            </w:r>
          </w:p>
        </w:tc>
        <w:tc>
          <w:tcPr>
            <w:tcW w:w="430" w:type="pct"/>
            <w:tcBorders>
              <w:top w:val="nil"/>
              <w:left w:val="nil"/>
              <w:bottom w:val="nil"/>
              <w:right w:val="nil"/>
            </w:tcBorders>
            <w:shd w:val="clear" w:color="auto" w:fill="auto"/>
            <w:noWrap/>
            <w:vAlign w:val="center"/>
          </w:tcPr>
          <w:p w14:paraId="5657CFA6">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0.329</w:t>
            </w:r>
          </w:p>
        </w:tc>
        <w:tc>
          <w:tcPr>
            <w:tcW w:w="430" w:type="pct"/>
            <w:tcBorders>
              <w:top w:val="nil"/>
              <w:left w:val="nil"/>
              <w:bottom w:val="nil"/>
              <w:right w:val="nil"/>
            </w:tcBorders>
            <w:shd w:val="clear" w:color="auto" w:fill="auto"/>
            <w:noWrap/>
            <w:vAlign w:val="center"/>
          </w:tcPr>
          <w:p w14:paraId="075D591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-0.665</w:t>
            </w:r>
          </w:p>
        </w:tc>
        <w:tc>
          <w:tcPr>
            <w:tcW w:w="441" w:type="pct"/>
            <w:tcBorders>
              <w:top w:val="nil"/>
              <w:left w:val="nil"/>
              <w:bottom w:val="nil"/>
              <w:right w:val="nil"/>
            </w:tcBorders>
            <w:shd w:val="clear" w:color="auto" w:fill="auto"/>
            <w:noWrap/>
            <w:vAlign w:val="center"/>
          </w:tcPr>
          <w:p w14:paraId="3AAA727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0.225</w:t>
            </w:r>
          </w:p>
        </w:tc>
      </w:tr>
      <w:tr w14:paraId="78398D6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restart"/>
            <w:tcBorders>
              <w:top w:val="nil"/>
              <w:left w:val="nil"/>
              <w:right w:val="nil"/>
            </w:tcBorders>
            <w:shd w:val="clear" w:color="auto" w:fill="auto"/>
            <w:noWrap/>
            <w:vAlign w:val="center"/>
          </w:tcPr>
          <w:p w14:paraId="3AC5F91B">
            <w:pPr>
              <w:widowControl/>
              <w:textAlignment w:val="center"/>
              <w:rPr>
                <w:rFonts w:ascii="宋体" w:hAnsi="宋体" w:cs="宋体"/>
                <w:color w:val="000000"/>
                <w:sz w:val="16"/>
                <w:szCs w:val="16"/>
              </w:rPr>
            </w:pPr>
            <w:r>
              <w:rPr>
                <w:rFonts w:hint="eastAsia" w:ascii="宋体" w:hAnsi="宋体" w:cs="宋体"/>
                <w:color w:val="000000"/>
                <w:kern w:val="0"/>
                <w:sz w:val="16"/>
                <w:szCs w:val="16"/>
                <w:lang w:bidi="ar"/>
              </w:rPr>
              <w:t>整合教学法的思维教学知识PCK</w:t>
            </w:r>
          </w:p>
        </w:tc>
        <w:tc>
          <w:tcPr>
            <w:tcW w:w="687" w:type="pct"/>
            <w:vMerge w:val="restart"/>
            <w:tcBorders>
              <w:top w:val="nil"/>
              <w:left w:val="nil"/>
              <w:right w:val="nil"/>
            </w:tcBorders>
            <w:shd w:val="clear" w:color="auto" w:fill="auto"/>
            <w:noWrap/>
            <w:vAlign w:val="center"/>
          </w:tcPr>
          <w:p w14:paraId="64BC804A">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新手教师</w:t>
            </w:r>
          </w:p>
        </w:tc>
        <w:tc>
          <w:tcPr>
            <w:tcW w:w="835" w:type="pct"/>
            <w:tcBorders>
              <w:top w:val="nil"/>
              <w:left w:val="nil"/>
              <w:bottom w:val="nil"/>
              <w:right w:val="nil"/>
            </w:tcBorders>
            <w:shd w:val="clear" w:color="auto" w:fill="auto"/>
            <w:noWrap/>
            <w:vAlign w:val="center"/>
          </w:tcPr>
          <w:p w14:paraId="53251B62">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714" w:type="pct"/>
            <w:tcBorders>
              <w:top w:val="nil"/>
              <w:left w:val="nil"/>
              <w:bottom w:val="nil"/>
              <w:right w:val="nil"/>
            </w:tcBorders>
            <w:shd w:val="clear" w:color="auto" w:fill="auto"/>
            <w:noWrap/>
            <w:vAlign w:val="center"/>
          </w:tcPr>
          <w:p w14:paraId="5FA7C532">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0.276</w:t>
            </w:r>
          </w:p>
        </w:tc>
        <w:tc>
          <w:tcPr>
            <w:tcW w:w="430" w:type="pct"/>
            <w:tcBorders>
              <w:top w:val="nil"/>
              <w:left w:val="nil"/>
              <w:bottom w:val="nil"/>
              <w:right w:val="nil"/>
            </w:tcBorders>
            <w:shd w:val="clear" w:color="auto" w:fill="auto"/>
            <w:noWrap/>
            <w:vAlign w:val="center"/>
          </w:tcPr>
          <w:p w14:paraId="4BEBDC6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0.233</w:t>
            </w:r>
          </w:p>
        </w:tc>
        <w:tc>
          <w:tcPr>
            <w:tcW w:w="430" w:type="pct"/>
            <w:tcBorders>
              <w:top w:val="nil"/>
              <w:left w:val="nil"/>
              <w:bottom w:val="nil"/>
              <w:right w:val="nil"/>
            </w:tcBorders>
            <w:shd w:val="clear" w:color="auto" w:fill="auto"/>
            <w:noWrap/>
            <w:vAlign w:val="center"/>
          </w:tcPr>
          <w:p w14:paraId="3B281AC8">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0.238</w:t>
            </w:r>
          </w:p>
        </w:tc>
        <w:tc>
          <w:tcPr>
            <w:tcW w:w="430" w:type="pct"/>
            <w:tcBorders>
              <w:top w:val="nil"/>
              <w:left w:val="nil"/>
              <w:bottom w:val="nil"/>
              <w:right w:val="nil"/>
            </w:tcBorders>
            <w:shd w:val="clear" w:color="auto" w:fill="auto"/>
            <w:noWrap/>
            <w:vAlign w:val="center"/>
          </w:tcPr>
          <w:p w14:paraId="3C6CA24F">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-0.186</w:t>
            </w:r>
          </w:p>
        </w:tc>
        <w:tc>
          <w:tcPr>
            <w:tcW w:w="441" w:type="pct"/>
            <w:tcBorders>
              <w:top w:val="nil"/>
              <w:left w:val="nil"/>
              <w:bottom w:val="nil"/>
              <w:right w:val="nil"/>
            </w:tcBorders>
            <w:shd w:val="clear" w:color="auto" w:fill="auto"/>
            <w:noWrap/>
            <w:vAlign w:val="center"/>
          </w:tcPr>
          <w:p w14:paraId="43C34F45">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0.738</w:t>
            </w:r>
          </w:p>
        </w:tc>
      </w:tr>
      <w:tr w14:paraId="0C8B2F4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right w:val="nil"/>
            </w:tcBorders>
            <w:shd w:val="clear" w:color="auto" w:fill="auto"/>
            <w:noWrap/>
            <w:vAlign w:val="center"/>
          </w:tcPr>
          <w:p w14:paraId="6A8D465C">
            <w:pPr>
              <w:rPr>
                <w:rFonts w:ascii="宋体" w:hAnsi="宋体" w:cs="宋体"/>
                <w:color w:val="000000"/>
                <w:sz w:val="16"/>
                <w:szCs w:val="16"/>
              </w:rPr>
            </w:pPr>
          </w:p>
        </w:tc>
        <w:tc>
          <w:tcPr>
            <w:tcW w:w="687" w:type="pct"/>
            <w:vMerge w:val="continue"/>
            <w:tcBorders>
              <w:left w:val="nil"/>
              <w:bottom w:val="nil"/>
              <w:right w:val="nil"/>
            </w:tcBorders>
            <w:shd w:val="clear" w:color="auto" w:fill="auto"/>
            <w:noWrap/>
            <w:vAlign w:val="center"/>
          </w:tcPr>
          <w:p w14:paraId="429F535D">
            <w:pPr>
              <w:jc w:val="center"/>
              <w:rPr>
                <w:rFonts w:ascii="宋体" w:hAnsi="宋体" w:cs="宋体"/>
                <w:color w:val="000000"/>
                <w:sz w:val="16"/>
                <w:szCs w:val="16"/>
              </w:rPr>
            </w:pPr>
          </w:p>
        </w:tc>
        <w:tc>
          <w:tcPr>
            <w:tcW w:w="835" w:type="pct"/>
            <w:tcBorders>
              <w:top w:val="nil"/>
              <w:left w:val="nil"/>
              <w:bottom w:val="nil"/>
              <w:right w:val="nil"/>
            </w:tcBorders>
            <w:shd w:val="clear" w:color="auto" w:fill="auto"/>
            <w:noWrap/>
            <w:vAlign w:val="center"/>
          </w:tcPr>
          <w:p w14:paraId="547A62CE">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628CF43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-0.024</w:t>
            </w:r>
          </w:p>
        </w:tc>
        <w:tc>
          <w:tcPr>
            <w:tcW w:w="430" w:type="pct"/>
            <w:tcBorders>
              <w:top w:val="nil"/>
              <w:left w:val="nil"/>
              <w:bottom w:val="nil"/>
              <w:right w:val="nil"/>
            </w:tcBorders>
            <w:shd w:val="clear" w:color="auto" w:fill="auto"/>
            <w:noWrap/>
            <w:vAlign w:val="center"/>
          </w:tcPr>
          <w:p w14:paraId="384AC67D">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0.181</w:t>
            </w:r>
          </w:p>
        </w:tc>
        <w:tc>
          <w:tcPr>
            <w:tcW w:w="430" w:type="pct"/>
            <w:tcBorders>
              <w:top w:val="nil"/>
              <w:left w:val="nil"/>
              <w:bottom w:val="nil"/>
              <w:right w:val="nil"/>
            </w:tcBorders>
            <w:shd w:val="clear" w:color="auto" w:fill="auto"/>
            <w:noWrap/>
            <w:vAlign w:val="center"/>
          </w:tcPr>
          <w:p w14:paraId="59DBCB06">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0.896</w:t>
            </w:r>
          </w:p>
        </w:tc>
        <w:tc>
          <w:tcPr>
            <w:tcW w:w="430" w:type="pct"/>
            <w:tcBorders>
              <w:top w:val="nil"/>
              <w:left w:val="nil"/>
              <w:bottom w:val="nil"/>
              <w:right w:val="nil"/>
            </w:tcBorders>
            <w:shd w:val="clear" w:color="auto" w:fill="auto"/>
            <w:noWrap/>
            <w:vAlign w:val="center"/>
          </w:tcPr>
          <w:p w14:paraId="7D561A02">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-0.383</w:t>
            </w:r>
          </w:p>
        </w:tc>
        <w:tc>
          <w:tcPr>
            <w:tcW w:w="441" w:type="pct"/>
            <w:tcBorders>
              <w:top w:val="nil"/>
              <w:left w:val="nil"/>
              <w:bottom w:val="nil"/>
              <w:right w:val="nil"/>
            </w:tcBorders>
            <w:shd w:val="clear" w:color="auto" w:fill="auto"/>
            <w:noWrap/>
            <w:vAlign w:val="center"/>
          </w:tcPr>
          <w:p w14:paraId="3E919775">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0.335</w:t>
            </w:r>
          </w:p>
        </w:tc>
      </w:tr>
      <w:tr w14:paraId="54ECF92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bottom w:val="nil"/>
              <w:right w:val="nil"/>
            </w:tcBorders>
            <w:shd w:val="clear" w:color="auto" w:fill="auto"/>
            <w:noWrap/>
            <w:vAlign w:val="center"/>
          </w:tcPr>
          <w:p w14:paraId="56FF0B39">
            <w:pPr>
              <w:rPr>
                <w:rFonts w:ascii="宋体" w:hAnsi="宋体" w:cs="宋体"/>
                <w:color w:val="000000"/>
                <w:sz w:val="16"/>
                <w:szCs w:val="16"/>
              </w:rPr>
            </w:pPr>
          </w:p>
        </w:tc>
        <w:tc>
          <w:tcPr>
            <w:tcW w:w="687" w:type="pct"/>
            <w:tcBorders>
              <w:top w:val="nil"/>
              <w:left w:val="nil"/>
              <w:bottom w:val="nil"/>
              <w:right w:val="nil"/>
            </w:tcBorders>
            <w:shd w:val="clear" w:color="auto" w:fill="auto"/>
            <w:noWrap/>
            <w:vAlign w:val="center"/>
          </w:tcPr>
          <w:p w14:paraId="7C382E75">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835" w:type="pct"/>
            <w:tcBorders>
              <w:top w:val="nil"/>
              <w:left w:val="nil"/>
              <w:bottom w:val="nil"/>
              <w:right w:val="nil"/>
            </w:tcBorders>
            <w:shd w:val="clear" w:color="auto" w:fill="auto"/>
            <w:noWrap/>
            <w:vAlign w:val="center"/>
          </w:tcPr>
          <w:p w14:paraId="08889D8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5C263B5D">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w:t>
            </w:r>
          </w:p>
        </w:tc>
        <w:tc>
          <w:tcPr>
            <w:tcW w:w="430" w:type="pct"/>
            <w:tcBorders>
              <w:top w:val="nil"/>
              <w:left w:val="nil"/>
              <w:bottom w:val="nil"/>
              <w:right w:val="nil"/>
            </w:tcBorders>
            <w:shd w:val="clear" w:color="auto" w:fill="auto"/>
            <w:noWrap/>
            <w:vAlign w:val="center"/>
          </w:tcPr>
          <w:p w14:paraId="25C35517">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0.235</w:t>
            </w:r>
          </w:p>
        </w:tc>
        <w:tc>
          <w:tcPr>
            <w:tcW w:w="430" w:type="pct"/>
            <w:tcBorders>
              <w:top w:val="nil"/>
              <w:left w:val="nil"/>
              <w:bottom w:val="nil"/>
              <w:right w:val="nil"/>
            </w:tcBorders>
            <w:shd w:val="clear" w:color="auto" w:fill="auto"/>
            <w:noWrap/>
            <w:vAlign w:val="center"/>
          </w:tcPr>
          <w:p w14:paraId="1671EF5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0.205</w:t>
            </w:r>
          </w:p>
        </w:tc>
        <w:tc>
          <w:tcPr>
            <w:tcW w:w="430" w:type="pct"/>
            <w:tcBorders>
              <w:top w:val="nil"/>
              <w:left w:val="nil"/>
              <w:bottom w:val="nil"/>
              <w:right w:val="nil"/>
            </w:tcBorders>
            <w:shd w:val="clear" w:color="auto" w:fill="auto"/>
            <w:noWrap/>
            <w:vAlign w:val="center"/>
          </w:tcPr>
          <w:p w14:paraId="63483D4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-0.766</w:t>
            </w:r>
          </w:p>
        </w:tc>
        <w:tc>
          <w:tcPr>
            <w:tcW w:w="441" w:type="pct"/>
            <w:tcBorders>
              <w:top w:val="nil"/>
              <w:left w:val="nil"/>
              <w:bottom w:val="nil"/>
              <w:right w:val="nil"/>
            </w:tcBorders>
            <w:shd w:val="clear" w:color="auto" w:fill="auto"/>
            <w:noWrap/>
            <w:vAlign w:val="center"/>
          </w:tcPr>
          <w:p w14:paraId="072D784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0.167</w:t>
            </w:r>
          </w:p>
        </w:tc>
      </w:tr>
      <w:tr w14:paraId="40B0247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restart"/>
            <w:tcBorders>
              <w:top w:val="nil"/>
              <w:left w:val="nil"/>
              <w:right w:val="nil"/>
            </w:tcBorders>
            <w:shd w:val="clear" w:color="auto" w:fill="auto"/>
            <w:noWrap/>
            <w:vAlign w:val="center"/>
          </w:tcPr>
          <w:p w14:paraId="1B516C90">
            <w:pPr>
              <w:widowControl/>
              <w:textAlignment w:val="center"/>
              <w:rPr>
                <w:rFonts w:ascii="宋体" w:hAnsi="宋体" w:cs="宋体"/>
                <w:color w:val="000000"/>
                <w:sz w:val="16"/>
                <w:szCs w:val="16"/>
              </w:rPr>
            </w:pPr>
            <w:r>
              <w:rPr>
                <w:rFonts w:hint="eastAsia" w:ascii="宋体" w:hAnsi="宋体" w:cs="宋体"/>
                <w:color w:val="000000"/>
                <w:kern w:val="0"/>
                <w:sz w:val="16"/>
                <w:szCs w:val="16"/>
                <w:lang w:bidi="ar"/>
              </w:rPr>
              <w:t>整合思维工具的教学法知识TPK</w:t>
            </w:r>
          </w:p>
        </w:tc>
        <w:tc>
          <w:tcPr>
            <w:tcW w:w="687" w:type="pct"/>
            <w:vMerge w:val="restart"/>
            <w:tcBorders>
              <w:top w:val="nil"/>
              <w:left w:val="nil"/>
              <w:right w:val="nil"/>
            </w:tcBorders>
            <w:shd w:val="clear" w:color="auto" w:fill="auto"/>
            <w:noWrap/>
            <w:vAlign w:val="center"/>
          </w:tcPr>
          <w:p w14:paraId="67D13B4A">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新手教师</w:t>
            </w:r>
          </w:p>
        </w:tc>
        <w:tc>
          <w:tcPr>
            <w:tcW w:w="835" w:type="pct"/>
            <w:tcBorders>
              <w:top w:val="nil"/>
              <w:left w:val="nil"/>
              <w:bottom w:val="nil"/>
              <w:right w:val="nil"/>
            </w:tcBorders>
            <w:shd w:val="clear" w:color="auto" w:fill="auto"/>
            <w:noWrap/>
            <w:vAlign w:val="center"/>
          </w:tcPr>
          <w:p w14:paraId="2E6CCAF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714" w:type="pct"/>
            <w:tcBorders>
              <w:top w:val="nil"/>
              <w:left w:val="nil"/>
              <w:bottom w:val="nil"/>
              <w:right w:val="nil"/>
            </w:tcBorders>
            <w:shd w:val="clear" w:color="auto" w:fill="auto"/>
            <w:noWrap/>
            <w:vAlign w:val="center"/>
          </w:tcPr>
          <w:p w14:paraId="0E00BD7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0.42</w:t>
            </w:r>
          </w:p>
        </w:tc>
        <w:tc>
          <w:tcPr>
            <w:tcW w:w="430" w:type="pct"/>
            <w:tcBorders>
              <w:top w:val="nil"/>
              <w:left w:val="nil"/>
              <w:bottom w:val="nil"/>
              <w:right w:val="nil"/>
            </w:tcBorders>
            <w:shd w:val="clear" w:color="auto" w:fill="auto"/>
            <w:noWrap/>
            <w:vAlign w:val="center"/>
          </w:tcPr>
          <w:p w14:paraId="6AA0A58F">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0.248</w:t>
            </w:r>
          </w:p>
        </w:tc>
        <w:tc>
          <w:tcPr>
            <w:tcW w:w="430" w:type="pct"/>
            <w:tcBorders>
              <w:top w:val="nil"/>
              <w:left w:val="nil"/>
              <w:bottom w:val="nil"/>
              <w:right w:val="nil"/>
            </w:tcBorders>
            <w:shd w:val="clear" w:color="auto" w:fill="auto"/>
            <w:noWrap/>
            <w:vAlign w:val="center"/>
          </w:tcPr>
          <w:p w14:paraId="6CDD4DB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0.093</w:t>
            </w:r>
          </w:p>
        </w:tc>
        <w:tc>
          <w:tcPr>
            <w:tcW w:w="430" w:type="pct"/>
            <w:tcBorders>
              <w:top w:val="nil"/>
              <w:left w:val="nil"/>
              <w:bottom w:val="nil"/>
              <w:right w:val="nil"/>
            </w:tcBorders>
            <w:shd w:val="clear" w:color="auto" w:fill="auto"/>
            <w:noWrap/>
            <w:vAlign w:val="center"/>
          </w:tcPr>
          <w:p w14:paraId="193B4098">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-0.071</w:t>
            </w:r>
          </w:p>
        </w:tc>
        <w:tc>
          <w:tcPr>
            <w:tcW w:w="441" w:type="pct"/>
            <w:tcBorders>
              <w:top w:val="nil"/>
              <w:left w:val="nil"/>
              <w:bottom w:val="nil"/>
              <w:right w:val="nil"/>
            </w:tcBorders>
            <w:shd w:val="clear" w:color="auto" w:fill="auto"/>
            <w:noWrap/>
            <w:vAlign w:val="center"/>
          </w:tcPr>
          <w:p w14:paraId="2858DAAA">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0.912</w:t>
            </w:r>
          </w:p>
        </w:tc>
      </w:tr>
      <w:tr w14:paraId="3BF75C5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right w:val="nil"/>
            </w:tcBorders>
            <w:shd w:val="clear" w:color="auto" w:fill="auto"/>
            <w:noWrap/>
            <w:vAlign w:val="center"/>
          </w:tcPr>
          <w:p w14:paraId="5129147C">
            <w:pPr>
              <w:rPr>
                <w:rFonts w:ascii="宋体" w:hAnsi="宋体" w:cs="宋体"/>
                <w:color w:val="000000"/>
                <w:sz w:val="16"/>
                <w:szCs w:val="16"/>
              </w:rPr>
            </w:pPr>
          </w:p>
        </w:tc>
        <w:tc>
          <w:tcPr>
            <w:tcW w:w="687" w:type="pct"/>
            <w:vMerge w:val="continue"/>
            <w:tcBorders>
              <w:left w:val="nil"/>
              <w:bottom w:val="nil"/>
              <w:right w:val="nil"/>
            </w:tcBorders>
            <w:shd w:val="clear" w:color="auto" w:fill="auto"/>
            <w:noWrap/>
            <w:vAlign w:val="center"/>
          </w:tcPr>
          <w:p w14:paraId="6847664C">
            <w:pPr>
              <w:jc w:val="center"/>
              <w:rPr>
                <w:rFonts w:ascii="宋体" w:hAnsi="宋体" w:cs="宋体"/>
                <w:color w:val="000000"/>
                <w:sz w:val="16"/>
                <w:szCs w:val="16"/>
              </w:rPr>
            </w:pPr>
          </w:p>
        </w:tc>
        <w:tc>
          <w:tcPr>
            <w:tcW w:w="835" w:type="pct"/>
            <w:tcBorders>
              <w:top w:val="nil"/>
              <w:left w:val="nil"/>
              <w:bottom w:val="nil"/>
              <w:right w:val="nil"/>
            </w:tcBorders>
            <w:shd w:val="clear" w:color="auto" w:fill="auto"/>
            <w:noWrap/>
            <w:vAlign w:val="center"/>
          </w:tcPr>
          <w:p w14:paraId="264DD67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7612EF25">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0.172</w:t>
            </w:r>
          </w:p>
        </w:tc>
        <w:tc>
          <w:tcPr>
            <w:tcW w:w="430" w:type="pct"/>
            <w:tcBorders>
              <w:top w:val="nil"/>
              <w:left w:val="nil"/>
              <w:bottom w:val="nil"/>
              <w:right w:val="nil"/>
            </w:tcBorders>
            <w:shd w:val="clear" w:color="auto" w:fill="auto"/>
            <w:noWrap/>
            <w:vAlign w:val="center"/>
          </w:tcPr>
          <w:p w14:paraId="2B0959B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0.193</w:t>
            </w:r>
          </w:p>
        </w:tc>
        <w:tc>
          <w:tcPr>
            <w:tcW w:w="430" w:type="pct"/>
            <w:tcBorders>
              <w:top w:val="nil"/>
              <w:left w:val="nil"/>
              <w:bottom w:val="nil"/>
              <w:right w:val="nil"/>
            </w:tcBorders>
            <w:shd w:val="clear" w:color="auto" w:fill="auto"/>
            <w:noWrap/>
            <w:vAlign w:val="center"/>
          </w:tcPr>
          <w:p w14:paraId="5B5117D5">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0.374</w:t>
            </w:r>
          </w:p>
        </w:tc>
        <w:tc>
          <w:tcPr>
            <w:tcW w:w="430" w:type="pct"/>
            <w:tcBorders>
              <w:top w:val="nil"/>
              <w:left w:val="nil"/>
              <w:bottom w:val="nil"/>
              <w:right w:val="nil"/>
            </w:tcBorders>
            <w:shd w:val="clear" w:color="auto" w:fill="auto"/>
            <w:noWrap/>
            <w:vAlign w:val="center"/>
          </w:tcPr>
          <w:p w14:paraId="7CAAB63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-0.21</w:t>
            </w:r>
          </w:p>
        </w:tc>
        <w:tc>
          <w:tcPr>
            <w:tcW w:w="441" w:type="pct"/>
            <w:tcBorders>
              <w:top w:val="nil"/>
              <w:left w:val="nil"/>
              <w:bottom w:val="nil"/>
              <w:right w:val="nil"/>
            </w:tcBorders>
            <w:shd w:val="clear" w:color="auto" w:fill="auto"/>
            <w:noWrap/>
            <w:vAlign w:val="center"/>
          </w:tcPr>
          <w:p w14:paraId="31C766AA">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0.555</w:t>
            </w:r>
          </w:p>
        </w:tc>
      </w:tr>
      <w:tr w14:paraId="77558B5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bottom w:val="nil"/>
              <w:right w:val="nil"/>
            </w:tcBorders>
            <w:shd w:val="clear" w:color="auto" w:fill="auto"/>
            <w:noWrap/>
            <w:vAlign w:val="center"/>
          </w:tcPr>
          <w:p w14:paraId="4257E9B0">
            <w:pPr>
              <w:rPr>
                <w:rFonts w:ascii="宋体" w:hAnsi="宋体" w:cs="宋体"/>
                <w:color w:val="000000"/>
                <w:sz w:val="16"/>
                <w:szCs w:val="16"/>
              </w:rPr>
            </w:pPr>
          </w:p>
        </w:tc>
        <w:tc>
          <w:tcPr>
            <w:tcW w:w="687" w:type="pct"/>
            <w:tcBorders>
              <w:top w:val="nil"/>
              <w:left w:val="nil"/>
              <w:bottom w:val="nil"/>
              <w:right w:val="nil"/>
            </w:tcBorders>
            <w:shd w:val="clear" w:color="auto" w:fill="auto"/>
            <w:noWrap/>
            <w:vAlign w:val="center"/>
          </w:tcPr>
          <w:p w14:paraId="27C5072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835" w:type="pct"/>
            <w:tcBorders>
              <w:top w:val="nil"/>
              <w:left w:val="nil"/>
              <w:bottom w:val="nil"/>
              <w:right w:val="nil"/>
            </w:tcBorders>
            <w:shd w:val="clear" w:color="auto" w:fill="auto"/>
            <w:noWrap/>
            <w:vAlign w:val="center"/>
          </w:tcPr>
          <w:p w14:paraId="4C95000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5AD74A26">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-0.248</w:t>
            </w:r>
          </w:p>
        </w:tc>
        <w:tc>
          <w:tcPr>
            <w:tcW w:w="430" w:type="pct"/>
            <w:tcBorders>
              <w:top w:val="nil"/>
              <w:left w:val="nil"/>
              <w:bottom w:val="nil"/>
              <w:right w:val="nil"/>
            </w:tcBorders>
            <w:shd w:val="clear" w:color="auto" w:fill="auto"/>
            <w:noWrap/>
            <w:vAlign w:val="center"/>
          </w:tcPr>
          <w:p w14:paraId="0894BF74">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0.25</w:t>
            </w:r>
          </w:p>
        </w:tc>
        <w:tc>
          <w:tcPr>
            <w:tcW w:w="430" w:type="pct"/>
            <w:tcBorders>
              <w:top w:val="nil"/>
              <w:left w:val="nil"/>
              <w:bottom w:val="nil"/>
              <w:right w:val="nil"/>
            </w:tcBorders>
            <w:shd w:val="clear" w:color="auto" w:fill="auto"/>
            <w:noWrap/>
            <w:vAlign w:val="center"/>
          </w:tcPr>
          <w:p w14:paraId="38ACFE0B">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0.324</w:t>
            </w:r>
          </w:p>
        </w:tc>
        <w:tc>
          <w:tcPr>
            <w:tcW w:w="430" w:type="pct"/>
            <w:tcBorders>
              <w:top w:val="nil"/>
              <w:left w:val="nil"/>
              <w:bottom w:val="nil"/>
              <w:right w:val="nil"/>
            </w:tcBorders>
            <w:shd w:val="clear" w:color="auto" w:fill="auto"/>
            <w:noWrap/>
            <w:vAlign w:val="center"/>
          </w:tcPr>
          <w:p w14:paraId="34C2E74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-0.745</w:t>
            </w:r>
          </w:p>
        </w:tc>
        <w:tc>
          <w:tcPr>
            <w:tcW w:w="441" w:type="pct"/>
            <w:tcBorders>
              <w:top w:val="nil"/>
              <w:left w:val="nil"/>
              <w:bottom w:val="nil"/>
              <w:right w:val="nil"/>
            </w:tcBorders>
            <w:shd w:val="clear" w:color="auto" w:fill="auto"/>
            <w:noWrap/>
            <w:vAlign w:val="center"/>
          </w:tcPr>
          <w:p w14:paraId="495B65CA">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0.249</w:t>
            </w:r>
          </w:p>
        </w:tc>
      </w:tr>
      <w:tr w14:paraId="17A5920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restart"/>
            <w:tcBorders>
              <w:top w:val="nil"/>
              <w:left w:val="nil"/>
              <w:right w:val="nil"/>
            </w:tcBorders>
            <w:shd w:val="clear" w:color="auto" w:fill="auto"/>
            <w:noWrap/>
            <w:vAlign w:val="center"/>
          </w:tcPr>
          <w:p w14:paraId="3EB74BE7">
            <w:pPr>
              <w:widowControl/>
              <w:textAlignment w:val="center"/>
              <w:rPr>
                <w:rFonts w:ascii="宋体" w:hAnsi="宋体" w:cs="宋体"/>
                <w:color w:val="000000"/>
                <w:sz w:val="16"/>
                <w:szCs w:val="16"/>
              </w:rPr>
            </w:pPr>
            <w:r>
              <w:rPr>
                <w:rFonts w:hint="eastAsia" w:ascii="宋体" w:hAnsi="宋体" w:cs="宋体"/>
                <w:color w:val="000000"/>
                <w:kern w:val="0"/>
                <w:sz w:val="16"/>
                <w:szCs w:val="16"/>
                <w:lang w:bidi="ar"/>
              </w:rPr>
              <w:t>整合思维工具的思维教学知识TCK</w:t>
            </w:r>
          </w:p>
        </w:tc>
        <w:tc>
          <w:tcPr>
            <w:tcW w:w="687" w:type="pct"/>
            <w:vMerge w:val="restart"/>
            <w:tcBorders>
              <w:top w:val="nil"/>
              <w:left w:val="nil"/>
              <w:right w:val="nil"/>
            </w:tcBorders>
            <w:shd w:val="clear" w:color="auto" w:fill="auto"/>
            <w:noWrap/>
            <w:vAlign w:val="center"/>
          </w:tcPr>
          <w:p w14:paraId="3F2EEAA7">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新手教师</w:t>
            </w:r>
          </w:p>
        </w:tc>
        <w:tc>
          <w:tcPr>
            <w:tcW w:w="835" w:type="pct"/>
            <w:tcBorders>
              <w:top w:val="nil"/>
              <w:left w:val="nil"/>
              <w:bottom w:val="nil"/>
              <w:right w:val="nil"/>
            </w:tcBorders>
            <w:shd w:val="clear" w:color="auto" w:fill="auto"/>
            <w:noWrap/>
            <w:vAlign w:val="center"/>
          </w:tcPr>
          <w:p w14:paraId="11A8E4B2">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714" w:type="pct"/>
            <w:tcBorders>
              <w:top w:val="nil"/>
              <w:left w:val="nil"/>
              <w:bottom w:val="nil"/>
              <w:right w:val="nil"/>
            </w:tcBorders>
            <w:shd w:val="clear" w:color="auto" w:fill="auto"/>
            <w:noWrap/>
            <w:vAlign w:val="center"/>
          </w:tcPr>
          <w:p w14:paraId="36827F7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0.52</w:t>
            </w:r>
          </w:p>
        </w:tc>
        <w:tc>
          <w:tcPr>
            <w:tcW w:w="430" w:type="pct"/>
            <w:tcBorders>
              <w:top w:val="nil"/>
              <w:left w:val="nil"/>
              <w:bottom w:val="nil"/>
              <w:right w:val="nil"/>
            </w:tcBorders>
            <w:shd w:val="clear" w:color="auto" w:fill="auto"/>
            <w:noWrap/>
            <w:vAlign w:val="center"/>
          </w:tcPr>
          <w:p w14:paraId="6D344455">
            <w:pPr>
              <w:widowControl/>
              <w:jc w:val="center"/>
              <w:textAlignment w:val="center"/>
              <w:rPr>
                <w:rFonts w:ascii="宋体" w:hAnsi="宋体" w:cs="宋体"/>
                <w:color w:val="000000"/>
                <w:sz w:val="16"/>
                <w:szCs w:val="16"/>
                <w:highlight w:val="none"/>
              </w:rPr>
            </w:pPr>
            <w:r>
              <w:rPr>
                <w:rFonts w:hint="eastAsia" w:ascii="宋体" w:hAnsi="宋体" w:cs="宋体"/>
                <w:color w:val="000000"/>
                <w:kern w:val="0"/>
                <w:sz w:val="16"/>
                <w:szCs w:val="16"/>
                <w:highlight w:val="none"/>
                <w:lang w:bidi="ar"/>
              </w:rPr>
              <w:t>0.249</w:t>
            </w:r>
          </w:p>
        </w:tc>
        <w:tc>
          <w:tcPr>
            <w:tcW w:w="430" w:type="pct"/>
            <w:tcBorders>
              <w:top w:val="nil"/>
              <w:left w:val="nil"/>
              <w:bottom w:val="nil"/>
              <w:right w:val="nil"/>
            </w:tcBorders>
            <w:shd w:val="clear" w:color="auto" w:fill="auto"/>
            <w:noWrap/>
            <w:vAlign w:val="center"/>
          </w:tcPr>
          <w:p w14:paraId="273E16A1">
            <w:pPr>
              <w:widowControl/>
              <w:jc w:val="center"/>
              <w:textAlignment w:val="center"/>
              <w:rPr>
                <w:rFonts w:ascii="宋体" w:hAnsi="宋体" w:cs="宋体"/>
                <w:color w:val="000000"/>
                <w:sz w:val="16"/>
                <w:szCs w:val="16"/>
                <w:highlight w:val="none"/>
              </w:rPr>
            </w:pPr>
            <w:r>
              <w:rPr>
                <w:rFonts w:hint="eastAsia" w:ascii="宋体" w:hAnsi="宋体" w:cs="宋体"/>
                <w:color w:val="000000"/>
                <w:kern w:val="0"/>
                <w:sz w:val="16"/>
                <w:szCs w:val="16"/>
                <w:highlight w:val="none"/>
                <w:lang w:bidi="ar"/>
              </w:rPr>
              <w:t>0.039*</w:t>
            </w:r>
          </w:p>
        </w:tc>
        <w:tc>
          <w:tcPr>
            <w:tcW w:w="430" w:type="pct"/>
            <w:tcBorders>
              <w:top w:val="nil"/>
              <w:left w:val="nil"/>
              <w:bottom w:val="nil"/>
              <w:right w:val="nil"/>
            </w:tcBorders>
            <w:shd w:val="clear" w:color="auto" w:fill="auto"/>
            <w:noWrap/>
            <w:vAlign w:val="center"/>
          </w:tcPr>
          <w:p w14:paraId="758A278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0.026</w:t>
            </w:r>
          </w:p>
        </w:tc>
        <w:tc>
          <w:tcPr>
            <w:tcW w:w="441" w:type="pct"/>
            <w:tcBorders>
              <w:top w:val="nil"/>
              <w:left w:val="nil"/>
              <w:bottom w:val="nil"/>
              <w:right w:val="nil"/>
            </w:tcBorders>
            <w:shd w:val="clear" w:color="auto" w:fill="auto"/>
            <w:noWrap/>
            <w:vAlign w:val="center"/>
          </w:tcPr>
          <w:p w14:paraId="43681DD6">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1.012</w:t>
            </w:r>
          </w:p>
        </w:tc>
      </w:tr>
      <w:tr w14:paraId="37EA8EB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right w:val="nil"/>
            </w:tcBorders>
            <w:shd w:val="clear" w:color="auto" w:fill="auto"/>
            <w:noWrap/>
            <w:vAlign w:val="center"/>
          </w:tcPr>
          <w:p w14:paraId="150FBB7A">
            <w:pPr>
              <w:rPr>
                <w:rFonts w:ascii="宋体" w:hAnsi="宋体" w:cs="宋体"/>
                <w:color w:val="000000"/>
                <w:sz w:val="16"/>
                <w:szCs w:val="16"/>
              </w:rPr>
            </w:pPr>
          </w:p>
        </w:tc>
        <w:tc>
          <w:tcPr>
            <w:tcW w:w="687" w:type="pct"/>
            <w:vMerge w:val="continue"/>
            <w:tcBorders>
              <w:left w:val="nil"/>
              <w:bottom w:val="nil"/>
              <w:right w:val="nil"/>
            </w:tcBorders>
            <w:shd w:val="clear" w:color="auto" w:fill="auto"/>
            <w:noWrap/>
            <w:vAlign w:val="center"/>
          </w:tcPr>
          <w:p w14:paraId="38A2D7E8">
            <w:pPr>
              <w:jc w:val="center"/>
              <w:rPr>
                <w:rFonts w:ascii="宋体" w:hAnsi="宋体" w:cs="宋体"/>
                <w:color w:val="000000"/>
                <w:sz w:val="16"/>
                <w:szCs w:val="16"/>
              </w:rPr>
            </w:pPr>
          </w:p>
        </w:tc>
        <w:tc>
          <w:tcPr>
            <w:tcW w:w="835" w:type="pct"/>
            <w:tcBorders>
              <w:top w:val="nil"/>
              <w:left w:val="nil"/>
              <w:bottom w:val="nil"/>
              <w:right w:val="nil"/>
            </w:tcBorders>
            <w:shd w:val="clear" w:color="auto" w:fill="auto"/>
            <w:noWrap/>
            <w:vAlign w:val="center"/>
          </w:tcPr>
          <w:p w14:paraId="0D61A2C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3932DCC4">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0.256</w:t>
            </w:r>
          </w:p>
        </w:tc>
        <w:tc>
          <w:tcPr>
            <w:tcW w:w="430" w:type="pct"/>
            <w:tcBorders>
              <w:top w:val="nil"/>
              <w:left w:val="nil"/>
              <w:bottom w:val="nil"/>
              <w:right w:val="nil"/>
            </w:tcBorders>
            <w:shd w:val="clear" w:color="auto" w:fill="auto"/>
            <w:noWrap/>
            <w:vAlign w:val="center"/>
          </w:tcPr>
          <w:p w14:paraId="7751CB9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0.194</w:t>
            </w:r>
          </w:p>
        </w:tc>
        <w:tc>
          <w:tcPr>
            <w:tcW w:w="430" w:type="pct"/>
            <w:tcBorders>
              <w:top w:val="nil"/>
              <w:left w:val="nil"/>
              <w:bottom w:val="nil"/>
              <w:right w:val="nil"/>
            </w:tcBorders>
            <w:shd w:val="clear" w:color="auto" w:fill="auto"/>
            <w:noWrap/>
            <w:vAlign w:val="center"/>
          </w:tcPr>
          <w:p w14:paraId="30BA78A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0.188</w:t>
            </w:r>
          </w:p>
        </w:tc>
        <w:tc>
          <w:tcPr>
            <w:tcW w:w="430" w:type="pct"/>
            <w:tcBorders>
              <w:top w:val="nil"/>
              <w:left w:val="nil"/>
              <w:bottom w:val="nil"/>
              <w:right w:val="nil"/>
            </w:tcBorders>
            <w:shd w:val="clear" w:color="auto" w:fill="auto"/>
            <w:noWrap/>
            <w:vAlign w:val="center"/>
          </w:tcPr>
          <w:p w14:paraId="23EEE156">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-0.127</w:t>
            </w:r>
          </w:p>
        </w:tc>
        <w:tc>
          <w:tcPr>
            <w:tcW w:w="441" w:type="pct"/>
            <w:tcBorders>
              <w:top w:val="nil"/>
              <w:left w:val="nil"/>
              <w:bottom w:val="nil"/>
              <w:right w:val="nil"/>
            </w:tcBorders>
            <w:shd w:val="clear" w:color="auto" w:fill="auto"/>
            <w:noWrap/>
            <w:vAlign w:val="center"/>
          </w:tcPr>
          <w:p w14:paraId="7A9E41D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0.64</w:t>
            </w:r>
          </w:p>
        </w:tc>
      </w:tr>
      <w:tr w14:paraId="7781704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bottom w:val="nil"/>
              <w:right w:val="nil"/>
            </w:tcBorders>
            <w:shd w:val="clear" w:color="auto" w:fill="auto"/>
            <w:noWrap/>
            <w:vAlign w:val="center"/>
          </w:tcPr>
          <w:p w14:paraId="51764AFB">
            <w:pPr>
              <w:rPr>
                <w:rFonts w:ascii="宋体" w:hAnsi="宋体" w:cs="宋体"/>
                <w:color w:val="000000"/>
                <w:sz w:val="16"/>
                <w:szCs w:val="16"/>
              </w:rPr>
            </w:pPr>
          </w:p>
        </w:tc>
        <w:tc>
          <w:tcPr>
            <w:tcW w:w="687" w:type="pct"/>
            <w:tcBorders>
              <w:top w:val="nil"/>
              <w:left w:val="nil"/>
              <w:bottom w:val="nil"/>
              <w:right w:val="nil"/>
            </w:tcBorders>
            <w:shd w:val="clear" w:color="auto" w:fill="auto"/>
            <w:noWrap/>
            <w:vAlign w:val="center"/>
          </w:tcPr>
          <w:p w14:paraId="296DCB07">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835" w:type="pct"/>
            <w:tcBorders>
              <w:top w:val="nil"/>
              <w:left w:val="nil"/>
              <w:bottom w:val="nil"/>
              <w:right w:val="nil"/>
            </w:tcBorders>
            <w:shd w:val="clear" w:color="auto" w:fill="auto"/>
            <w:noWrap/>
            <w:vAlign w:val="center"/>
          </w:tcPr>
          <w:p w14:paraId="415A50C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1C64FD11">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-0.263</w:t>
            </w:r>
          </w:p>
        </w:tc>
        <w:tc>
          <w:tcPr>
            <w:tcW w:w="430" w:type="pct"/>
            <w:tcBorders>
              <w:top w:val="nil"/>
              <w:left w:val="nil"/>
              <w:bottom w:val="nil"/>
              <w:right w:val="nil"/>
            </w:tcBorders>
            <w:shd w:val="clear" w:color="auto" w:fill="auto"/>
            <w:noWrap/>
            <w:vAlign w:val="center"/>
          </w:tcPr>
          <w:p w14:paraId="396A838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0.251</w:t>
            </w:r>
          </w:p>
        </w:tc>
        <w:tc>
          <w:tcPr>
            <w:tcW w:w="430" w:type="pct"/>
            <w:tcBorders>
              <w:top w:val="nil"/>
              <w:left w:val="nil"/>
              <w:bottom w:val="nil"/>
              <w:right w:val="nil"/>
            </w:tcBorders>
            <w:shd w:val="clear" w:color="auto" w:fill="auto"/>
            <w:noWrap/>
            <w:vAlign w:val="center"/>
          </w:tcPr>
          <w:p w14:paraId="00B7E8E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0.298</w:t>
            </w:r>
          </w:p>
        </w:tc>
        <w:tc>
          <w:tcPr>
            <w:tcW w:w="430" w:type="pct"/>
            <w:tcBorders>
              <w:top w:val="nil"/>
              <w:left w:val="nil"/>
              <w:bottom w:val="nil"/>
              <w:right w:val="nil"/>
            </w:tcBorders>
            <w:shd w:val="clear" w:color="auto" w:fill="auto"/>
            <w:noWrap/>
            <w:vAlign w:val="center"/>
          </w:tcPr>
          <w:p w14:paraId="7FD20457">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-0.761</w:t>
            </w:r>
          </w:p>
        </w:tc>
        <w:tc>
          <w:tcPr>
            <w:tcW w:w="441" w:type="pct"/>
            <w:tcBorders>
              <w:top w:val="nil"/>
              <w:left w:val="nil"/>
              <w:bottom w:val="nil"/>
              <w:right w:val="nil"/>
            </w:tcBorders>
            <w:shd w:val="clear" w:color="auto" w:fill="auto"/>
            <w:noWrap/>
            <w:vAlign w:val="center"/>
          </w:tcPr>
          <w:p w14:paraId="27D5CB57">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0.236</w:t>
            </w:r>
          </w:p>
        </w:tc>
      </w:tr>
      <w:tr w14:paraId="5EDC96F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restart"/>
            <w:tcBorders>
              <w:top w:val="nil"/>
              <w:left w:val="nil"/>
              <w:right w:val="nil"/>
            </w:tcBorders>
            <w:shd w:val="clear" w:color="auto" w:fill="auto"/>
            <w:noWrap/>
            <w:vAlign w:val="center"/>
          </w:tcPr>
          <w:p w14:paraId="57F8D3E0">
            <w:pPr>
              <w:widowControl/>
              <w:textAlignment w:val="center"/>
              <w:rPr>
                <w:rFonts w:ascii="宋体" w:hAnsi="宋体" w:cs="宋体"/>
                <w:color w:val="000000"/>
                <w:sz w:val="16"/>
                <w:szCs w:val="16"/>
              </w:rPr>
            </w:pPr>
            <w:r>
              <w:rPr>
                <w:rFonts w:hint="eastAsia" w:ascii="宋体" w:hAnsi="宋体" w:cs="宋体"/>
                <w:color w:val="000000"/>
                <w:kern w:val="0"/>
                <w:sz w:val="16"/>
                <w:szCs w:val="16"/>
                <w:lang w:bidi="ar"/>
              </w:rPr>
              <w:t>通用思维教学技能知识TPCK</w:t>
            </w:r>
          </w:p>
        </w:tc>
        <w:tc>
          <w:tcPr>
            <w:tcW w:w="687" w:type="pct"/>
            <w:vMerge w:val="restart"/>
            <w:tcBorders>
              <w:top w:val="nil"/>
              <w:left w:val="nil"/>
              <w:right w:val="nil"/>
            </w:tcBorders>
            <w:shd w:val="clear" w:color="auto" w:fill="auto"/>
            <w:noWrap/>
            <w:vAlign w:val="center"/>
          </w:tcPr>
          <w:p w14:paraId="74D960EF">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新手教师</w:t>
            </w:r>
          </w:p>
        </w:tc>
        <w:tc>
          <w:tcPr>
            <w:tcW w:w="835" w:type="pct"/>
            <w:tcBorders>
              <w:top w:val="nil"/>
              <w:left w:val="nil"/>
              <w:bottom w:val="nil"/>
              <w:right w:val="nil"/>
            </w:tcBorders>
            <w:shd w:val="clear" w:color="auto" w:fill="auto"/>
            <w:noWrap/>
            <w:vAlign w:val="center"/>
          </w:tcPr>
          <w:p w14:paraId="2503F3B5">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714" w:type="pct"/>
            <w:tcBorders>
              <w:top w:val="nil"/>
              <w:left w:val="nil"/>
              <w:bottom w:val="nil"/>
              <w:right w:val="nil"/>
            </w:tcBorders>
            <w:shd w:val="clear" w:color="auto" w:fill="auto"/>
            <w:noWrap/>
            <w:vAlign w:val="center"/>
          </w:tcPr>
          <w:p w14:paraId="6CF7F424">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0.305</w:t>
            </w:r>
          </w:p>
        </w:tc>
        <w:tc>
          <w:tcPr>
            <w:tcW w:w="430" w:type="pct"/>
            <w:tcBorders>
              <w:top w:val="nil"/>
              <w:left w:val="nil"/>
              <w:bottom w:val="nil"/>
              <w:right w:val="nil"/>
            </w:tcBorders>
            <w:shd w:val="clear" w:color="auto" w:fill="auto"/>
            <w:noWrap/>
            <w:vAlign w:val="center"/>
          </w:tcPr>
          <w:p w14:paraId="03FC0DCD">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0.228</w:t>
            </w:r>
          </w:p>
        </w:tc>
        <w:tc>
          <w:tcPr>
            <w:tcW w:w="430" w:type="pct"/>
            <w:tcBorders>
              <w:top w:val="nil"/>
              <w:left w:val="nil"/>
              <w:bottom w:val="nil"/>
              <w:right w:val="nil"/>
            </w:tcBorders>
            <w:shd w:val="clear" w:color="auto" w:fill="auto"/>
            <w:noWrap/>
            <w:vAlign w:val="center"/>
          </w:tcPr>
          <w:p w14:paraId="34D39013">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0.185</w:t>
            </w:r>
          </w:p>
        </w:tc>
        <w:tc>
          <w:tcPr>
            <w:tcW w:w="430" w:type="pct"/>
            <w:tcBorders>
              <w:top w:val="nil"/>
              <w:left w:val="nil"/>
              <w:bottom w:val="nil"/>
              <w:right w:val="nil"/>
            </w:tcBorders>
            <w:shd w:val="clear" w:color="auto" w:fill="auto"/>
            <w:noWrap/>
            <w:vAlign w:val="center"/>
          </w:tcPr>
          <w:p w14:paraId="19BF6AD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-0.148</w:t>
            </w:r>
          </w:p>
        </w:tc>
        <w:tc>
          <w:tcPr>
            <w:tcW w:w="441" w:type="pct"/>
            <w:tcBorders>
              <w:top w:val="nil"/>
              <w:left w:val="nil"/>
              <w:bottom w:val="nil"/>
              <w:right w:val="nil"/>
            </w:tcBorders>
            <w:shd w:val="clear" w:color="auto" w:fill="auto"/>
            <w:noWrap/>
            <w:vAlign w:val="center"/>
          </w:tcPr>
          <w:p w14:paraId="1CBF017E">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0.758</w:t>
            </w:r>
          </w:p>
        </w:tc>
      </w:tr>
      <w:tr w14:paraId="4FC24C7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right w:val="nil"/>
            </w:tcBorders>
            <w:shd w:val="clear" w:color="auto" w:fill="auto"/>
            <w:noWrap/>
            <w:vAlign w:val="center"/>
          </w:tcPr>
          <w:p w14:paraId="19AE509B">
            <w:pPr>
              <w:rPr>
                <w:rFonts w:ascii="宋体" w:hAnsi="宋体" w:cs="宋体"/>
                <w:color w:val="000000"/>
                <w:sz w:val="16"/>
                <w:szCs w:val="16"/>
              </w:rPr>
            </w:pPr>
          </w:p>
        </w:tc>
        <w:tc>
          <w:tcPr>
            <w:tcW w:w="687" w:type="pct"/>
            <w:vMerge w:val="continue"/>
            <w:tcBorders>
              <w:left w:val="nil"/>
              <w:bottom w:val="nil"/>
              <w:right w:val="nil"/>
            </w:tcBorders>
            <w:shd w:val="clear" w:color="auto" w:fill="auto"/>
            <w:noWrap/>
            <w:vAlign w:val="center"/>
          </w:tcPr>
          <w:p w14:paraId="1AB501B6">
            <w:pPr>
              <w:jc w:val="center"/>
              <w:rPr>
                <w:rFonts w:ascii="宋体" w:hAnsi="宋体" w:cs="宋体"/>
                <w:color w:val="000000"/>
                <w:sz w:val="16"/>
                <w:szCs w:val="16"/>
              </w:rPr>
            </w:pPr>
          </w:p>
        </w:tc>
        <w:tc>
          <w:tcPr>
            <w:tcW w:w="835" w:type="pct"/>
            <w:tcBorders>
              <w:top w:val="nil"/>
              <w:left w:val="nil"/>
              <w:bottom w:val="nil"/>
              <w:right w:val="nil"/>
            </w:tcBorders>
            <w:shd w:val="clear" w:color="auto" w:fill="auto"/>
            <w:noWrap/>
            <w:vAlign w:val="center"/>
          </w:tcPr>
          <w:p w14:paraId="15D0DED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6B14E9DA">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0.063</w:t>
            </w:r>
          </w:p>
        </w:tc>
        <w:tc>
          <w:tcPr>
            <w:tcW w:w="430" w:type="pct"/>
            <w:tcBorders>
              <w:top w:val="nil"/>
              <w:left w:val="nil"/>
              <w:bottom w:val="nil"/>
              <w:right w:val="nil"/>
            </w:tcBorders>
            <w:shd w:val="clear" w:color="auto" w:fill="auto"/>
            <w:noWrap/>
            <w:vAlign w:val="center"/>
          </w:tcPr>
          <w:p w14:paraId="44FA01AD">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0.178</w:t>
            </w:r>
          </w:p>
        </w:tc>
        <w:tc>
          <w:tcPr>
            <w:tcW w:w="430" w:type="pct"/>
            <w:tcBorders>
              <w:top w:val="nil"/>
              <w:left w:val="nil"/>
              <w:bottom w:val="nil"/>
              <w:right w:val="nil"/>
            </w:tcBorders>
            <w:shd w:val="clear" w:color="auto" w:fill="auto"/>
            <w:noWrap/>
            <w:vAlign w:val="center"/>
          </w:tcPr>
          <w:p w14:paraId="1C4F49B2">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0.723</w:t>
            </w:r>
          </w:p>
        </w:tc>
        <w:tc>
          <w:tcPr>
            <w:tcW w:w="430" w:type="pct"/>
            <w:tcBorders>
              <w:top w:val="nil"/>
              <w:left w:val="nil"/>
              <w:bottom w:val="nil"/>
              <w:right w:val="nil"/>
            </w:tcBorders>
            <w:shd w:val="clear" w:color="auto" w:fill="auto"/>
            <w:noWrap/>
            <w:vAlign w:val="center"/>
          </w:tcPr>
          <w:p w14:paraId="6E0BCDE4">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-0.289</w:t>
            </w:r>
          </w:p>
        </w:tc>
        <w:tc>
          <w:tcPr>
            <w:tcW w:w="441" w:type="pct"/>
            <w:tcBorders>
              <w:top w:val="nil"/>
              <w:left w:val="nil"/>
              <w:bottom w:val="nil"/>
              <w:right w:val="nil"/>
            </w:tcBorders>
            <w:shd w:val="clear" w:color="auto" w:fill="auto"/>
            <w:noWrap/>
            <w:vAlign w:val="center"/>
          </w:tcPr>
          <w:p w14:paraId="34CE10CD">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0.416</w:t>
            </w:r>
          </w:p>
        </w:tc>
      </w:tr>
      <w:tr w14:paraId="1D19D46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6" w:hRule="atLeast"/>
        </w:trPr>
        <w:tc>
          <w:tcPr>
            <w:tcW w:w="1030" w:type="pct"/>
            <w:vMerge w:val="continue"/>
            <w:tcBorders>
              <w:left w:val="nil"/>
              <w:bottom w:val="nil"/>
              <w:right w:val="nil"/>
            </w:tcBorders>
            <w:shd w:val="clear" w:color="auto" w:fill="auto"/>
            <w:noWrap/>
            <w:vAlign w:val="center"/>
          </w:tcPr>
          <w:p w14:paraId="323B7C04">
            <w:pPr>
              <w:rPr>
                <w:rFonts w:ascii="宋体" w:hAnsi="宋体" w:cs="宋体"/>
                <w:color w:val="000000"/>
                <w:sz w:val="16"/>
                <w:szCs w:val="16"/>
              </w:rPr>
            </w:pPr>
          </w:p>
        </w:tc>
        <w:tc>
          <w:tcPr>
            <w:tcW w:w="687" w:type="pct"/>
            <w:tcBorders>
              <w:top w:val="nil"/>
              <w:left w:val="nil"/>
              <w:bottom w:val="nil"/>
              <w:right w:val="nil"/>
            </w:tcBorders>
            <w:shd w:val="clear" w:color="auto" w:fill="auto"/>
            <w:noWrap/>
            <w:vAlign w:val="center"/>
          </w:tcPr>
          <w:p w14:paraId="1673781C">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熟手教师</w:t>
            </w:r>
          </w:p>
        </w:tc>
        <w:tc>
          <w:tcPr>
            <w:tcW w:w="835" w:type="pct"/>
            <w:tcBorders>
              <w:top w:val="nil"/>
              <w:left w:val="nil"/>
              <w:bottom w:val="nil"/>
              <w:right w:val="nil"/>
            </w:tcBorders>
            <w:shd w:val="clear" w:color="auto" w:fill="auto"/>
            <w:noWrap/>
            <w:vAlign w:val="center"/>
          </w:tcPr>
          <w:p w14:paraId="6F0A6D4F">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专家教师</w:t>
            </w:r>
          </w:p>
        </w:tc>
        <w:tc>
          <w:tcPr>
            <w:tcW w:w="714" w:type="pct"/>
            <w:tcBorders>
              <w:top w:val="nil"/>
              <w:left w:val="nil"/>
              <w:bottom w:val="nil"/>
              <w:right w:val="nil"/>
            </w:tcBorders>
            <w:shd w:val="clear" w:color="auto" w:fill="auto"/>
            <w:noWrap/>
            <w:vAlign w:val="center"/>
          </w:tcPr>
          <w:p w14:paraId="40D5787F">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-0.242</w:t>
            </w:r>
          </w:p>
        </w:tc>
        <w:tc>
          <w:tcPr>
            <w:tcW w:w="430" w:type="pct"/>
            <w:tcBorders>
              <w:top w:val="nil"/>
              <w:left w:val="nil"/>
              <w:bottom w:val="nil"/>
              <w:right w:val="nil"/>
            </w:tcBorders>
            <w:shd w:val="clear" w:color="auto" w:fill="auto"/>
            <w:noWrap/>
            <w:vAlign w:val="center"/>
          </w:tcPr>
          <w:p w14:paraId="6911EAB6">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0.231</w:t>
            </w:r>
          </w:p>
        </w:tc>
        <w:tc>
          <w:tcPr>
            <w:tcW w:w="430" w:type="pct"/>
            <w:tcBorders>
              <w:top w:val="nil"/>
              <w:left w:val="nil"/>
              <w:bottom w:val="nil"/>
              <w:right w:val="nil"/>
            </w:tcBorders>
            <w:shd w:val="clear" w:color="auto" w:fill="auto"/>
            <w:noWrap/>
            <w:vAlign w:val="center"/>
          </w:tcPr>
          <w:p w14:paraId="24F3D9D0">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0.298</w:t>
            </w:r>
          </w:p>
        </w:tc>
        <w:tc>
          <w:tcPr>
            <w:tcW w:w="430" w:type="pct"/>
            <w:tcBorders>
              <w:top w:val="nil"/>
              <w:left w:val="nil"/>
              <w:bottom w:val="nil"/>
              <w:right w:val="nil"/>
            </w:tcBorders>
            <w:shd w:val="clear" w:color="auto" w:fill="auto"/>
            <w:noWrap/>
            <w:vAlign w:val="center"/>
          </w:tcPr>
          <w:p w14:paraId="7BF74629">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-0.699</w:t>
            </w:r>
          </w:p>
        </w:tc>
        <w:tc>
          <w:tcPr>
            <w:tcW w:w="441" w:type="pct"/>
            <w:tcBorders>
              <w:top w:val="nil"/>
              <w:left w:val="nil"/>
              <w:bottom w:val="nil"/>
              <w:right w:val="nil"/>
            </w:tcBorders>
            <w:shd w:val="clear" w:color="auto" w:fill="auto"/>
            <w:noWrap/>
            <w:vAlign w:val="center"/>
          </w:tcPr>
          <w:p w14:paraId="49A7CB9E">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0.216</w:t>
            </w:r>
          </w:p>
        </w:tc>
      </w:tr>
      <w:tr w14:paraId="324D5A7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6" w:hRule="atLeast"/>
        </w:trPr>
        <w:tc>
          <w:tcPr>
            <w:tcW w:w="5000" w:type="pct"/>
            <w:gridSpan w:val="8"/>
            <w:tcBorders>
              <w:top w:val="nil"/>
              <w:left w:val="nil"/>
              <w:right w:val="nil"/>
            </w:tcBorders>
            <w:shd w:val="clear" w:color="auto" w:fill="auto"/>
            <w:noWrap/>
            <w:vAlign w:val="center"/>
          </w:tcPr>
          <w:p w14:paraId="43269ED6">
            <w:pPr>
              <w:rPr>
                <w:rFonts w:ascii="宋体" w:hAnsi="宋体" w:cs="宋体"/>
                <w:b/>
                <w:bCs/>
                <w:color w:val="000000"/>
                <w:sz w:val="16"/>
                <w:szCs w:val="16"/>
              </w:rPr>
            </w:pPr>
            <w:r>
              <w:rPr>
                <w:rFonts w:hint="eastAsia" w:ascii="宋体" w:hAnsi="宋体" w:cs="宋体"/>
                <w:b/>
                <w:bCs/>
                <w:color w:val="000000"/>
                <w:kern w:val="0"/>
                <w:sz w:val="16"/>
                <w:szCs w:val="16"/>
                <w:lang w:bidi="ar"/>
              </w:rPr>
              <w:t>注：*p&lt;0.05</w:t>
            </w:r>
          </w:p>
        </w:tc>
      </w:tr>
    </w:tbl>
    <w:p w14:paraId="24491101">
      <w:pPr>
        <w:pStyle w:val="4"/>
      </w:pPr>
      <w:r>
        <w:rPr>
          <w:rFonts w:hint="eastAsia"/>
        </w:rPr>
        <w:t xml:space="preserve"> </w:t>
      </w:r>
      <w:bookmarkStart w:id="109" w:name="_Toc18990"/>
      <w:r>
        <w:rPr>
          <w:rFonts w:hint="eastAsia"/>
        </w:rPr>
        <w:t>通用思维教学倾向各维度分析</w:t>
      </w:r>
      <w:bookmarkEnd w:id="109"/>
    </w:p>
    <w:p w14:paraId="7743F85B">
      <w:pPr>
        <w:pStyle w:val="12"/>
        <w:ind w:firstLine="480"/>
      </w:pPr>
      <w:r>
        <w:rPr>
          <w:rFonts w:hint="eastAsia"/>
        </w:rPr>
        <w:t>为了更好</w:t>
      </w:r>
      <w:r>
        <w:rPr>
          <w:rFonts w:hint="eastAsia"/>
          <w:lang w:val="en-US" w:eastAsia="zh-CN"/>
        </w:rPr>
        <w:t>地</w:t>
      </w:r>
      <w:r>
        <w:rPr>
          <w:rFonts w:hint="eastAsia"/>
        </w:rPr>
        <w:t>了解样本教师在通用思维教学强项不同维度上的表现，对各维度的平均值进行了分析，具体数据见表26。数据表明，样本教师在思维的知识CK维度上得分最高，整合思维工具的教学法知识</w:t>
      </w:r>
      <w:r>
        <w:t>TPK</w:t>
      </w:r>
      <w:r>
        <w:rPr>
          <w:rFonts w:hint="eastAsia"/>
        </w:rPr>
        <w:t>得分最低。</w:t>
      </w:r>
    </w:p>
    <w:p w14:paraId="3AF27F67">
      <w:pPr>
        <w:pStyle w:val="67"/>
        <w:rPr>
          <w:rFonts w:hint="eastAsia"/>
        </w:rPr>
      </w:pPr>
    </w:p>
    <w:p w14:paraId="09DD4269">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26</w:t>
      </w:r>
      <w:r>
        <w:fldChar w:fldCharType="end"/>
      </w:r>
      <w:bookmarkStart w:id="110" w:name="_Toc24631"/>
      <w:r>
        <w:t xml:space="preserve"> </w:t>
      </w:r>
      <w:r>
        <w:rPr>
          <w:rFonts w:hint="eastAsia"/>
        </w:rPr>
        <w:t>通用思维教学倾向维度描述性统计</w:t>
      </w:r>
      <w:bookmarkEnd w:id="110"/>
    </w:p>
    <w:tbl>
      <w:tblPr>
        <w:tblStyle w:val="33"/>
        <w:tblW w:w="5000"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79"/>
        <w:gridCol w:w="959"/>
        <w:gridCol w:w="959"/>
        <w:gridCol w:w="865"/>
        <w:gridCol w:w="959"/>
        <w:gridCol w:w="807"/>
      </w:tblGrid>
      <w:tr w14:paraId="331D9A1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331" w:type="pct"/>
            <w:tcBorders>
              <w:left w:val="nil"/>
              <w:bottom w:val="single" w:color="auto" w:sz="6" w:space="0"/>
              <w:right w:val="nil"/>
            </w:tcBorders>
            <w:shd w:val="clear" w:color="auto" w:fill="auto"/>
            <w:noWrap/>
            <w:vAlign w:val="center"/>
          </w:tcPr>
          <w:p w14:paraId="7402A935">
            <w:pPr>
              <w:jc w:val="center"/>
            </w:pPr>
          </w:p>
        </w:tc>
        <w:tc>
          <w:tcPr>
            <w:tcW w:w="562" w:type="pct"/>
            <w:tcBorders>
              <w:left w:val="nil"/>
              <w:bottom w:val="single" w:color="auto" w:sz="6" w:space="0"/>
              <w:right w:val="nil"/>
            </w:tcBorders>
            <w:shd w:val="clear" w:color="auto" w:fill="auto"/>
            <w:noWrap/>
            <w:vAlign w:val="center"/>
          </w:tcPr>
          <w:p w14:paraId="4D7EBEEE">
            <w:pPr>
              <w:jc w:val="center"/>
              <w:rPr>
                <w:b/>
                <w:bCs/>
              </w:rPr>
            </w:pPr>
            <w:r>
              <w:rPr>
                <w:rFonts w:hint="eastAsia"/>
                <w:b/>
                <w:bCs/>
              </w:rPr>
              <w:t>最小值</w:t>
            </w:r>
          </w:p>
        </w:tc>
        <w:tc>
          <w:tcPr>
            <w:tcW w:w="562" w:type="pct"/>
            <w:tcBorders>
              <w:left w:val="nil"/>
              <w:bottom w:val="single" w:color="auto" w:sz="6" w:space="0"/>
              <w:right w:val="nil"/>
            </w:tcBorders>
            <w:shd w:val="clear" w:color="auto" w:fill="auto"/>
            <w:noWrap/>
            <w:vAlign w:val="center"/>
          </w:tcPr>
          <w:p w14:paraId="33585F96">
            <w:pPr>
              <w:jc w:val="center"/>
              <w:rPr>
                <w:b/>
                <w:bCs/>
              </w:rPr>
            </w:pPr>
            <w:r>
              <w:rPr>
                <w:rFonts w:hint="eastAsia"/>
                <w:b/>
                <w:bCs/>
              </w:rPr>
              <w:t>最大值</w:t>
            </w:r>
          </w:p>
        </w:tc>
        <w:tc>
          <w:tcPr>
            <w:tcW w:w="507" w:type="pct"/>
            <w:tcBorders>
              <w:left w:val="nil"/>
              <w:bottom w:val="single" w:color="auto" w:sz="6" w:space="0"/>
              <w:right w:val="nil"/>
            </w:tcBorders>
            <w:shd w:val="clear" w:color="auto" w:fill="auto"/>
            <w:noWrap/>
            <w:vAlign w:val="center"/>
          </w:tcPr>
          <w:p w14:paraId="42CC7CAB">
            <w:pPr>
              <w:jc w:val="center"/>
              <w:rPr>
                <w:b/>
                <w:bCs/>
              </w:rPr>
            </w:pPr>
            <w:r>
              <w:rPr>
                <w:rFonts w:hint="eastAsia"/>
                <w:b/>
                <w:bCs/>
              </w:rPr>
              <w:t>均值</w:t>
            </w:r>
          </w:p>
        </w:tc>
        <w:tc>
          <w:tcPr>
            <w:tcW w:w="562" w:type="pct"/>
            <w:tcBorders>
              <w:left w:val="nil"/>
              <w:bottom w:val="single" w:color="auto" w:sz="6" w:space="0"/>
              <w:right w:val="nil"/>
            </w:tcBorders>
            <w:shd w:val="clear" w:color="auto" w:fill="auto"/>
            <w:noWrap/>
            <w:vAlign w:val="center"/>
          </w:tcPr>
          <w:p w14:paraId="541BEF00">
            <w:pPr>
              <w:jc w:val="center"/>
              <w:rPr>
                <w:b/>
                <w:bCs/>
              </w:rPr>
            </w:pPr>
            <w:r>
              <w:rPr>
                <w:rFonts w:hint="eastAsia"/>
                <w:b/>
                <w:bCs/>
              </w:rPr>
              <w:t>标准差</w:t>
            </w:r>
          </w:p>
        </w:tc>
        <w:tc>
          <w:tcPr>
            <w:tcW w:w="472" w:type="pct"/>
            <w:tcBorders>
              <w:left w:val="nil"/>
              <w:bottom w:val="single" w:color="auto" w:sz="6" w:space="0"/>
              <w:right w:val="nil"/>
            </w:tcBorders>
            <w:shd w:val="clear" w:color="auto" w:fill="auto"/>
            <w:noWrap/>
            <w:vAlign w:val="center"/>
          </w:tcPr>
          <w:p w14:paraId="68105627">
            <w:pPr>
              <w:jc w:val="center"/>
              <w:rPr>
                <w:b/>
                <w:bCs/>
              </w:rPr>
            </w:pPr>
            <w:r>
              <w:rPr>
                <w:rFonts w:hint="eastAsia"/>
                <w:b/>
                <w:bCs/>
              </w:rPr>
              <w:t>方差</w:t>
            </w:r>
          </w:p>
        </w:tc>
      </w:tr>
      <w:tr w14:paraId="5A64F78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331" w:type="pct"/>
            <w:tcBorders>
              <w:top w:val="single" w:color="auto" w:sz="6" w:space="0"/>
              <w:left w:val="nil"/>
              <w:bottom w:val="nil"/>
              <w:right w:val="nil"/>
            </w:tcBorders>
            <w:shd w:val="clear" w:color="auto" w:fill="auto"/>
            <w:noWrap/>
            <w:vAlign w:val="center"/>
          </w:tcPr>
          <w:p w14:paraId="4A345ABE">
            <w:pPr>
              <w:jc w:val="center"/>
            </w:pPr>
            <w:r>
              <w:rPr>
                <w:rFonts w:hint="eastAsia"/>
              </w:rPr>
              <w:t>思维的知识</w:t>
            </w:r>
            <w:r>
              <w:t>CK</w:t>
            </w:r>
          </w:p>
        </w:tc>
        <w:tc>
          <w:tcPr>
            <w:tcW w:w="562" w:type="pct"/>
            <w:tcBorders>
              <w:top w:val="single" w:color="auto" w:sz="6" w:space="0"/>
              <w:left w:val="nil"/>
              <w:bottom w:val="nil"/>
              <w:right w:val="nil"/>
            </w:tcBorders>
            <w:shd w:val="clear" w:color="auto" w:fill="auto"/>
            <w:noWrap/>
            <w:vAlign w:val="center"/>
          </w:tcPr>
          <w:p w14:paraId="50001C94">
            <w:pPr>
              <w:jc w:val="center"/>
            </w:pPr>
            <w:r>
              <w:rPr>
                <w:rFonts w:hint="eastAsia"/>
              </w:rPr>
              <w:t>2.33</w:t>
            </w:r>
          </w:p>
        </w:tc>
        <w:tc>
          <w:tcPr>
            <w:tcW w:w="562" w:type="pct"/>
            <w:tcBorders>
              <w:top w:val="single" w:color="auto" w:sz="6" w:space="0"/>
              <w:left w:val="nil"/>
              <w:bottom w:val="nil"/>
              <w:right w:val="nil"/>
            </w:tcBorders>
            <w:shd w:val="clear" w:color="auto" w:fill="auto"/>
            <w:noWrap/>
            <w:vAlign w:val="center"/>
          </w:tcPr>
          <w:p w14:paraId="76CCEB4D">
            <w:pPr>
              <w:jc w:val="center"/>
            </w:pPr>
            <w:r>
              <w:rPr>
                <w:rFonts w:hint="eastAsia"/>
              </w:rPr>
              <w:t>5</w:t>
            </w:r>
          </w:p>
        </w:tc>
        <w:tc>
          <w:tcPr>
            <w:tcW w:w="507" w:type="pct"/>
            <w:tcBorders>
              <w:top w:val="single" w:color="auto" w:sz="6" w:space="0"/>
              <w:left w:val="nil"/>
              <w:bottom w:val="nil"/>
              <w:right w:val="nil"/>
            </w:tcBorders>
            <w:shd w:val="clear" w:color="auto" w:fill="auto"/>
            <w:noWrap/>
            <w:vAlign w:val="center"/>
          </w:tcPr>
          <w:p w14:paraId="757C38EB">
            <w:pPr>
              <w:jc w:val="center"/>
            </w:pPr>
            <w:r>
              <w:rPr>
                <w:rFonts w:hint="eastAsia"/>
              </w:rPr>
              <w:t>4.093</w:t>
            </w:r>
          </w:p>
        </w:tc>
        <w:tc>
          <w:tcPr>
            <w:tcW w:w="562" w:type="pct"/>
            <w:tcBorders>
              <w:top w:val="single" w:color="auto" w:sz="6" w:space="0"/>
              <w:left w:val="nil"/>
              <w:bottom w:val="nil"/>
              <w:right w:val="nil"/>
            </w:tcBorders>
            <w:shd w:val="clear" w:color="auto" w:fill="auto"/>
            <w:noWrap/>
            <w:vAlign w:val="center"/>
          </w:tcPr>
          <w:p w14:paraId="52A6180B">
            <w:pPr>
              <w:jc w:val="center"/>
            </w:pPr>
            <w:r>
              <w:rPr>
                <w:rFonts w:hint="eastAsia"/>
              </w:rPr>
              <w:t>0.550</w:t>
            </w:r>
          </w:p>
        </w:tc>
        <w:tc>
          <w:tcPr>
            <w:tcW w:w="472" w:type="pct"/>
            <w:tcBorders>
              <w:top w:val="single" w:color="auto" w:sz="6" w:space="0"/>
              <w:left w:val="nil"/>
              <w:bottom w:val="nil"/>
              <w:right w:val="nil"/>
            </w:tcBorders>
            <w:shd w:val="clear" w:color="auto" w:fill="auto"/>
            <w:noWrap/>
            <w:vAlign w:val="center"/>
          </w:tcPr>
          <w:p w14:paraId="60C36A29">
            <w:pPr>
              <w:jc w:val="center"/>
            </w:pPr>
            <w:r>
              <w:rPr>
                <w:rFonts w:hint="eastAsia"/>
              </w:rPr>
              <w:t>0.303</w:t>
            </w:r>
          </w:p>
        </w:tc>
      </w:tr>
      <w:tr w14:paraId="4F37C59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331" w:type="pct"/>
            <w:tcBorders>
              <w:top w:val="nil"/>
              <w:left w:val="nil"/>
              <w:bottom w:val="nil"/>
              <w:right w:val="nil"/>
            </w:tcBorders>
            <w:shd w:val="clear" w:color="auto" w:fill="auto"/>
            <w:noWrap/>
            <w:vAlign w:val="center"/>
          </w:tcPr>
          <w:p w14:paraId="2C316F7E">
            <w:pPr>
              <w:jc w:val="center"/>
            </w:pPr>
            <w:r>
              <w:rPr>
                <w:rFonts w:hint="eastAsia"/>
              </w:rPr>
              <w:t>思维教学的教学法知识PK</w:t>
            </w:r>
          </w:p>
        </w:tc>
        <w:tc>
          <w:tcPr>
            <w:tcW w:w="562" w:type="pct"/>
            <w:tcBorders>
              <w:top w:val="nil"/>
              <w:left w:val="nil"/>
              <w:bottom w:val="nil"/>
              <w:right w:val="nil"/>
            </w:tcBorders>
            <w:shd w:val="clear" w:color="auto" w:fill="auto"/>
            <w:noWrap/>
            <w:vAlign w:val="center"/>
          </w:tcPr>
          <w:p w14:paraId="4C047C33">
            <w:pPr>
              <w:jc w:val="center"/>
            </w:pPr>
            <w:r>
              <w:rPr>
                <w:rFonts w:hint="eastAsia"/>
              </w:rPr>
              <w:t>1.8</w:t>
            </w:r>
          </w:p>
        </w:tc>
        <w:tc>
          <w:tcPr>
            <w:tcW w:w="562" w:type="pct"/>
            <w:tcBorders>
              <w:top w:val="nil"/>
              <w:left w:val="nil"/>
              <w:bottom w:val="nil"/>
              <w:right w:val="nil"/>
            </w:tcBorders>
            <w:shd w:val="clear" w:color="auto" w:fill="auto"/>
            <w:noWrap/>
            <w:vAlign w:val="center"/>
          </w:tcPr>
          <w:p w14:paraId="1E737DCD">
            <w:pPr>
              <w:jc w:val="center"/>
            </w:pPr>
            <w:r>
              <w:rPr>
                <w:rFonts w:hint="eastAsia"/>
              </w:rPr>
              <w:t>5</w:t>
            </w:r>
          </w:p>
        </w:tc>
        <w:tc>
          <w:tcPr>
            <w:tcW w:w="507" w:type="pct"/>
            <w:tcBorders>
              <w:top w:val="nil"/>
              <w:left w:val="nil"/>
              <w:bottom w:val="nil"/>
              <w:right w:val="nil"/>
            </w:tcBorders>
            <w:shd w:val="clear" w:color="auto" w:fill="auto"/>
            <w:noWrap/>
            <w:vAlign w:val="center"/>
          </w:tcPr>
          <w:p w14:paraId="6D40A7B0">
            <w:pPr>
              <w:jc w:val="center"/>
            </w:pPr>
            <w:r>
              <w:rPr>
                <w:rFonts w:hint="eastAsia"/>
              </w:rPr>
              <w:t>3.476</w:t>
            </w:r>
          </w:p>
        </w:tc>
        <w:tc>
          <w:tcPr>
            <w:tcW w:w="562" w:type="pct"/>
            <w:tcBorders>
              <w:top w:val="nil"/>
              <w:left w:val="nil"/>
              <w:bottom w:val="nil"/>
              <w:right w:val="nil"/>
            </w:tcBorders>
            <w:shd w:val="clear" w:color="auto" w:fill="auto"/>
            <w:noWrap/>
            <w:vAlign w:val="center"/>
          </w:tcPr>
          <w:p w14:paraId="083CE86F">
            <w:pPr>
              <w:jc w:val="center"/>
            </w:pPr>
            <w:r>
              <w:rPr>
                <w:rFonts w:hint="eastAsia"/>
              </w:rPr>
              <w:t>0.746</w:t>
            </w:r>
          </w:p>
        </w:tc>
        <w:tc>
          <w:tcPr>
            <w:tcW w:w="472" w:type="pct"/>
            <w:tcBorders>
              <w:top w:val="nil"/>
              <w:left w:val="nil"/>
              <w:bottom w:val="nil"/>
              <w:right w:val="nil"/>
            </w:tcBorders>
            <w:shd w:val="clear" w:color="auto" w:fill="auto"/>
            <w:noWrap/>
            <w:vAlign w:val="center"/>
          </w:tcPr>
          <w:p w14:paraId="04DA3A7F">
            <w:pPr>
              <w:jc w:val="center"/>
            </w:pPr>
            <w:r>
              <w:rPr>
                <w:rFonts w:hint="eastAsia"/>
              </w:rPr>
              <w:t>0.556</w:t>
            </w:r>
          </w:p>
        </w:tc>
      </w:tr>
      <w:tr w14:paraId="188384C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331" w:type="pct"/>
            <w:tcBorders>
              <w:top w:val="nil"/>
              <w:left w:val="nil"/>
              <w:bottom w:val="nil"/>
              <w:right w:val="nil"/>
            </w:tcBorders>
            <w:shd w:val="clear" w:color="auto" w:fill="auto"/>
            <w:noWrap/>
            <w:vAlign w:val="center"/>
          </w:tcPr>
          <w:p w14:paraId="74F2ED90">
            <w:pPr>
              <w:jc w:val="center"/>
            </w:pPr>
            <w:r>
              <w:rPr>
                <w:rFonts w:hint="eastAsia"/>
              </w:rPr>
              <w:t>思维工具知识</w:t>
            </w:r>
            <w:r>
              <w:t>TK</w:t>
            </w:r>
          </w:p>
        </w:tc>
        <w:tc>
          <w:tcPr>
            <w:tcW w:w="562" w:type="pct"/>
            <w:tcBorders>
              <w:top w:val="nil"/>
              <w:left w:val="nil"/>
              <w:bottom w:val="nil"/>
              <w:right w:val="nil"/>
            </w:tcBorders>
            <w:shd w:val="clear" w:color="auto" w:fill="auto"/>
            <w:noWrap/>
            <w:vAlign w:val="center"/>
          </w:tcPr>
          <w:p w14:paraId="525C4061">
            <w:pPr>
              <w:jc w:val="center"/>
            </w:pPr>
            <w:r>
              <w:rPr>
                <w:rFonts w:hint="eastAsia"/>
              </w:rPr>
              <w:t>2</w:t>
            </w:r>
          </w:p>
        </w:tc>
        <w:tc>
          <w:tcPr>
            <w:tcW w:w="562" w:type="pct"/>
            <w:tcBorders>
              <w:top w:val="nil"/>
              <w:left w:val="nil"/>
              <w:bottom w:val="nil"/>
              <w:right w:val="nil"/>
            </w:tcBorders>
            <w:shd w:val="clear" w:color="auto" w:fill="auto"/>
            <w:noWrap/>
            <w:vAlign w:val="center"/>
          </w:tcPr>
          <w:p w14:paraId="572AA270">
            <w:pPr>
              <w:jc w:val="center"/>
            </w:pPr>
            <w:r>
              <w:rPr>
                <w:rFonts w:hint="eastAsia"/>
              </w:rPr>
              <w:t>5</w:t>
            </w:r>
          </w:p>
        </w:tc>
        <w:tc>
          <w:tcPr>
            <w:tcW w:w="507" w:type="pct"/>
            <w:tcBorders>
              <w:top w:val="nil"/>
              <w:left w:val="nil"/>
              <w:bottom w:val="nil"/>
              <w:right w:val="nil"/>
            </w:tcBorders>
            <w:shd w:val="clear" w:color="auto" w:fill="auto"/>
            <w:noWrap/>
            <w:vAlign w:val="center"/>
          </w:tcPr>
          <w:p w14:paraId="4F7275B9">
            <w:pPr>
              <w:jc w:val="center"/>
            </w:pPr>
            <w:r>
              <w:rPr>
                <w:rFonts w:hint="eastAsia"/>
              </w:rPr>
              <w:t>3.627</w:t>
            </w:r>
          </w:p>
        </w:tc>
        <w:tc>
          <w:tcPr>
            <w:tcW w:w="562" w:type="pct"/>
            <w:tcBorders>
              <w:top w:val="nil"/>
              <w:left w:val="nil"/>
              <w:bottom w:val="nil"/>
              <w:right w:val="nil"/>
            </w:tcBorders>
            <w:shd w:val="clear" w:color="auto" w:fill="auto"/>
            <w:noWrap/>
            <w:vAlign w:val="center"/>
          </w:tcPr>
          <w:p w14:paraId="7156D029">
            <w:pPr>
              <w:jc w:val="center"/>
            </w:pPr>
            <w:r>
              <w:rPr>
                <w:rFonts w:hint="eastAsia"/>
              </w:rPr>
              <w:t>0.815</w:t>
            </w:r>
          </w:p>
        </w:tc>
        <w:tc>
          <w:tcPr>
            <w:tcW w:w="472" w:type="pct"/>
            <w:tcBorders>
              <w:top w:val="nil"/>
              <w:left w:val="nil"/>
              <w:bottom w:val="nil"/>
              <w:right w:val="nil"/>
            </w:tcBorders>
            <w:shd w:val="clear" w:color="auto" w:fill="auto"/>
            <w:noWrap/>
            <w:vAlign w:val="center"/>
          </w:tcPr>
          <w:p w14:paraId="35AD7CE2">
            <w:pPr>
              <w:jc w:val="center"/>
            </w:pPr>
            <w:r>
              <w:rPr>
                <w:rFonts w:hint="eastAsia"/>
              </w:rPr>
              <w:t>0.664</w:t>
            </w:r>
          </w:p>
        </w:tc>
      </w:tr>
      <w:tr w14:paraId="5E90AEF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331" w:type="pct"/>
            <w:tcBorders>
              <w:top w:val="nil"/>
              <w:left w:val="nil"/>
              <w:bottom w:val="nil"/>
              <w:right w:val="nil"/>
            </w:tcBorders>
            <w:shd w:val="clear" w:color="auto" w:fill="auto"/>
            <w:noWrap/>
            <w:vAlign w:val="center"/>
          </w:tcPr>
          <w:p w14:paraId="72201E61">
            <w:pPr>
              <w:jc w:val="center"/>
            </w:pPr>
            <w:r>
              <w:rPr>
                <w:rFonts w:hint="eastAsia"/>
              </w:rPr>
              <w:t>整合教学法的思维教学知识</w:t>
            </w:r>
            <w:r>
              <w:t>PCK</w:t>
            </w:r>
          </w:p>
        </w:tc>
        <w:tc>
          <w:tcPr>
            <w:tcW w:w="562" w:type="pct"/>
            <w:tcBorders>
              <w:top w:val="nil"/>
              <w:left w:val="nil"/>
              <w:bottom w:val="nil"/>
              <w:right w:val="nil"/>
            </w:tcBorders>
            <w:shd w:val="clear" w:color="auto" w:fill="auto"/>
            <w:noWrap/>
            <w:vAlign w:val="center"/>
          </w:tcPr>
          <w:p w14:paraId="71B651CD">
            <w:pPr>
              <w:jc w:val="center"/>
            </w:pPr>
            <w:r>
              <w:rPr>
                <w:rFonts w:hint="eastAsia"/>
              </w:rPr>
              <w:t>1.2</w:t>
            </w:r>
          </w:p>
        </w:tc>
        <w:tc>
          <w:tcPr>
            <w:tcW w:w="562" w:type="pct"/>
            <w:tcBorders>
              <w:top w:val="nil"/>
              <w:left w:val="nil"/>
              <w:bottom w:val="nil"/>
              <w:right w:val="nil"/>
            </w:tcBorders>
            <w:shd w:val="clear" w:color="auto" w:fill="auto"/>
            <w:noWrap/>
            <w:vAlign w:val="center"/>
          </w:tcPr>
          <w:p w14:paraId="589A085F">
            <w:pPr>
              <w:jc w:val="center"/>
            </w:pPr>
            <w:r>
              <w:rPr>
                <w:rFonts w:hint="eastAsia"/>
              </w:rPr>
              <w:t>5</w:t>
            </w:r>
          </w:p>
        </w:tc>
        <w:tc>
          <w:tcPr>
            <w:tcW w:w="507" w:type="pct"/>
            <w:tcBorders>
              <w:top w:val="nil"/>
              <w:left w:val="nil"/>
              <w:bottom w:val="nil"/>
              <w:right w:val="nil"/>
            </w:tcBorders>
            <w:shd w:val="clear" w:color="auto" w:fill="auto"/>
            <w:noWrap/>
            <w:vAlign w:val="center"/>
          </w:tcPr>
          <w:p w14:paraId="641AAEFC">
            <w:pPr>
              <w:jc w:val="center"/>
            </w:pPr>
            <w:r>
              <w:rPr>
                <w:rFonts w:hint="eastAsia"/>
              </w:rPr>
              <w:t>3.300</w:t>
            </w:r>
          </w:p>
        </w:tc>
        <w:tc>
          <w:tcPr>
            <w:tcW w:w="562" w:type="pct"/>
            <w:tcBorders>
              <w:top w:val="nil"/>
              <w:left w:val="nil"/>
              <w:bottom w:val="nil"/>
              <w:right w:val="nil"/>
            </w:tcBorders>
            <w:shd w:val="clear" w:color="auto" w:fill="auto"/>
            <w:noWrap/>
            <w:vAlign w:val="center"/>
          </w:tcPr>
          <w:p w14:paraId="0E997D9D">
            <w:pPr>
              <w:jc w:val="center"/>
            </w:pPr>
            <w:r>
              <w:rPr>
                <w:rFonts w:hint="eastAsia"/>
              </w:rPr>
              <w:t>0.853</w:t>
            </w:r>
          </w:p>
        </w:tc>
        <w:tc>
          <w:tcPr>
            <w:tcW w:w="472" w:type="pct"/>
            <w:tcBorders>
              <w:top w:val="nil"/>
              <w:left w:val="nil"/>
              <w:bottom w:val="nil"/>
              <w:right w:val="nil"/>
            </w:tcBorders>
            <w:shd w:val="clear" w:color="auto" w:fill="auto"/>
            <w:noWrap/>
            <w:vAlign w:val="center"/>
          </w:tcPr>
          <w:p w14:paraId="57F0CE00">
            <w:pPr>
              <w:jc w:val="center"/>
            </w:pPr>
            <w:r>
              <w:rPr>
                <w:rFonts w:hint="eastAsia"/>
              </w:rPr>
              <w:t>0.727</w:t>
            </w:r>
          </w:p>
        </w:tc>
      </w:tr>
      <w:tr w14:paraId="1B5D35C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331" w:type="pct"/>
            <w:tcBorders>
              <w:top w:val="nil"/>
              <w:left w:val="nil"/>
              <w:bottom w:val="nil"/>
              <w:right w:val="nil"/>
            </w:tcBorders>
            <w:shd w:val="clear" w:color="auto" w:fill="auto"/>
            <w:noWrap/>
            <w:vAlign w:val="center"/>
          </w:tcPr>
          <w:p w14:paraId="5EA652F8">
            <w:pPr>
              <w:jc w:val="center"/>
            </w:pPr>
            <w:r>
              <w:rPr>
                <w:rFonts w:hint="eastAsia"/>
              </w:rPr>
              <w:t>整合思维工具的教学法知识</w:t>
            </w:r>
            <w:r>
              <w:t>TPK</w:t>
            </w:r>
          </w:p>
        </w:tc>
        <w:tc>
          <w:tcPr>
            <w:tcW w:w="562" w:type="pct"/>
            <w:tcBorders>
              <w:top w:val="nil"/>
              <w:left w:val="nil"/>
              <w:bottom w:val="nil"/>
              <w:right w:val="nil"/>
            </w:tcBorders>
            <w:shd w:val="clear" w:color="auto" w:fill="auto"/>
            <w:noWrap/>
            <w:vAlign w:val="center"/>
          </w:tcPr>
          <w:p w14:paraId="614FAFFC">
            <w:pPr>
              <w:jc w:val="center"/>
            </w:pPr>
            <w:r>
              <w:rPr>
                <w:rFonts w:hint="eastAsia"/>
              </w:rPr>
              <w:t>1</w:t>
            </w:r>
          </w:p>
        </w:tc>
        <w:tc>
          <w:tcPr>
            <w:tcW w:w="562" w:type="pct"/>
            <w:tcBorders>
              <w:top w:val="nil"/>
              <w:left w:val="nil"/>
              <w:bottom w:val="nil"/>
              <w:right w:val="nil"/>
            </w:tcBorders>
            <w:shd w:val="clear" w:color="auto" w:fill="auto"/>
            <w:noWrap/>
            <w:vAlign w:val="center"/>
          </w:tcPr>
          <w:p w14:paraId="56C7A8EA">
            <w:pPr>
              <w:jc w:val="center"/>
            </w:pPr>
            <w:r>
              <w:rPr>
                <w:rFonts w:hint="eastAsia"/>
              </w:rPr>
              <w:t>5</w:t>
            </w:r>
          </w:p>
        </w:tc>
        <w:tc>
          <w:tcPr>
            <w:tcW w:w="507" w:type="pct"/>
            <w:tcBorders>
              <w:top w:val="nil"/>
              <w:left w:val="nil"/>
              <w:bottom w:val="nil"/>
              <w:right w:val="nil"/>
            </w:tcBorders>
            <w:shd w:val="clear" w:color="auto" w:fill="auto"/>
            <w:noWrap/>
            <w:vAlign w:val="center"/>
          </w:tcPr>
          <w:p w14:paraId="21859FFA">
            <w:pPr>
              <w:jc w:val="center"/>
            </w:pPr>
            <w:r>
              <w:rPr>
                <w:rFonts w:hint="eastAsia"/>
              </w:rPr>
              <w:t>3.278</w:t>
            </w:r>
          </w:p>
        </w:tc>
        <w:tc>
          <w:tcPr>
            <w:tcW w:w="562" w:type="pct"/>
            <w:tcBorders>
              <w:top w:val="nil"/>
              <w:left w:val="nil"/>
              <w:bottom w:val="nil"/>
              <w:right w:val="nil"/>
            </w:tcBorders>
            <w:shd w:val="clear" w:color="auto" w:fill="auto"/>
            <w:noWrap/>
            <w:vAlign w:val="center"/>
          </w:tcPr>
          <w:p w14:paraId="679231E1">
            <w:pPr>
              <w:jc w:val="center"/>
            </w:pPr>
            <w:r>
              <w:rPr>
                <w:rFonts w:hint="eastAsia"/>
              </w:rPr>
              <w:t>0.913</w:t>
            </w:r>
          </w:p>
        </w:tc>
        <w:tc>
          <w:tcPr>
            <w:tcW w:w="472" w:type="pct"/>
            <w:tcBorders>
              <w:top w:val="nil"/>
              <w:left w:val="nil"/>
              <w:bottom w:val="nil"/>
              <w:right w:val="nil"/>
            </w:tcBorders>
            <w:shd w:val="clear" w:color="auto" w:fill="auto"/>
            <w:noWrap/>
            <w:vAlign w:val="center"/>
          </w:tcPr>
          <w:p w14:paraId="02C85489">
            <w:pPr>
              <w:jc w:val="center"/>
            </w:pPr>
            <w:r>
              <w:rPr>
                <w:rFonts w:hint="eastAsia"/>
              </w:rPr>
              <w:t>0.834</w:t>
            </w:r>
          </w:p>
        </w:tc>
      </w:tr>
      <w:tr w14:paraId="3558077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331" w:type="pct"/>
            <w:tcBorders>
              <w:top w:val="nil"/>
              <w:left w:val="nil"/>
              <w:bottom w:val="nil"/>
              <w:right w:val="nil"/>
            </w:tcBorders>
            <w:shd w:val="clear" w:color="auto" w:fill="auto"/>
            <w:noWrap/>
            <w:vAlign w:val="center"/>
          </w:tcPr>
          <w:p w14:paraId="798C2DBB">
            <w:pPr>
              <w:jc w:val="center"/>
            </w:pPr>
            <w:r>
              <w:rPr>
                <w:rFonts w:hint="eastAsia"/>
              </w:rPr>
              <w:t>整合思维工具的思维教学知识</w:t>
            </w:r>
            <w:r>
              <w:t>TCK</w:t>
            </w:r>
          </w:p>
        </w:tc>
        <w:tc>
          <w:tcPr>
            <w:tcW w:w="562" w:type="pct"/>
            <w:tcBorders>
              <w:top w:val="nil"/>
              <w:left w:val="nil"/>
              <w:bottom w:val="nil"/>
              <w:right w:val="nil"/>
            </w:tcBorders>
            <w:shd w:val="clear" w:color="auto" w:fill="auto"/>
            <w:noWrap/>
            <w:vAlign w:val="center"/>
          </w:tcPr>
          <w:p w14:paraId="568DBDDE">
            <w:pPr>
              <w:jc w:val="center"/>
            </w:pPr>
            <w:r>
              <w:rPr>
                <w:rFonts w:hint="eastAsia"/>
              </w:rPr>
              <w:t>1</w:t>
            </w:r>
          </w:p>
        </w:tc>
        <w:tc>
          <w:tcPr>
            <w:tcW w:w="562" w:type="pct"/>
            <w:tcBorders>
              <w:top w:val="nil"/>
              <w:left w:val="nil"/>
              <w:bottom w:val="nil"/>
              <w:right w:val="nil"/>
            </w:tcBorders>
            <w:shd w:val="clear" w:color="auto" w:fill="auto"/>
            <w:noWrap/>
            <w:vAlign w:val="center"/>
          </w:tcPr>
          <w:p w14:paraId="26E38EF2">
            <w:pPr>
              <w:jc w:val="center"/>
            </w:pPr>
            <w:r>
              <w:rPr>
                <w:rFonts w:hint="eastAsia"/>
              </w:rPr>
              <w:t>5</w:t>
            </w:r>
          </w:p>
        </w:tc>
        <w:tc>
          <w:tcPr>
            <w:tcW w:w="507" w:type="pct"/>
            <w:tcBorders>
              <w:top w:val="nil"/>
              <w:left w:val="nil"/>
              <w:bottom w:val="nil"/>
              <w:right w:val="nil"/>
            </w:tcBorders>
            <w:shd w:val="clear" w:color="auto" w:fill="auto"/>
            <w:noWrap/>
            <w:vAlign w:val="center"/>
          </w:tcPr>
          <w:p w14:paraId="5792FF8F">
            <w:pPr>
              <w:jc w:val="center"/>
            </w:pPr>
            <w:r>
              <w:rPr>
                <w:rFonts w:hint="eastAsia"/>
              </w:rPr>
              <w:t>3.466</w:t>
            </w:r>
          </w:p>
        </w:tc>
        <w:tc>
          <w:tcPr>
            <w:tcW w:w="562" w:type="pct"/>
            <w:tcBorders>
              <w:top w:val="nil"/>
              <w:left w:val="nil"/>
              <w:bottom w:val="nil"/>
              <w:right w:val="nil"/>
            </w:tcBorders>
            <w:shd w:val="clear" w:color="auto" w:fill="auto"/>
            <w:noWrap/>
            <w:vAlign w:val="center"/>
          </w:tcPr>
          <w:p w14:paraId="0EB1E394">
            <w:pPr>
              <w:jc w:val="center"/>
            </w:pPr>
            <w:r>
              <w:rPr>
                <w:rFonts w:hint="eastAsia"/>
              </w:rPr>
              <w:t>0.924</w:t>
            </w:r>
          </w:p>
        </w:tc>
        <w:tc>
          <w:tcPr>
            <w:tcW w:w="472" w:type="pct"/>
            <w:tcBorders>
              <w:top w:val="nil"/>
              <w:left w:val="nil"/>
              <w:bottom w:val="nil"/>
              <w:right w:val="nil"/>
            </w:tcBorders>
            <w:shd w:val="clear" w:color="auto" w:fill="auto"/>
            <w:noWrap/>
            <w:vAlign w:val="center"/>
          </w:tcPr>
          <w:p w14:paraId="0D6021E0">
            <w:pPr>
              <w:jc w:val="center"/>
            </w:pPr>
            <w:r>
              <w:rPr>
                <w:rFonts w:hint="eastAsia"/>
              </w:rPr>
              <w:t>0.853</w:t>
            </w:r>
          </w:p>
        </w:tc>
      </w:tr>
      <w:tr w14:paraId="4771BE5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331" w:type="pct"/>
            <w:tcBorders>
              <w:top w:val="nil"/>
              <w:left w:val="nil"/>
              <w:right w:val="nil"/>
            </w:tcBorders>
            <w:shd w:val="clear" w:color="auto" w:fill="auto"/>
            <w:noWrap/>
            <w:vAlign w:val="center"/>
          </w:tcPr>
          <w:p w14:paraId="2B9D6BCA">
            <w:pPr>
              <w:jc w:val="center"/>
            </w:pPr>
            <w:r>
              <w:rPr>
                <w:rFonts w:hint="eastAsia"/>
              </w:rPr>
              <w:t>通用思维教学技能知识TPCK</w:t>
            </w:r>
          </w:p>
        </w:tc>
        <w:tc>
          <w:tcPr>
            <w:tcW w:w="562" w:type="pct"/>
            <w:tcBorders>
              <w:top w:val="nil"/>
              <w:left w:val="nil"/>
              <w:right w:val="nil"/>
            </w:tcBorders>
            <w:shd w:val="clear" w:color="auto" w:fill="auto"/>
            <w:noWrap/>
            <w:vAlign w:val="center"/>
          </w:tcPr>
          <w:p w14:paraId="37A1D243">
            <w:pPr>
              <w:jc w:val="center"/>
            </w:pPr>
            <w:r>
              <w:rPr>
                <w:rFonts w:hint="eastAsia"/>
              </w:rPr>
              <w:t>1.33</w:t>
            </w:r>
          </w:p>
        </w:tc>
        <w:tc>
          <w:tcPr>
            <w:tcW w:w="562" w:type="pct"/>
            <w:tcBorders>
              <w:top w:val="nil"/>
              <w:left w:val="nil"/>
              <w:right w:val="nil"/>
            </w:tcBorders>
            <w:shd w:val="clear" w:color="auto" w:fill="auto"/>
            <w:noWrap/>
            <w:vAlign w:val="center"/>
          </w:tcPr>
          <w:p w14:paraId="657F0826">
            <w:pPr>
              <w:jc w:val="center"/>
            </w:pPr>
            <w:r>
              <w:rPr>
                <w:rFonts w:hint="eastAsia"/>
              </w:rPr>
              <w:t>5</w:t>
            </w:r>
          </w:p>
        </w:tc>
        <w:tc>
          <w:tcPr>
            <w:tcW w:w="507" w:type="pct"/>
            <w:tcBorders>
              <w:top w:val="nil"/>
              <w:left w:val="nil"/>
              <w:right w:val="nil"/>
            </w:tcBorders>
            <w:shd w:val="clear" w:color="auto" w:fill="auto"/>
            <w:noWrap/>
            <w:vAlign w:val="center"/>
          </w:tcPr>
          <w:p w14:paraId="7F2999C4">
            <w:pPr>
              <w:jc w:val="center"/>
            </w:pPr>
            <w:r>
              <w:rPr>
                <w:rFonts w:hint="eastAsia"/>
              </w:rPr>
              <w:t>3.349</w:t>
            </w:r>
          </w:p>
        </w:tc>
        <w:tc>
          <w:tcPr>
            <w:tcW w:w="562" w:type="pct"/>
            <w:tcBorders>
              <w:top w:val="nil"/>
              <w:left w:val="nil"/>
              <w:right w:val="nil"/>
            </w:tcBorders>
            <w:shd w:val="clear" w:color="auto" w:fill="auto"/>
            <w:noWrap/>
            <w:vAlign w:val="center"/>
          </w:tcPr>
          <w:p w14:paraId="4E72B4AE">
            <w:pPr>
              <w:jc w:val="center"/>
            </w:pPr>
            <w:r>
              <w:rPr>
                <w:rFonts w:hint="eastAsia"/>
              </w:rPr>
              <w:t>0.837</w:t>
            </w:r>
          </w:p>
        </w:tc>
        <w:tc>
          <w:tcPr>
            <w:tcW w:w="472" w:type="pct"/>
            <w:tcBorders>
              <w:top w:val="nil"/>
              <w:left w:val="nil"/>
              <w:right w:val="nil"/>
            </w:tcBorders>
            <w:shd w:val="clear" w:color="auto" w:fill="auto"/>
            <w:noWrap/>
            <w:vAlign w:val="center"/>
          </w:tcPr>
          <w:p w14:paraId="44239B38">
            <w:pPr>
              <w:jc w:val="center"/>
            </w:pPr>
            <w:r>
              <w:rPr>
                <w:rFonts w:hint="eastAsia"/>
              </w:rPr>
              <w:t>0.701</w:t>
            </w:r>
          </w:p>
        </w:tc>
      </w:tr>
    </w:tbl>
    <w:p w14:paraId="38971CE8">
      <w:pPr>
        <w:pStyle w:val="4"/>
      </w:pPr>
      <w:r>
        <w:rPr>
          <w:rFonts w:hint="eastAsia"/>
        </w:rPr>
        <w:t xml:space="preserve"> </w:t>
      </w:r>
      <w:bookmarkStart w:id="111" w:name="_Toc18928"/>
      <w:r>
        <w:rPr>
          <w:rFonts w:hint="eastAsia"/>
        </w:rPr>
        <w:t>通用思维教学倾向相关性分析</w:t>
      </w:r>
      <w:bookmarkEnd w:id="111"/>
    </w:p>
    <w:p w14:paraId="75DF791E">
      <w:pPr>
        <w:pStyle w:val="12"/>
        <w:ind w:firstLine="480"/>
      </w:pPr>
      <w:r>
        <w:rPr>
          <w:rFonts w:hint="eastAsia"/>
        </w:rPr>
        <w:t>本研究对通用思维教学倾向的各要素，进行了相关性分析，具体见表27。数据表明基于TPACK模型的通用思维教学倾向，各个要素之间具有正相关性，p值普遍低于0.01，呈现显著相关性。数据表明，通用思维教学倾向的基本元素CK、PK和TK相关系数在0.5至0.7，呈现中度相关；整合思维工具的教学法知识TPK和整合教学法的思维教学知识PCK相关系数高达0.876，呈现高度相关。所有相关系数小于0.9，说明各维度在理论上相关但不重叠，具有一定的区分效度，整体结构合理。</w:t>
      </w:r>
    </w:p>
    <w:p w14:paraId="333943AF">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27</w:t>
      </w:r>
      <w:r>
        <w:fldChar w:fldCharType="end"/>
      </w:r>
      <w:bookmarkStart w:id="112" w:name="_Toc20991"/>
      <w:r>
        <w:t xml:space="preserve"> </w:t>
      </w:r>
      <w:r>
        <w:rPr>
          <w:rFonts w:hint="eastAsia"/>
        </w:rPr>
        <w:t>通用思维教学技能要素相关性分析</w:t>
      </w:r>
      <w:bookmarkEnd w:id="112"/>
    </w:p>
    <w:tbl>
      <w:tblPr>
        <w:tblStyle w:val="33"/>
        <w:tblW w:w="4998" w:type="pct"/>
        <w:tblInd w:w="0" w:type="dxa"/>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9"/>
        <w:gridCol w:w="900"/>
        <w:gridCol w:w="900"/>
        <w:gridCol w:w="900"/>
        <w:gridCol w:w="900"/>
        <w:gridCol w:w="900"/>
        <w:gridCol w:w="901"/>
        <w:gridCol w:w="865"/>
      </w:tblGrid>
      <w:tr w14:paraId="22DB367F">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blHeader/>
        </w:trPr>
        <w:tc>
          <w:tcPr>
            <w:tcW w:w="1325" w:type="pct"/>
            <w:tcBorders>
              <w:left w:val="nil"/>
              <w:bottom w:val="single" w:color="000000" w:sz="6" w:space="0"/>
              <w:right w:val="nil"/>
            </w:tcBorders>
            <w:shd w:val="clear" w:color="auto" w:fill="auto"/>
            <w:noWrap/>
            <w:vAlign w:val="center"/>
          </w:tcPr>
          <w:p w14:paraId="77A293FE">
            <w:pPr>
              <w:jc w:val="center"/>
              <w:rPr>
                <w:sz w:val="21"/>
                <w:szCs w:val="20"/>
              </w:rPr>
            </w:pPr>
          </w:p>
        </w:tc>
        <w:tc>
          <w:tcPr>
            <w:tcW w:w="528" w:type="pct"/>
            <w:tcBorders>
              <w:left w:val="nil"/>
              <w:bottom w:val="single" w:color="000000" w:sz="6" w:space="0"/>
              <w:right w:val="nil"/>
            </w:tcBorders>
            <w:shd w:val="clear" w:color="auto" w:fill="auto"/>
            <w:noWrap/>
            <w:vAlign w:val="center"/>
          </w:tcPr>
          <w:p w14:paraId="5C56B8B6">
            <w:pPr>
              <w:jc w:val="center"/>
              <w:rPr>
                <w:sz w:val="21"/>
                <w:szCs w:val="20"/>
              </w:rPr>
            </w:pPr>
            <w:r>
              <w:rPr>
                <w:rFonts w:hint="eastAsia"/>
                <w:sz w:val="21"/>
                <w:szCs w:val="20"/>
              </w:rPr>
              <w:t>CK</w:t>
            </w:r>
          </w:p>
        </w:tc>
        <w:tc>
          <w:tcPr>
            <w:tcW w:w="528" w:type="pct"/>
            <w:tcBorders>
              <w:left w:val="nil"/>
              <w:bottom w:val="single" w:color="000000" w:sz="6" w:space="0"/>
              <w:right w:val="nil"/>
            </w:tcBorders>
            <w:shd w:val="clear" w:color="auto" w:fill="auto"/>
            <w:noWrap/>
            <w:vAlign w:val="center"/>
          </w:tcPr>
          <w:p w14:paraId="42CE2B1A">
            <w:pPr>
              <w:jc w:val="center"/>
              <w:rPr>
                <w:sz w:val="21"/>
                <w:szCs w:val="20"/>
              </w:rPr>
            </w:pPr>
            <w:r>
              <w:rPr>
                <w:rFonts w:hint="eastAsia"/>
                <w:sz w:val="21"/>
                <w:szCs w:val="20"/>
              </w:rPr>
              <w:t>PK</w:t>
            </w:r>
          </w:p>
        </w:tc>
        <w:tc>
          <w:tcPr>
            <w:tcW w:w="528" w:type="pct"/>
            <w:tcBorders>
              <w:left w:val="nil"/>
              <w:bottom w:val="single" w:color="000000" w:sz="6" w:space="0"/>
              <w:right w:val="nil"/>
            </w:tcBorders>
            <w:shd w:val="clear" w:color="auto" w:fill="auto"/>
            <w:noWrap/>
            <w:vAlign w:val="center"/>
          </w:tcPr>
          <w:p w14:paraId="1D24F818">
            <w:pPr>
              <w:jc w:val="center"/>
              <w:rPr>
                <w:sz w:val="21"/>
                <w:szCs w:val="20"/>
              </w:rPr>
            </w:pPr>
            <w:r>
              <w:rPr>
                <w:rFonts w:hint="eastAsia"/>
                <w:sz w:val="21"/>
                <w:szCs w:val="20"/>
              </w:rPr>
              <w:t>TK</w:t>
            </w:r>
          </w:p>
        </w:tc>
        <w:tc>
          <w:tcPr>
            <w:tcW w:w="528" w:type="pct"/>
            <w:tcBorders>
              <w:left w:val="nil"/>
              <w:bottom w:val="single" w:color="000000" w:sz="6" w:space="0"/>
              <w:right w:val="nil"/>
            </w:tcBorders>
            <w:shd w:val="clear" w:color="auto" w:fill="auto"/>
            <w:noWrap/>
            <w:vAlign w:val="center"/>
          </w:tcPr>
          <w:p w14:paraId="51915A6D">
            <w:pPr>
              <w:jc w:val="center"/>
              <w:rPr>
                <w:sz w:val="21"/>
                <w:szCs w:val="20"/>
              </w:rPr>
            </w:pPr>
            <w:r>
              <w:rPr>
                <w:rFonts w:hint="eastAsia"/>
                <w:sz w:val="21"/>
                <w:szCs w:val="20"/>
              </w:rPr>
              <w:t>PCK</w:t>
            </w:r>
          </w:p>
        </w:tc>
        <w:tc>
          <w:tcPr>
            <w:tcW w:w="528" w:type="pct"/>
            <w:tcBorders>
              <w:left w:val="nil"/>
              <w:bottom w:val="single" w:color="000000" w:sz="6" w:space="0"/>
              <w:right w:val="nil"/>
            </w:tcBorders>
            <w:shd w:val="clear" w:color="auto" w:fill="auto"/>
            <w:noWrap/>
            <w:vAlign w:val="center"/>
          </w:tcPr>
          <w:p w14:paraId="7353E2DA">
            <w:pPr>
              <w:jc w:val="center"/>
              <w:rPr>
                <w:sz w:val="21"/>
                <w:szCs w:val="20"/>
              </w:rPr>
            </w:pPr>
            <w:r>
              <w:rPr>
                <w:rFonts w:hint="eastAsia"/>
                <w:sz w:val="21"/>
                <w:szCs w:val="20"/>
              </w:rPr>
              <w:t>TPK</w:t>
            </w:r>
          </w:p>
        </w:tc>
        <w:tc>
          <w:tcPr>
            <w:tcW w:w="528" w:type="pct"/>
            <w:tcBorders>
              <w:left w:val="nil"/>
              <w:bottom w:val="single" w:color="000000" w:sz="6" w:space="0"/>
              <w:right w:val="nil"/>
            </w:tcBorders>
            <w:shd w:val="clear" w:color="auto" w:fill="auto"/>
            <w:noWrap/>
            <w:vAlign w:val="center"/>
          </w:tcPr>
          <w:p w14:paraId="66B0DE51">
            <w:pPr>
              <w:jc w:val="center"/>
              <w:rPr>
                <w:sz w:val="21"/>
                <w:szCs w:val="20"/>
              </w:rPr>
            </w:pPr>
            <w:r>
              <w:rPr>
                <w:rFonts w:hint="eastAsia"/>
                <w:sz w:val="21"/>
                <w:szCs w:val="20"/>
              </w:rPr>
              <w:t>TCK</w:t>
            </w:r>
          </w:p>
        </w:tc>
        <w:tc>
          <w:tcPr>
            <w:tcW w:w="500" w:type="pct"/>
            <w:tcBorders>
              <w:left w:val="nil"/>
              <w:bottom w:val="single" w:color="000000" w:sz="6" w:space="0"/>
              <w:right w:val="nil"/>
            </w:tcBorders>
            <w:shd w:val="clear" w:color="auto" w:fill="auto"/>
            <w:noWrap/>
            <w:vAlign w:val="center"/>
          </w:tcPr>
          <w:p w14:paraId="5A73F62F">
            <w:pPr>
              <w:jc w:val="center"/>
              <w:rPr>
                <w:sz w:val="21"/>
                <w:szCs w:val="20"/>
              </w:rPr>
            </w:pPr>
            <w:r>
              <w:rPr>
                <w:rFonts w:hint="eastAsia"/>
                <w:sz w:val="21"/>
                <w:szCs w:val="20"/>
              </w:rPr>
              <w:t>TPCK</w:t>
            </w:r>
          </w:p>
        </w:tc>
      </w:tr>
      <w:tr w14:paraId="4290EDB1">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blHeader/>
        </w:trPr>
        <w:tc>
          <w:tcPr>
            <w:tcW w:w="1325" w:type="pct"/>
            <w:tcBorders>
              <w:top w:val="single" w:color="000000" w:sz="6" w:space="0"/>
              <w:left w:val="nil"/>
              <w:bottom w:val="nil"/>
              <w:right w:val="nil"/>
            </w:tcBorders>
            <w:shd w:val="clear" w:color="auto" w:fill="auto"/>
            <w:noWrap/>
            <w:vAlign w:val="center"/>
          </w:tcPr>
          <w:p w14:paraId="747242DE">
            <w:pPr>
              <w:jc w:val="center"/>
              <w:rPr>
                <w:sz w:val="21"/>
                <w:szCs w:val="20"/>
              </w:rPr>
            </w:pPr>
            <w:r>
              <w:rPr>
                <w:rFonts w:hint="eastAsia"/>
                <w:sz w:val="21"/>
                <w:szCs w:val="20"/>
              </w:rPr>
              <w:t>思维的知识</w:t>
            </w:r>
            <w:r>
              <w:rPr>
                <w:sz w:val="21"/>
                <w:szCs w:val="20"/>
              </w:rPr>
              <w:t>CK</w:t>
            </w:r>
          </w:p>
        </w:tc>
        <w:tc>
          <w:tcPr>
            <w:tcW w:w="528" w:type="pct"/>
            <w:tcBorders>
              <w:top w:val="single" w:color="000000" w:sz="6" w:space="0"/>
              <w:left w:val="nil"/>
              <w:bottom w:val="nil"/>
              <w:right w:val="nil"/>
            </w:tcBorders>
            <w:shd w:val="clear" w:color="auto" w:fill="auto"/>
            <w:noWrap/>
            <w:vAlign w:val="center"/>
          </w:tcPr>
          <w:p w14:paraId="4B553291">
            <w:pPr>
              <w:jc w:val="center"/>
              <w:rPr>
                <w:sz w:val="21"/>
                <w:szCs w:val="20"/>
              </w:rPr>
            </w:pPr>
            <w:r>
              <w:rPr>
                <w:rFonts w:hint="eastAsia"/>
                <w:sz w:val="21"/>
                <w:szCs w:val="20"/>
              </w:rPr>
              <w:t>1</w:t>
            </w:r>
          </w:p>
        </w:tc>
        <w:tc>
          <w:tcPr>
            <w:tcW w:w="528" w:type="pct"/>
            <w:tcBorders>
              <w:top w:val="single" w:color="000000" w:sz="6" w:space="0"/>
              <w:left w:val="nil"/>
              <w:bottom w:val="nil"/>
              <w:right w:val="nil"/>
            </w:tcBorders>
            <w:shd w:val="clear" w:color="auto" w:fill="auto"/>
            <w:noWrap/>
            <w:vAlign w:val="center"/>
          </w:tcPr>
          <w:p w14:paraId="3412C1D2">
            <w:pPr>
              <w:jc w:val="center"/>
              <w:rPr>
                <w:sz w:val="21"/>
                <w:szCs w:val="20"/>
              </w:rPr>
            </w:pPr>
          </w:p>
        </w:tc>
        <w:tc>
          <w:tcPr>
            <w:tcW w:w="528" w:type="pct"/>
            <w:tcBorders>
              <w:top w:val="single" w:color="000000" w:sz="6" w:space="0"/>
              <w:left w:val="nil"/>
              <w:bottom w:val="nil"/>
              <w:right w:val="nil"/>
            </w:tcBorders>
            <w:shd w:val="clear" w:color="auto" w:fill="auto"/>
            <w:noWrap/>
            <w:vAlign w:val="center"/>
          </w:tcPr>
          <w:p w14:paraId="3186EBF6">
            <w:pPr>
              <w:jc w:val="center"/>
              <w:rPr>
                <w:sz w:val="21"/>
                <w:szCs w:val="20"/>
              </w:rPr>
            </w:pPr>
          </w:p>
        </w:tc>
        <w:tc>
          <w:tcPr>
            <w:tcW w:w="528" w:type="pct"/>
            <w:tcBorders>
              <w:top w:val="single" w:color="000000" w:sz="6" w:space="0"/>
              <w:left w:val="nil"/>
              <w:bottom w:val="nil"/>
              <w:right w:val="nil"/>
            </w:tcBorders>
            <w:shd w:val="clear" w:color="auto" w:fill="auto"/>
            <w:noWrap/>
            <w:vAlign w:val="center"/>
          </w:tcPr>
          <w:p w14:paraId="6F940116">
            <w:pPr>
              <w:jc w:val="center"/>
              <w:rPr>
                <w:sz w:val="21"/>
                <w:szCs w:val="20"/>
              </w:rPr>
            </w:pPr>
          </w:p>
        </w:tc>
        <w:tc>
          <w:tcPr>
            <w:tcW w:w="528" w:type="pct"/>
            <w:tcBorders>
              <w:top w:val="single" w:color="000000" w:sz="6" w:space="0"/>
              <w:left w:val="nil"/>
              <w:bottom w:val="nil"/>
              <w:right w:val="nil"/>
            </w:tcBorders>
            <w:shd w:val="clear" w:color="auto" w:fill="auto"/>
            <w:noWrap/>
            <w:vAlign w:val="center"/>
          </w:tcPr>
          <w:p w14:paraId="701EBF14">
            <w:pPr>
              <w:jc w:val="center"/>
              <w:rPr>
                <w:sz w:val="21"/>
                <w:szCs w:val="20"/>
              </w:rPr>
            </w:pPr>
          </w:p>
        </w:tc>
        <w:tc>
          <w:tcPr>
            <w:tcW w:w="528" w:type="pct"/>
            <w:tcBorders>
              <w:top w:val="single" w:color="000000" w:sz="6" w:space="0"/>
              <w:left w:val="nil"/>
              <w:bottom w:val="nil"/>
              <w:right w:val="nil"/>
            </w:tcBorders>
            <w:shd w:val="clear" w:color="auto" w:fill="auto"/>
            <w:noWrap/>
            <w:vAlign w:val="center"/>
          </w:tcPr>
          <w:p w14:paraId="37DC347E">
            <w:pPr>
              <w:jc w:val="center"/>
              <w:rPr>
                <w:sz w:val="21"/>
                <w:szCs w:val="20"/>
              </w:rPr>
            </w:pPr>
          </w:p>
        </w:tc>
        <w:tc>
          <w:tcPr>
            <w:tcW w:w="500" w:type="pct"/>
            <w:tcBorders>
              <w:top w:val="single" w:color="000000" w:sz="6" w:space="0"/>
              <w:left w:val="nil"/>
              <w:bottom w:val="nil"/>
              <w:right w:val="nil"/>
            </w:tcBorders>
            <w:shd w:val="clear" w:color="auto" w:fill="auto"/>
            <w:noWrap/>
            <w:vAlign w:val="center"/>
          </w:tcPr>
          <w:p w14:paraId="66499086">
            <w:pPr>
              <w:jc w:val="center"/>
              <w:rPr>
                <w:sz w:val="21"/>
                <w:szCs w:val="20"/>
              </w:rPr>
            </w:pPr>
          </w:p>
        </w:tc>
      </w:tr>
      <w:tr w14:paraId="0C78D555">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blHeader/>
        </w:trPr>
        <w:tc>
          <w:tcPr>
            <w:tcW w:w="1325" w:type="pct"/>
            <w:tcBorders>
              <w:top w:val="nil"/>
              <w:left w:val="nil"/>
              <w:bottom w:val="nil"/>
              <w:right w:val="nil"/>
            </w:tcBorders>
            <w:shd w:val="clear" w:color="auto" w:fill="auto"/>
            <w:noWrap/>
            <w:vAlign w:val="center"/>
          </w:tcPr>
          <w:p w14:paraId="419E235E">
            <w:pPr>
              <w:jc w:val="center"/>
              <w:rPr>
                <w:sz w:val="21"/>
                <w:szCs w:val="20"/>
              </w:rPr>
            </w:pPr>
            <w:r>
              <w:rPr>
                <w:rFonts w:hint="eastAsia"/>
                <w:sz w:val="21"/>
                <w:szCs w:val="20"/>
              </w:rPr>
              <w:t>思维教学的</w:t>
            </w:r>
          </w:p>
          <w:p w14:paraId="46C9398B">
            <w:pPr>
              <w:jc w:val="center"/>
              <w:rPr>
                <w:sz w:val="21"/>
                <w:szCs w:val="20"/>
              </w:rPr>
            </w:pPr>
            <w:r>
              <w:rPr>
                <w:rFonts w:hint="eastAsia"/>
                <w:sz w:val="21"/>
                <w:szCs w:val="20"/>
              </w:rPr>
              <w:t>教学法知识PK</w:t>
            </w:r>
          </w:p>
        </w:tc>
        <w:tc>
          <w:tcPr>
            <w:tcW w:w="528" w:type="pct"/>
            <w:tcBorders>
              <w:top w:val="nil"/>
              <w:left w:val="nil"/>
              <w:bottom w:val="nil"/>
              <w:right w:val="nil"/>
            </w:tcBorders>
            <w:shd w:val="clear" w:color="auto" w:fill="auto"/>
            <w:noWrap/>
            <w:vAlign w:val="center"/>
          </w:tcPr>
          <w:p w14:paraId="1C16625B">
            <w:pPr>
              <w:jc w:val="center"/>
              <w:rPr>
                <w:sz w:val="21"/>
                <w:szCs w:val="20"/>
              </w:rPr>
            </w:pPr>
            <w:r>
              <w:rPr>
                <w:rFonts w:hint="eastAsia"/>
                <w:sz w:val="21"/>
                <w:szCs w:val="20"/>
              </w:rPr>
              <w:t>.563**</w:t>
            </w:r>
          </w:p>
        </w:tc>
        <w:tc>
          <w:tcPr>
            <w:tcW w:w="528" w:type="pct"/>
            <w:tcBorders>
              <w:top w:val="nil"/>
              <w:left w:val="nil"/>
              <w:bottom w:val="nil"/>
              <w:right w:val="nil"/>
            </w:tcBorders>
            <w:shd w:val="clear" w:color="auto" w:fill="auto"/>
            <w:noWrap/>
            <w:vAlign w:val="center"/>
          </w:tcPr>
          <w:p w14:paraId="439726A6">
            <w:pPr>
              <w:jc w:val="center"/>
              <w:rPr>
                <w:sz w:val="21"/>
                <w:szCs w:val="20"/>
              </w:rPr>
            </w:pPr>
            <w:r>
              <w:rPr>
                <w:rFonts w:hint="eastAsia"/>
                <w:sz w:val="21"/>
                <w:szCs w:val="20"/>
              </w:rPr>
              <w:t>1</w:t>
            </w:r>
          </w:p>
        </w:tc>
        <w:tc>
          <w:tcPr>
            <w:tcW w:w="528" w:type="pct"/>
            <w:tcBorders>
              <w:top w:val="nil"/>
              <w:left w:val="nil"/>
              <w:bottom w:val="nil"/>
              <w:right w:val="nil"/>
            </w:tcBorders>
            <w:shd w:val="clear" w:color="auto" w:fill="auto"/>
            <w:noWrap/>
            <w:vAlign w:val="center"/>
          </w:tcPr>
          <w:p w14:paraId="623E0810">
            <w:pPr>
              <w:jc w:val="center"/>
              <w:rPr>
                <w:sz w:val="21"/>
                <w:szCs w:val="20"/>
              </w:rPr>
            </w:pPr>
          </w:p>
        </w:tc>
        <w:tc>
          <w:tcPr>
            <w:tcW w:w="528" w:type="pct"/>
            <w:tcBorders>
              <w:top w:val="nil"/>
              <w:left w:val="nil"/>
              <w:bottom w:val="nil"/>
              <w:right w:val="nil"/>
            </w:tcBorders>
            <w:shd w:val="clear" w:color="auto" w:fill="auto"/>
            <w:noWrap/>
            <w:vAlign w:val="center"/>
          </w:tcPr>
          <w:p w14:paraId="195EE44E">
            <w:pPr>
              <w:jc w:val="center"/>
              <w:rPr>
                <w:sz w:val="21"/>
                <w:szCs w:val="20"/>
              </w:rPr>
            </w:pPr>
          </w:p>
        </w:tc>
        <w:tc>
          <w:tcPr>
            <w:tcW w:w="528" w:type="pct"/>
            <w:tcBorders>
              <w:top w:val="nil"/>
              <w:left w:val="nil"/>
              <w:bottom w:val="nil"/>
              <w:right w:val="nil"/>
            </w:tcBorders>
            <w:shd w:val="clear" w:color="auto" w:fill="auto"/>
            <w:noWrap/>
            <w:vAlign w:val="center"/>
          </w:tcPr>
          <w:p w14:paraId="4F67F9EB">
            <w:pPr>
              <w:jc w:val="center"/>
              <w:rPr>
                <w:sz w:val="21"/>
                <w:szCs w:val="20"/>
              </w:rPr>
            </w:pPr>
          </w:p>
        </w:tc>
        <w:tc>
          <w:tcPr>
            <w:tcW w:w="528" w:type="pct"/>
            <w:tcBorders>
              <w:top w:val="nil"/>
              <w:left w:val="nil"/>
              <w:bottom w:val="nil"/>
              <w:right w:val="nil"/>
            </w:tcBorders>
            <w:shd w:val="clear" w:color="auto" w:fill="auto"/>
            <w:noWrap/>
            <w:vAlign w:val="center"/>
          </w:tcPr>
          <w:p w14:paraId="229FB99B">
            <w:pPr>
              <w:jc w:val="center"/>
              <w:rPr>
                <w:sz w:val="21"/>
                <w:szCs w:val="20"/>
              </w:rPr>
            </w:pPr>
          </w:p>
        </w:tc>
        <w:tc>
          <w:tcPr>
            <w:tcW w:w="500" w:type="pct"/>
            <w:tcBorders>
              <w:top w:val="nil"/>
              <w:left w:val="nil"/>
              <w:bottom w:val="nil"/>
              <w:right w:val="nil"/>
            </w:tcBorders>
            <w:shd w:val="clear" w:color="auto" w:fill="auto"/>
            <w:noWrap/>
            <w:vAlign w:val="center"/>
          </w:tcPr>
          <w:p w14:paraId="1BDE8C1D">
            <w:pPr>
              <w:jc w:val="center"/>
              <w:rPr>
                <w:sz w:val="21"/>
                <w:szCs w:val="20"/>
              </w:rPr>
            </w:pPr>
          </w:p>
        </w:tc>
      </w:tr>
      <w:tr w14:paraId="7D617EA2">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blHeader/>
        </w:trPr>
        <w:tc>
          <w:tcPr>
            <w:tcW w:w="1325" w:type="pct"/>
            <w:tcBorders>
              <w:top w:val="nil"/>
              <w:left w:val="nil"/>
              <w:bottom w:val="nil"/>
              <w:right w:val="nil"/>
            </w:tcBorders>
            <w:shd w:val="clear" w:color="auto" w:fill="auto"/>
            <w:noWrap/>
            <w:vAlign w:val="center"/>
          </w:tcPr>
          <w:p w14:paraId="08A0B982">
            <w:pPr>
              <w:jc w:val="center"/>
              <w:rPr>
                <w:sz w:val="21"/>
                <w:szCs w:val="20"/>
              </w:rPr>
            </w:pPr>
            <w:r>
              <w:rPr>
                <w:rFonts w:hint="eastAsia"/>
                <w:sz w:val="21"/>
                <w:szCs w:val="20"/>
              </w:rPr>
              <w:t>思维工具知识</w:t>
            </w:r>
            <w:r>
              <w:rPr>
                <w:sz w:val="21"/>
                <w:szCs w:val="20"/>
              </w:rPr>
              <w:t>TK</w:t>
            </w:r>
          </w:p>
        </w:tc>
        <w:tc>
          <w:tcPr>
            <w:tcW w:w="528" w:type="pct"/>
            <w:tcBorders>
              <w:top w:val="nil"/>
              <w:left w:val="nil"/>
              <w:bottom w:val="nil"/>
              <w:right w:val="nil"/>
            </w:tcBorders>
            <w:shd w:val="clear" w:color="auto" w:fill="auto"/>
            <w:noWrap/>
            <w:vAlign w:val="center"/>
          </w:tcPr>
          <w:p w14:paraId="789B757A">
            <w:pPr>
              <w:jc w:val="center"/>
              <w:rPr>
                <w:sz w:val="21"/>
                <w:szCs w:val="20"/>
              </w:rPr>
            </w:pPr>
            <w:r>
              <w:rPr>
                <w:rFonts w:hint="eastAsia"/>
                <w:sz w:val="21"/>
                <w:szCs w:val="20"/>
              </w:rPr>
              <w:t>.651**</w:t>
            </w:r>
          </w:p>
        </w:tc>
        <w:tc>
          <w:tcPr>
            <w:tcW w:w="528" w:type="pct"/>
            <w:tcBorders>
              <w:top w:val="nil"/>
              <w:left w:val="nil"/>
              <w:bottom w:val="nil"/>
              <w:right w:val="nil"/>
            </w:tcBorders>
            <w:shd w:val="clear" w:color="auto" w:fill="auto"/>
            <w:noWrap/>
            <w:vAlign w:val="center"/>
          </w:tcPr>
          <w:p w14:paraId="3B9DFFF2">
            <w:pPr>
              <w:jc w:val="center"/>
              <w:rPr>
                <w:sz w:val="21"/>
                <w:szCs w:val="20"/>
              </w:rPr>
            </w:pPr>
            <w:r>
              <w:rPr>
                <w:rFonts w:hint="eastAsia"/>
                <w:sz w:val="21"/>
                <w:szCs w:val="20"/>
              </w:rPr>
              <w:t>.694**</w:t>
            </w:r>
          </w:p>
        </w:tc>
        <w:tc>
          <w:tcPr>
            <w:tcW w:w="528" w:type="pct"/>
            <w:tcBorders>
              <w:top w:val="nil"/>
              <w:left w:val="nil"/>
              <w:bottom w:val="nil"/>
              <w:right w:val="nil"/>
            </w:tcBorders>
            <w:shd w:val="clear" w:color="auto" w:fill="auto"/>
            <w:noWrap/>
            <w:vAlign w:val="center"/>
          </w:tcPr>
          <w:p w14:paraId="686D428A">
            <w:pPr>
              <w:jc w:val="center"/>
              <w:rPr>
                <w:sz w:val="21"/>
                <w:szCs w:val="20"/>
              </w:rPr>
            </w:pPr>
            <w:r>
              <w:rPr>
                <w:rFonts w:hint="eastAsia"/>
                <w:sz w:val="21"/>
                <w:szCs w:val="20"/>
              </w:rPr>
              <w:t>1</w:t>
            </w:r>
          </w:p>
        </w:tc>
        <w:tc>
          <w:tcPr>
            <w:tcW w:w="528" w:type="pct"/>
            <w:tcBorders>
              <w:top w:val="nil"/>
              <w:left w:val="nil"/>
              <w:bottom w:val="nil"/>
              <w:right w:val="nil"/>
            </w:tcBorders>
            <w:shd w:val="clear" w:color="auto" w:fill="auto"/>
            <w:noWrap/>
            <w:vAlign w:val="center"/>
          </w:tcPr>
          <w:p w14:paraId="645E9998">
            <w:pPr>
              <w:jc w:val="center"/>
              <w:rPr>
                <w:sz w:val="21"/>
                <w:szCs w:val="20"/>
              </w:rPr>
            </w:pPr>
          </w:p>
        </w:tc>
        <w:tc>
          <w:tcPr>
            <w:tcW w:w="528" w:type="pct"/>
            <w:tcBorders>
              <w:top w:val="nil"/>
              <w:left w:val="nil"/>
              <w:bottom w:val="nil"/>
              <w:right w:val="nil"/>
            </w:tcBorders>
            <w:shd w:val="clear" w:color="auto" w:fill="auto"/>
            <w:noWrap/>
            <w:vAlign w:val="center"/>
          </w:tcPr>
          <w:p w14:paraId="6B73983F">
            <w:pPr>
              <w:jc w:val="center"/>
              <w:rPr>
                <w:sz w:val="21"/>
                <w:szCs w:val="20"/>
              </w:rPr>
            </w:pPr>
          </w:p>
        </w:tc>
        <w:tc>
          <w:tcPr>
            <w:tcW w:w="528" w:type="pct"/>
            <w:tcBorders>
              <w:top w:val="nil"/>
              <w:left w:val="nil"/>
              <w:bottom w:val="nil"/>
              <w:right w:val="nil"/>
            </w:tcBorders>
            <w:shd w:val="clear" w:color="auto" w:fill="auto"/>
            <w:noWrap/>
            <w:vAlign w:val="center"/>
          </w:tcPr>
          <w:p w14:paraId="02B980ED">
            <w:pPr>
              <w:jc w:val="center"/>
              <w:rPr>
                <w:sz w:val="21"/>
                <w:szCs w:val="20"/>
              </w:rPr>
            </w:pPr>
          </w:p>
        </w:tc>
        <w:tc>
          <w:tcPr>
            <w:tcW w:w="500" w:type="pct"/>
            <w:tcBorders>
              <w:top w:val="nil"/>
              <w:left w:val="nil"/>
              <w:bottom w:val="nil"/>
              <w:right w:val="nil"/>
            </w:tcBorders>
            <w:shd w:val="clear" w:color="auto" w:fill="auto"/>
            <w:noWrap/>
            <w:vAlign w:val="center"/>
          </w:tcPr>
          <w:p w14:paraId="75E27488">
            <w:pPr>
              <w:jc w:val="center"/>
              <w:rPr>
                <w:sz w:val="21"/>
                <w:szCs w:val="20"/>
              </w:rPr>
            </w:pPr>
          </w:p>
        </w:tc>
      </w:tr>
      <w:tr w14:paraId="6B0782D2">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blHeader/>
        </w:trPr>
        <w:tc>
          <w:tcPr>
            <w:tcW w:w="1325" w:type="pct"/>
            <w:tcBorders>
              <w:top w:val="nil"/>
              <w:left w:val="nil"/>
              <w:bottom w:val="nil"/>
              <w:right w:val="nil"/>
            </w:tcBorders>
            <w:shd w:val="clear" w:color="auto" w:fill="auto"/>
            <w:noWrap/>
            <w:vAlign w:val="center"/>
          </w:tcPr>
          <w:p w14:paraId="27176173">
            <w:pPr>
              <w:jc w:val="center"/>
              <w:rPr>
                <w:sz w:val="21"/>
                <w:szCs w:val="20"/>
              </w:rPr>
            </w:pPr>
            <w:r>
              <w:rPr>
                <w:rFonts w:hint="eastAsia"/>
                <w:sz w:val="21"/>
                <w:szCs w:val="20"/>
              </w:rPr>
              <w:t>整合教学法的</w:t>
            </w:r>
          </w:p>
          <w:p w14:paraId="061FD8C3">
            <w:pPr>
              <w:jc w:val="center"/>
              <w:rPr>
                <w:sz w:val="21"/>
                <w:szCs w:val="20"/>
              </w:rPr>
            </w:pPr>
            <w:r>
              <w:rPr>
                <w:rFonts w:hint="eastAsia"/>
                <w:sz w:val="21"/>
                <w:szCs w:val="20"/>
              </w:rPr>
              <w:t>思维教学知识</w:t>
            </w:r>
            <w:r>
              <w:rPr>
                <w:sz w:val="21"/>
                <w:szCs w:val="20"/>
              </w:rPr>
              <w:t>PCK</w:t>
            </w:r>
          </w:p>
        </w:tc>
        <w:tc>
          <w:tcPr>
            <w:tcW w:w="528" w:type="pct"/>
            <w:tcBorders>
              <w:top w:val="nil"/>
              <w:left w:val="nil"/>
              <w:bottom w:val="nil"/>
              <w:right w:val="nil"/>
            </w:tcBorders>
            <w:shd w:val="clear" w:color="auto" w:fill="auto"/>
            <w:noWrap/>
            <w:vAlign w:val="center"/>
          </w:tcPr>
          <w:p w14:paraId="3BF6AAE8">
            <w:pPr>
              <w:jc w:val="center"/>
              <w:rPr>
                <w:sz w:val="21"/>
                <w:szCs w:val="20"/>
              </w:rPr>
            </w:pPr>
            <w:r>
              <w:rPr>
                <w:rFonts w:hint="eastAsia"/>
                <w:sz w:val="21"/>
                <w:szCs w:val="20"/>
              </w:rPr>
              <w:t>.633**</w:t>
            </w:r>
          </w:p>
        </w:tc>
        <w:tc>
          <w:tcPr>
            <w:tcW w:w="528" w:type="pct"/>
            <w:tcBorders>
              <w:top w:val="nil"/>
              <w:left w:val="nil"/>
              <w:bottom w:val="nil"/>
              <w:right w:val="nil"/>
            </w:tcBorders>
            <w:shd w:val="clear" w:color="auto" w:fill="auto"/>
            <w:noWrap/>
            <w:vAlign w:val="center"/>
          </w:tcPr>
          <w:p w14:paraId="35FBAF56">
            <w:pPr>
              <w:jc w:val="center"/>
              <w:rPr>
                <w:sz w:val="21"/>
                <w:szCs w:val="20"/>
              </w:rPr>
            </w:pPr>
            <w:r>
              <w:rPr>
                <w:rFonts w:hint="eastAsia"/>
                <w:sz w:val="21"/>
                <w:szCs w:val="20"/>
              </w:rPr>
              <w:t>.778**</w:t>
            </w:r>
          </w:p>
        </w:tc>
        <w:tc>
          <w:tcPr>
            <w:tcW w:w="528" w:type="pct"/>
            <w:tcBorders>
              <w:top w:val="nil"/>
              <w:left w:val="nil"/>
              <w:bottom w:val="nil"/>
              <w:right w:val="nil"/>
            </w:tcBorders>
            <w:shd w:val="clear" w:color="auto" w:fill="auto"/>
            <w:noWrap/>
            <w:vAlign w:val="center"/>
          </w:tcPr>
          <w:p w14:paraId="0B91C648">
            <w:pPr>
              <w:jc w:val="center"/>
              <w:rPr>
                <w:sz w:val="21"/>
                <w:szCs w:val="20"/>
              </w:rPr>
            </w:pPr>
            <w:r>
              <w:rPr>
                <w:rFonts w:hint="eastAsia"/>
                <w:sz w:val="21"/>
                <w:szCs w:val="20"/>
              </w:rPr>
              <w:t>.758**</w:t>
            </w:r>
          </w:p>
        </w:tc>
        <w:tc>
          <w:tcPr>
            <w:tcW w:w="528" w:type="pct"/>
            <w:tcBorders>
              <w:top w:val="nil"/>
              <w:left w:val="nil"/>
              <w:bottom w:val="nil"/>
              <w:right w:val="nil"/>
            </w:tcBorders>
            <w:shd w:val="clear" w:color="auto" w:fill="auto"/>
            <w:noWrap/>
            <w:vAlign w:val="center"/>
          </w:tcPr>
          <w:p w14:paraId="693B598F">
            <w:pPr>
              <w:jc w:val="center"/>
              <w:rPr>
                <w:sz w:val="21"/>
                <w:szCs w:val="20"/>
              </w:rPr>
            </w:pPr>
            <w:r>
              <w:rPr>
                <w:rFonts w:hint="eastAsia"/>
                <w:sz w:val="21"/>
                <w:szCs w:val="20"/>
              </w:rPr>
              <w:t>1</w:t>
            </w:r>
          </w:p>
        </w:tc>
        <w:tc>
          <w:tcPr>
            <w:tcW w:w="528" w:type="pct"/>
            <w:tcBorders>
              <w:top w:val="nil"/>
              <w:left w:val="nil"/>
              <w:bottom w:val="nil"/>
              <w:right w:val="nil"/>
            </w:tcBorders>
            <w:shd w:val="clear" w:color="auto" w:fill="auto"/>
            <w:noWrap/>
            <w:vAlign w:val="center"/>
          </w:tcPr>
          <w:p w14:paraId="681D4B7A">
            <w:pPr>
              <w:jc w:val="center"/>
              <w:rPr>
                <w:sz w:val="21"/>
                <w:szCs w:val="20"/>
              </w:rPr>
            </w:pPr>
          </w:p>
        </w:tc>
        <w:tc>
          <w:tcPr>
            <w:tcW w:w="528" w:type="pct"/>
            <w:tcBorders>
              <w:top w:val="nil"/>
              <w:left w:val="nil"/>
              <w:bottom w:val="nil"/>
              <w:right w:val="nil"/>
            </w:tcBorders>
            <w:shd w:val="clear" w:color="auto" w:fill="auto"/>
            <w:noWrap/>
            <w:vAlign w:val="center"/>
          </w:tcPr>
          <w:p w14:paraId="7763E71A">
            <w:pPr>
              <w:jc w:val="center"/>
              <w:rPr>
                <w:sz w:val="21"/>
                <w:szCs w:val="20"/>
              </w:rPr>
            </w:pPr>
          </w:p>
        </w:tc>
        <w:tc>
          <w:tcPr>
            <w:tcW w:w="500" w:type="pct"/>
            <w:tcBorders>
              <w:top w:val="nil"/>
              <w:left w:val="nil"/>
              <w:bottom w:val="nil"/>
              <w:right w:val="nil"/>
            </w:tcBorders>
            <w:shd w:val="clear" w:color="auto" w:fill="auto"/>
            <w:noWrap/>
            <w:vAlign w:val="center"/>
          </w:tcPr>
          <w:p w14:paraId="0F24543E">
            <w:pPr>
              <w:jc w:val="center"/>
              <w:rPr>
                <w:sz w:val="21"/>
                <w:szCs w:val="20"/>
              </w:rPr>
            </w:pPr>
          </w:p>
        </w:tc>
      </w:tr>
      <w:tr w14:paraId="101CDB3D">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blHeader/>
        </w:trPr>
        <w:tc>
          <w:tcPr>
            <w:tcW w:w="1325" w:type="pct"/>
            <w:tcBorders>
              <w:top w:val="nil"/>
              <w:left w:val="nil"/>
              <w:bottom w:val="nil"/>
              <w:right w:val="nil"/>
            </w:tcBorders>
            <w:shd w:val="clear" w:color="auto" w:fill="auto"/>
            <w:noWrap/>
            <w:vAlign w:val="center"/>
          </w:tcPr>
          <w:p w14:paraId="4A21AEB3">
            <w:pPr>
              <w:jc w:val="center"/>
              <w:rPr>
                <w:sz w:val="21"/>
                <w:szCs w:val="20"/>
              </w:rPr>
            </w:pPr>
            <w:r>
              <w:rPr>
                <w:rFonts w:hint="eastAsia"/>
                <w:sz w:val="21"/>
                <w:szCs w:val="20"/>
              </w:rPr>
              <w:t>整合思维工具的</w:t>
            </w:r>
          </w:p>
          <w:p w14:paraId="0A08DAEB">
            <w:pPr>
              <w:jc w:val="center"/>
              <w:rPr>
                <w:sz w:val="21"/>
                <w:szCs w:val="20"/>
              </w:rPr>
            </w:pPr>
            <w:r>
              <w:rPr>
                <w:rFonts w:hint="eastAsia"/>
                <w:sz w:val="21"/>
                <w:szCs w:val="20"/>
              </w:rPr>
              <w:t>教学法知识</w:t>
            </w:r>
            <w:r>
              <w:rPr>
                <w:sz w:val="21"/>
                <w:szCs w:val="20"/>
              </w:rPr>
              <w:t>TPK</w:t>
            </w:r>
          </w:p>
        </w:tc>
        <w:tc>
          <w:tcPr>
            <w:tcW w:w="528" w:type="pct"/>
            <w:tcBorders>
              <w:top w:val="nil"/>
              <w:left w:val="nil"/>
              <w:bottom w:val="nil"/>
              <w:right w:val="nil"/>
            </w:tcBorders>
            <w:shd w:val="clear" w:color="auto" w:fill="auto"/>
            <w:noWrap/>
            <w:vAlign w:val="center"/>
          </w:tcPr>
          <w:p w14:paraId="24EA2E01">
            <w:pPr>
              <w:jc w:val="center"/>
              <w:rPr>
                <w:sz w:val="21"/>
                <w:szCs w:val="20"/>
              </w:rPr>
            </w:pPr>
            <w:r>
              <w:rPr>
                <w:rFonts w:hint="eastAsia"/>
                <w:sz w:val="21"/>
                <w:szCs w:val="20"/>
              </w:rPr>
              <w:t>.636**</w:t>
            </w:r>
          </w:p>
        </w:tc>
        <w:tc>
          <w:tcPr>
            <w:tcW w:w="528" w:type="pct"/>
            <w:tcBorders>
              <w:top w:val="nil"/>
              <w:left w:val="nil"/>
              <w:bottom w:val="nil"/>
              <w:right w:val="nil"/>
            </w:tcBorders>
            <w:shd w:val="clear" w:color="auto" w:fill="auto"/>
            <w:noWrap/>
            <w:vAlign w:val="center"/>
          </w:tcPr>
          <w:p w14:paraId="5CAB2587">
            <w:pPr>
              <w:jc w:val="center"/>
              <w:rPr>
                <w:sz w:val="21"/>
                <w:szCs w:val="20"/>
              </w:rPr>
            </w:pPr>
            <w:r>
              <w:rPr>
                <w:rFonts w:hint="eastAsia"/>
                <w:sz w:val="21"/>
                <w:szCs w:val="20"/>
              </w:rPr>
              <w:t>.775**</w:t>
            </w:r>
          </w:p>
        </w:tc>
        <w:tc>
          <w:tcPr>
            <w:tcW w:w="528" w:type="pct"/>
            <w:tcBorders>
              <w:top w:val="nil"/>
              <w:left w:val="nil"/>
              <w:bottom w:val="nil"/>
              <w:right w:val="nil"/>
            </w:tcBorders>
            <w:shd w:val="clear" w:color="auto" w:fill="auto"/>
            <w:noWrap/>
            <w:vAlign w:val="center"/>
          </w:tcPr>
          <w:p w14:paraId="3343D8AC">
            <w:pPr>
              <w:jc w:val="center"/>
              <w:rPr>
                <w:sz w:val="21"/>
                <w:szCs w:val="20"/>
              </w:rPr>
            </w:pPr>
            <w:r>
              <w:rPr>
                <w:rFonts w:hint="eastAsia"/>
                <w:sz w:val="21"/>
                <w:szCs w:val="20"/>
              </w:rPr>
              <w:t>.777**</w:t>
            </w:r>
          </w:p>
        </w:tc>
        <w:tc>
          <w:tcPr>
            <w:tcW w:w="528" w:type="pct"/>
            <w:tcBorders>
              <w:top w:val="nil"/>
              <w:left w:val="nil"/>
              <w:bottom w:val="nil"/>
              <w:right w:val="nil"/>
            </w:tcBorders>
            <w:shd w:val="clear" w:color="auto" w:fill="auto"/>
            <w:noWrap/>
            <w:vAlign w:val="center"/>
          </w:tcPr>
          <w:p w14:paraId="72519194">
            <w:pPr>
              <w:jc w:val="center"/>
              <w:rPr>
                <w:sz w:val="21"/>
                <w:szCs w:val="20"/>
              </w:rPr>
            </w:pPr>
            <w:r>
              <w:rPr>
                <w:rFonts w:hint="eastAsia"/>
                <w:sz w:val="21"/>
                <w:szCs w:val="20"/>
              </w:rPr>
              <w:t>.876**</w:t>
            </w:r>
          </w:p>
        </w:tc>
        <w:tc>
          <w:tcPr>
            <w:tcW w:w="528" w:type="pct"/>
            <w:tcBorders>
              <w:top w:val="nil"/>
              <w:left w:val="nil"/>
              <w:bottom w:val="nil"/>
              <w:right w:val="nil"/>
            </w:tcBorders>
            <w:shd w:val="clear" w:color="auto" w:fill="auto"/>
            <w:noWrap/>
            <w:vAlign w:val="center"/>
          </w:tcPr>
          <w:p w14:paraId="6CDB8FCD">
            <w:pPr>
              <w:jc w:val="center"/>
              <w:rPr>
                <w:sz w:val="21"/>
                <w:szCs w:val="20"/>
              </w:rPr>
            </w:pPr>
            <w:r>
              <w:rPr>
                <w:rFonts w:hint="eastAsia"/>
                <w:sz w:val="21"/>
                <w:szCs w:val="20"/>
              </w:rPr>
              <w:t>1</w:t>
            </w:r>
          </w:p>
        </w:tc>
        <w:tc>
          <w:tcPr>
            <w:tcW w:w="528" w:type="pct"/>
            <w:tcBorders>
              <w:top w:val="nil"/>
              <w:left w:val="nil"/>
              <w:bottom w:val="nil"/>
              <w:right w:val="nil"/>
            </w:tcBorders>
            <w:shd w:val="clear" w:color="auto" w:fill="auto"/>
            <w:noWrap/>
            <w:vAlign w:val="center"/>
          </w:tcPr>
          <w:p w14:paraId="0B847941">
            <w:pPr>
              <w:jc w:val="center"/>
              <w:rPr>
                <w:sz w:val="21"/>
                <w:szCs w:val="20"/>
              </w:rPr>
            </w:pPr>
          </w:p>
        </w:tc>
        <w:tc>
          <w:tcPr>
            <w:tcW w:w="500" w:type="pct"/>
            <w:tcBorders>
              <w:top w:val="nil"/>
              <w:left w:val="nil"/>
              <w:bottom w:val="nil"/>
              <w:right w:val="nil"/>
            </w:tcBorders>
            <w:shd w:val="clear" w:color="auto" w:fill="auto"/>
            <w:noWrap/>
            <w:vAlign w:val="center"/>
          </w:tcPr>
          <w:p w14:paraId="7C5158B0">
            <w:pPr>
              <w:jc w:val="center"/>
              <w:rPr>
                <w:sz w:val="21"/>
                <w:szCs w:val="20"/>
              </w:rPr>
            </w:pPr>
          </w:p>
        </w:tc>
      </w:tr>
      <w:tr w14:paraId="25FA334C">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blHeader/>
        </w:trPr>
        <w:tc>
          <w:tcPr>
            <w:tcW w:w="1325" w:type="pct"/>
            <w:tcBorders>
              <w:top w:val="nil"/>
              <w:left w:val="nil"/>
              <w:bottom w:val="nil"/>
              <w:right w:val="nil"/>
            </w:tcBorders>
            <w:shd w:val="clear" w:color="auto" w:fill="auto"/>
            <w:noWrap/>
            <w:vAlign w:val="center"/>
          </w:tcPr>
          <w:p w14:paraId="798F2985">
            <w:pPr>
              <w:jc w:val="center"/>
              <w:rPr>
                <w:sz w:val="21"/>
                <w:szCs w:val="20"/>
              </w:rPr>
            </w:pPr>
            <w:r>
              <w:rPr>
                <w:rFonts w:hint="eastAsia"/>
                <w:sz w:val="21"/>
                <w:szCs w:val="20"/>
              </w:rPr>
              <w:t>整合思维工具的</w:t>
            </w:r>
          </w:p>
          <w:p w14:paraId="10AD05AB">
            <w:pPr>
              <w:jc w:val="center"/>
              <w:rPr>
                <w:sz w:val="21"/>
                <w:szCs w:val="20"/>
              </w:rPr>
            </w:pPr>
            <w:r>
              <w:rPr>
                <w:rFonts w:hint="eastAsia"/>
                <w:sz w:val="21"/>
                <w:szCs w:val="20"/>
              </w:rPr>
              <w:t>思维教学知识</w:t>
            </w:r>
            <w:r>
              <w:rPr>
                <w:sz w:val="21"/>
                <w:szCs w:val="20"/>
              </w:rPr>
              <w:t>TCK</w:t>
            </w:r>
          </w:p>
        </w:tc>
        <w:tc>
          <w:tcPr>
            <w:tcW w:w="528" w:type="pct"/>
            <w:tcBorders>
              <w:top w:val="nil"/>
              <w:left w:val="nil"/>
              <w:bottom w:val="nil"/>
              <w:right w:val="nil"/>
            </w:tcBorders>
            <w:shd w:val="clear" w:color="auto" w:fill="auto"/>
            <w:noWrap/>
            <w:vAlign w:val="center"/>
          </w:tcPr>
          <w:p w14:paraId="7D32A36E">
            <w:pPr>
              <w:jc w:val="center"/>
              <w:rPr>
                <w:sz w:val="21"/>
                <w:szCs w:val="20"/>
              </w:rPr>
            </w:pPr>
            <w:r>
              <w:rPr>
                <w:rFonts w:hint="eastAsia"/>
                <w:sz w:val="21"/>
                <w:szCs w:val="20"/>
              </w:rPr>
              <w:t>.599**</w:t>
            </w:r>
          </w:p>
        </w:tc>
        <w:tc>
          <w:tcPr>
            <w:tcW w:w="528" w:type="pct"/>
            <w:tcBorders>
              <w:top w:val="nil"/>
              <w:left w:val="nil"/>
              <w:bottom w:val="nil"/>
              <w:right w:val="nil"/>
            </w:tcBorders>
            <w:shd w:val="clear" w:color="auto" w:fill="auto"/>
            <w:noWrap/>
            <w:vAlign w:val="center"/>
          </w:tcPr>
          <w:p w14:paraId="61CD0A82">
            <w:pPr>
              <w:jc w:val="center"/>
              <w:rPr>
                <w:sz w:val="21"/>
                <w:szCs w:val="20"/>
              </w:rPr>
            </w:pPr>
            <w:r>
              <w:rPr>
                <w:rFonts w:hint="eastAsia"/>
                <w:sz w:val="21"/>
                <w:szCs w:val="20"/>
              </w:rPr>
              <w:t>.742**</w:t>
            </w:r>
          </w:p>
        </w:tc>
        <w:tc>
          <w:tcPr>
            <w:tcW w:w="528" w:type="pct"/>
            <w:tcBorders>
              <w:top w:val="nil"/>
              <w:left w:val="nil"/>
              <w:bottom w:val="nil"/>
              <w:right w:val="nil"/>
            </w:tcBorders>
            <w:shd w:val="clear" w:color="auto" w:fill="auto"/>
            <w:noWrap/>
            <w:vAlign w:val="center"/>
          </w:tcPr>
          <w:p w14:paraId="1390962C">
            <w:pPr>
              <w:jc w:val="center"/>
              <w:rPr>
                <w:sz w:val="21"/>
                <w:szCs w:val="20"/>
              </w:rPr>
            </w:pPr>
            <w:r>
              <w:rPr>
                <w:rFonts w:hint="eastAsia"/>
                <w:sz w:val="21"/>
                <w:szCs w:val="20"/>
              </w:rPr>
              <w:t>.753**</w:t>
            </w:r>
          </w:p>
        </w:tc>
        <w:tc>
          <w:tcPr>
            <w:tcW w:w="528" w:type="pct"/>
            <w:tcBorders>
              <w:top w:val="nil"/>
              <w:left w:val="nil"/>
              <w:bottom w:val="nil"/>
              <w:right w:val="nil"/>
            </w:tcBorders>
            <w:shd w:val="clear" w:color="auto" w:fill="auto"/>
            <w:noWrap/>
            <w:vAlign w:val="center"/>
          </w:tcPr>
          <w:p w14:paraId="7C0EF5D5">
            <w:pPr>
              <w:jc w:val="center"/>
              <w:rPr>
                <w:sz w:val="21"/>
                <w:szCs w:val="20"/>
              </w:rPr>
            </w:pPr>
            <w:r>
              <w:rPr>
                <w:rFonts w:hint="eastAsia"/>
                <w:sz w:val="21"/>
                <w:szCs w:val="20"/>
              </w:rPr>
              <w:t>.809**</w:t>
            </w:r>
          </w:p>
        </w:tc>
        <w:tc>
          <w:tcPr>
            <w:tcW w:w="528" w:type="pct"/>
            <w:tcBorders>
              <w:top w:val="nil"/>
              <w:left w:val="nil"/>
              <w:bottom w:val="nil"/>
              <w:right w:val="nil"/>
            </w:tcBorders>
            <w:shd w:val="clear" w:color="auto" w:fill="auto"/>
            <w:noWrap/>
            <w:vAlign w:val="center"/>
          </w:tcPr>
          <w:p w14:paraId="6ED8AA22">
            <w:pPr>
              <w:jc w:val="center"/>
              <w:rPr>
                <w:sz w:val="21"/>
                <w:szCs w:val="20"/>
              </w:rPr>
            </w:pPr>
            <w:r>
              <w:rPr>
                <w:rFonts w:hint="eastAsia"/>
                <w:sz w:val="21"/>
                <w:szCs w:val="20"/>
              </w:rPr>
              <w:t>.845**</w:t>
            </w:r>
          </w:p>
        </w:tc>
        <w:tc>
          <w:tcPr>
            <w:tcW w:w="528" w:type="pct"/>
            <w:tcBorders>
              <w:top w:val="nil"/>
              <w:left w:val="nil"/>
              <w:bottom w:val="nil"/>
              <w:right w:val="nil"/>
            </w:tcBorders>
            <w:shd w:val="clear" w:color="auto" w:fill="auto"/>
            <w:noWrap/>
            <w:vAlign w:val="center"/>
          </w:tcPr>
          <w:p w14:paraId="2833C76B">
            <w:pPr>
              <w:jc w:val="center"/>
              <w:rPr>
                <w:sz w:val="21"/>
                <w:szCs w:val="20"/>
              </w:rPr>
            </w:pPr>
            <w:r>
              <w:rPr>
                <w:rFonts w:hint="eastAsia"/>
                <w:sz w:val="21"/>
                <w:szCs w:val="20"/>
              </w:rPr>
              <w:t>1</w:t>
            </w:r>
          </w:p>
        </w:tc>
        <w:tc>
          <w:tcPr>
            <w:tcW w:w="500" w:type="pct"/>
            <w:tcBorders>
              <w:top w:val="nil"/>
              <w:left w:val="nil"/>
              <w:bottom w:val="nil"/>
              <w:right w:val="nil"/>
            </w:tcBorders>
            <w:shd w:val="clear" w:color="auto" w:fill="auto"/>
            <w:noWrap/>
            <w:vAlign w:val="center"/>
          </w:tcPr>
          <w:p w14:paraId="0E84C097">
            <w:pPr>
              <w:jc w:val="center"/>
              <w:rPr>
                <w:sz w:val="21"/>
                <w:szCs w:val="20"/>
              </w:rPr>
            </w:pPr>
          </w:p>
        </w:tc>
      </w:tr>
      <w:tr w14:paraId="38ED8202">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rPr>
        <w:tc>
          <w:tcPr>
            <w:tcW w:w="1325" w:type="pct"/>
            <w:tcBorders>
              <w:top w:val="nil"/>
              <w:left w:val="nil"/>
              <w:bottom w:val="single" w:color="000000" w:sz="6" w:space="0"/>
              <w:right w:val="nil"/>
            </w:tcBorders>
            <w:shd w:val="clear" w:color="auto" w:fill="auto"/>
            <w:noWrap/>
            <w:vAlign w:val="center"/>
          </w:tcPr>
          <w:p w14:paraId="33298319">
            <w:pPr>
              <w:jc w:val="center"/>
              <w:rPr>
                <w:sz w:val="21"/>
                <w:szCs w:val="20"/>
              </w:rPr>
            </w:pPr>
            <w:r>
              <w:rPr>
                <w:rFonts w:hint="eastAsia"/>
                <w:sz w:val="21"/>
                <w:szCs w:val="20"/>
              </w:rPr>
              <w:t>通用思维教学</w:t>
            </w:r>
          </w:p>
          <w:p w14:paraId="36411628">
            <w:pPr>
              <w:jc w:val="center"/>
              <w:rPr>
                <w:sz w:val="21"/>
                <w:szCs w:val="20"/>
              </w:rPr>
            </w:pPr>
            <w:r>
              <w:rPr>
                <w:rFonts w:hint="eastAsia"/>
                <w:sz w:val="21"/>
                <w:szCs w:val="20"/>
              </w:rPr>
              <w:t>技能知识</w:t>
            </w:r>
            <w:r>
              <w:rPr>
                <w:sz w:val="21"/>
                <w:szCs w:val="20"/>
              </w:rPr>
              <w:t>TPCK</w:t>
            </w:r>
          </w:p>
        </w:tc>
        <w:tc>
          <w:tcPr>
            <w:tcW w:w="528" w:type="pct"/>
            <w:tcBorders>
              <w:top w:val="nil"/>
              <w:left w:val="nil"/>
              <w:bottom w:val="single" w:color="000000" w:sz="6" w:space="0"/>
              <w:right w:val="nil"/>
            </w:tcBorders>
            <w:shd w:val="clear" w:color="auto" w:fill="auto"/>
            <w:noWrap/>
            <w:vAlign w:val="center"/>
          </w:tcPr>
          <w:p w14:paraId="7759D8CC">
            <w:pPr>
              <w:jc w:val="center"/>
              <w:rPr>
                <w:sz w:val="21"/>
                <w:szCs w:val="20"/>
              </w:rPr>
            </w:pPr>
            <w:r>
              <w:rPr>
                <w:rFonts w:hint="eastAsia"/>
                <w:sz w:val="21"/>
                <w:szCs w:val="20"/>
              </w:rPr>
              <w:t>.689**</w:t>
            </w:r>
          </w:p>
        </w:tc>
        <w:tc>
          <w:tcPr>
            <w:tcW w:w="528" w:type="pct"/>
            <w:tcBorders>
              <w:top w:val="nil"/>
              <w:left w:val="nil"/>
              <w:bottom w:val="single" w:color="000000" w:sz="6" w:space="0"/>
              <w:right w:val="nil"/>
            </w:tcBorders>
            <w:shd w:val="clear" w:color="auto" w:fill="auto"/>
            <w:noWrap/>
            <w:vAlign w:val="center"/>
          </w:tcPr>
          <w:p w14:paraId="5C003724">
            <w:pPr>
              <w:jc w:val="center"/>
              <w:rPr>
                <w:sz w:val="21"/>
                <w:szCs w:val="20"/>
              </w:rPr>
            </w:pPr>
            <w:r>
              <w:rPr>
                <w:rFonts w:hint="eastAsia"/>
                <w:sz w:val="21"/>
                <w:szCs w:val="20"/>
              </w:rPr>
              <w:t>.797**</w:t>
            </w:r>
          </w:p>
        </w:tc>
        <w:tc>
          <w:tcPr>
            <w:tcW w:w="528" w:type="pct"/>
            <w:tcBorders>
              <w:top w:val="nil"/>
              <w:left w:val="nil"/>
              <w:bottom w:val="single" w:color="000000" w:sz="6" w:space="0"/>
              <w:right w:val="nil"/>
            </w:tcBorders>
            <w:shd w:val="clear" w:color="auto" w:fill="auto"/>
            <w:noWrap/>
            <w:vAlign w:val="center"/>
          </w:tcPr>
          <w:p w14:paraId="2ECDEB28">
            <w:pPr>
              <w:jc w:val="center"/>
              <w:rPr>
                <w:sz w:val="21"/>
                <w:szCs w:val="20"/>
              </w:rPr>
            </w:pPr>
            <w:r>
              <w:rPr>
                <w:rFonts w:hint="eastAsia"/>
                <w:sz w:val="21"/>
                <w:szCs w:val="20"/>
              </w:rPr>
              <w:t>.771**</w:t>
            </w:r>
          </w:p>
        </w:tc>
        <w:tc>
          <w:tcPr>
            <w:tcW w:w="528" w:type="pct"/>
            <w:tcBorders>
              <w:top w:val="nil"/>
              <w:left w:val="nil"/>
              <w:bottom w:val="single" w:color="000000" w:sz="6" w:space="0"/>
              <w:right w:val="nil"/>
            </w:tcBorders>
            <w:shd w:val="clear" w:color="auto" w:fill="auto"/>
            <w:noWrap/>
            <w:vAlign w:val="center"/>
          </w:tcPr>
          <w:p w14:paraId="7903DECF">
            <w:pPr>
              <w:jc w:val="center"/>
              <w:rPr>
                <w:sz w:val="21"/>
                <w:szCs w:val="20"/>
              </w:rPr>
            </w:pPr>
            <w:r>
              <w:rPr>
                <w:rFonts w:hint="eastAsia"/>
                <w:sz w:val="21"/>
                <w:szCs w:val="20"/>
              </w:rPr>
              <w:t>.859**</w:t>
            </w:r>
          </w:p>
        </w:tc>
        <w:tc>
          <w:tcPr>
            <w:tcW w:w="528" w:type="pct"/>
            <w:tcBorders>
              <w:top w:val="nil"/>
              <w:left w:val="nil"/>
              <w:bottom w:val="single" w:color="000000" w:sz="6" w:space="0"/>
              <w:right w:val="nil"/>
            </w:tcBorders>
            <w:shd w:val="clear" w:color="auto" w:fill="auto"/>
            <w:noWrap/>
            <w:vAlign w:val="center"/>
          </w:tcPr>
          <w:p w14:paraId="6815A7D2">
            <w:pPr>
              <w:jc w:val="center"/>
              <w:rPr>
                <w:sz w:val="21"/>
                <w:szCs w:val="20"/>
              </w:rPr>
            </w:pPr>
            <w:r>
              <w:rPr>
                <w:rFonts w:hint="eastAsia"/>
                <w:sz w:val="21"/>
                <w:szCs w:val="20"/>
              </w:rPr>
              <w:t>.875**</w:t>
            </w:r>
          </w:p>
        </w:tc>
        <w:tc>
          <w:tcPr>
            <w:tcW w:w="528" w:type="pct"/>
            <w:tcBorders>
              <w:top w:val="nil"/>
              <w:left w:val="nil"/>
              <w:bottom w:val="single" w:color="000000" w:sz="6" w:space="0"/>
              <w:right w:val="nil"/>
            </w:tcBorders>
            <w:shd w:val="clear" w:color="auto" w:fill="auto"/>
            <w:noWrap/>
            <w:vAlign w:val="center"/>
          </w:tcPr>
          <w:p w14:paraId="372375DC">
            <w:pPr>
              <w:jc w:val="center"/>
              <w:rPr>
                <w:sz w:val="21"/>
                <w:szCs w:val="20"/>
              </w:rPr>
            </w:pPr>
            <w:r>
              <w:rPr>
                <w:rFonts w:hint="eastAsia"/>
                <w:sz w:val="21"/>
                <w:szCs w:val="20"/>
              </w:rPr>
              <w:t>.830**</w:t>
            </w:r>
          </w:p>
        </w:tc>
        <w:tc>
          <w:tcPr>
            <w:tcW w:w="500" w:type="pct"/>
            <w:tcBorders>
              <w:top w:val="nil"/>
              <w:left w:val="nil"/>
              <w:bottom w:val="single" w:color="000000" w:sz="6" w:space="0"/>
              <w:right w:val="nil"/>
            </w:tcBorders>
            <w:shd w:val="clear" w:color="auto" w:fill="auto"/>
            <w:noWrap/>
            <w:vAlign w:val="center"/>
          </w:tcPr>
          <w:p w14:paraId="22579568">
            <w:pPr>
              <w:jc w:val="center"/>
              <w:rPr>
                <w:sz w:val="21"/>
                <w:szCs w:val="20"/>
              </w:rPr>
            </w:pPr>
            <w:r>
              <w:rPr>
                <w:rFonts w:hint="eastAsia"/>
                <w:sz w:val="21"/>
                <w:szCs w:val="20"/>
              </w:rPr>
              <w:t>1</w:t>
            </w:r>
          </w:p>
        </w:tc>
      </w:tr>
      <w:tr w14:paraId="49D7F85E">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rPr>
        <w:tc>
          <w:tcPr>
            <w:tcW w:w="5000" w:type="pct"/>
            <w:gridSpan w:val="8"/>
            <w:tcBorders>
              <w:top w:val="single" w:color="000000" w:sz="6" w:space="0"/>
              <w:left w:val="nil"/>
              <w:bottom w:val="nil"/>
              <w:right w:val="nil"/>
            </w:tcBorders>
            <w:shd w:val="clear" w:color="auto" w:fill="auto"/>
            <w:noWrap/>
            <w:vAlign w:val="center"/>
          </w:tcPr>
          <w:p w14:paraId="60D6BA4A">
            <w:pPr>
              <w:jc w:val="both"/>
              <w:rPr>
                <w:sz w:val="21"/>
                <w:szCs w:val="20"/>
              </w:rPr>
            </w:pPr>
            <w:r>
              <w:rPr>
                <w:rFonts w:hint="eastAsia"/>
                <w:b/>
                <w:bCs/>
                <w:sz w:val="21"/>
                <w:szCs w:val="20"/>
              </w:rPr>
              <w:t>注：**p&lt;0.01</w:t>
            </w:r>
          </w:p>
        </w:tc>
      </w:tr>
    </w:tbl>
    <w:p w14:paraId="6EDCE0B2">
      <w:pPr>
        <w:pStyle w:val="3"/>
      </w:pPr>
      <w:r>
        <w:rPr>
          <w:rFonts w:hint="eastAsia"/>
        </w:rPr>
        <w:t xml:space="preserve"> </w:t>
      </w:r>
      <w:r>
        <w:t xml:space="preserve"> </w:t>
      </w:r>
      <w:bookmarkStart w:id="113" w:name="_Toc20813"/>
      <w:r>
        <w:rPr>
          <w:rFonts w:hint="eastAsia"/>
        </w:rPr>
        <w:t>样本教师通用思维教学技能现状分析</w:t>
      </w:r>
      <w:bookmarkEnd w:id="113"/>
    </w:p>
    <w:p w14:paraId="235B0044">
      <w:pPr>
        <w:pStyle w:val="4"/>
      </w:pPr>
      <w:r>
        <w:rPr>
          <w:rFonts w:hint="eastAsia"/>
        </w:rPr>
        <w:t xml:space="preserve"> </w:t>
      </w:r>
      <w:bookmarkStart w:id="114" w:name="_Toc27514"/>
      <w:r>
        <w:rPr>
          <w:rFonts w:hint="eastAsia"/>
        </w:rPr>
        <w:t>总体情况分析</w:t>
      </w:r>
      <w:bookmarkEnd w:id="114"/>
    </w:p>
    <w:p w14:paraId="206ECF28">
      <w:pPr>
        <w:pStyle w:val="12"/>
        <w:ind w:firstLine="480"/>
      </w:pPr>
      <w:r>
        <w:rPr>
          <w:rFonts w:hint="eastAsia"/>
        </w:rPr>
        <w:t>通用思维教学技能测评工具，共计7个维度23个题项，测评方式为选择题。本研究对收集到的样本数据重新清洗，回答正确的记1分，回答错误的记0分。通常情况下，及格指测量对象所得总分不低于 60%。考虑到本套试题满分23分，因此被试要达到及格水平需要13.8 分以上的成绩，由表28可知本次测试的平均值为13.63分，说明样本教师的通用思维教学技能知识水平较为一般。样本教师的通用思维教学技能知识</w:t>
      </w:r>
      <w:r>
        <w:t>平均值为</w:t>
      </w:r>
      <w:r>
        <w:rPr>
          <w:rFonts w:hint="eastAsia"/>
        </w:rPr>
        <w:t>13.63</w:t>
      </w:r>
      <w:r>
        <w:t>，中位数为</w:t>
      </w:r>
      <w:r>
        <w:rPr>
          <w:rFonts w:hint="eastAsia"/>
        </w:rPr>
        <w:t>14.00。</w:t>
      </w:r>
      <w:r>
        <w:t>针对本组数据而言，</w:t>
      </w:r>
      <w:r>
        <w:rPr>
          <w:rFonts w:hint="eastAsia"/>
        </w:rPr>
        <w:t>最小值和最大值差异显著，具体数据课见表28</w:t>
      </w:r>
      <w:r>
        <w:t>。</w:t>
      </w:r>
    </w:p>
    <w:p w14:paraId="072C850B">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28</w:t>
      </w:r>
      <w:r>
        <w:fldChar w:fldCharType="end"/>
      </w:r>
      <w:bookmarkStart w:id="115" w:name="_Toc176"/>
      <w:r>
        <w:t xml:space="preserve"> </w:t>
      </w:r>
      <w:r>
        <w:rPr>
          <w:rFonts w:hint="eastAsia"/>
        </w:rPr>
        <w:t>教师通用思维教学技能知识描述性统计</w:t>
      </w:r>
      <w:bookmarkEnd w:id="115"/>
    </w:p>
    <w:tbl>
      <w:tblPr>
        <w:tblStyle w:val="33"/>
        <w:tblW w:w="4998" w:type="pct"/>
        <w:tblInd w:w="0" w:type="dxa"/>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7"/>
        <w:gridCol w:w="1241"/>
        <w:gridCol w:w="1209"/>
        <w:gridCol w:w="1209"/>
        <w:gridCol w:w="1241"/>
        <w:gridCol w:w="1209"/>
        <w:gridCol w:w="1209"/>
      </w:tblGrid>
      <w:tr w14:paraId="3406BE49">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708" w:type="pct"/>
            <w:tcBorders>
              <w:left w:val="nil"/>
              <w:bottom w:val="single" w:color="000000" w:sz="6" w:space="0"/>
              <w:right w:val="nil"/>
            </w:tcBorders>
            <w:shd w:val="clear" w:color="auto" w:fill="auto"/>
            <w:noWrap/>
            <w:vAlign w:val="center"/>
          </w:tcPr>
          <w:p w14:paraId="349492CE">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个案数</w:t>
            </w:r>
          </w:p>
        </w:tc>
        <w:tc>
          <w:tcPr>
            <w:tcW w:w="728" w:type="pct"/>
            <w:tcBorders>
              <w:left w:val="nil"/>
              <w:bottom w:val="single" w:color="000000" w:sz="6" w:space="0"/>
              <w:right w:val="nil"/>
            </w:tcBorders>
            <w:shd w:val="clear" w:color="auto" w:fill="auto"/>
            <w:noWrap/>
            <w:vAlign w:val="center"/>
          </w:tcPr>
          <w:p w14:paraId="6BD0F44D">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平均值</w:t>
            </w:r>
          </w:p>
        </w:tc>
        <w:tc>
          <w:tcPr>
            <w:tcW w:w="709" w:type="pct"/>
            <w:tcBorders>
              <w:left w:val="nil"/>
              <w:bottom w:val="single" w:color="000000" w:sz="6" w:space="0"/>
              <w:right w:val="nil"/>
            </w:tcBorders>
            <w:shd w:val="clear" w:color="auto" w:fill="auto"/>
            <w:noWrap/>
            <w:vAlign w:val="center"/>
          </w:tcPr>
          <w:p w14:paraId="2002E04D">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中位数</w:t>
            </w:r>
          </w:p>
        </w:tc>
        <w:tc>
          <w:tcPr>
            <w:tcW w:w="709" w:type="pct"/>
            <w:tcBorders>
              <w:left w:val="nil"/>
              <w:bottom w:val="single" w:color="000000" w:sz="6" w:space="0"/>
              <w:right w:val="nil"/>
            </w:tcBorders>
            <w:shd w:val="clear" w:color="auto" w:fill="auto"/>
            <w:noWrap/>
            <w:vAlign w:val="center"/>
          </w:tcPr>
          <w:p w14:paraId="3C0373DC">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众数</w:t>
            </w:r>
          </w:p>
        </w:tc>
        <w:tc>
          <w:tcPr>
            <w:tcW w:w="728" w:type="pct"/>
            <w:tcBorders>
              <w:left w:val="nil"/>
              <w:bottom w:val="single" w:color="000000" w:sz="6" w:space="0"/>
              <w:right w:val="nil"/>
            </w:tcBorders>
            <w:shd w:val="clear" w:color="auto" w:fill="auto"/>
            <w:noWrap/>
            <w:vAlign w:val="center"/>
          </w:tcPr>
          <w:p w14:paraId="5C37FD45">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标准误</w:t>
            </w:r>
          </w:p>
        </w:tc>
        <w:tc>
          <w:tcPr>
            <w:tcW w:w="709" w:type="pct"/>
            <w:tcBorders>
              <w:left w:val="nil"/>
              <w:bottom w:val="single" w:color="000000" w:sz="6" w:space="0"/>
              <w:right w:val="nil"/>
            </w:tcBorders>
            <w:shd w:val="clear" w:color="auto" w:fill="auto"/>
            <w:noWrap/>
            <w:vAlign w:val="center"/>
          </w:tcPr>
          <w:p w14:paraId="6B268EF4">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最小值</w:t>
            </w:r>
          </w:p>
        </w:tc>
        <w:tc>
          <w:tcPr>
            <w:tcW w:w="709" w:type="pct"/>
            <w:tcBorders>
              <w:left w:val="nil"/>
              <w:bottom w:val="single" w:color="000000" w:sz="6" w:space="0"/>
              <w:right w:val="nil"/>
            </w:tcBorders>
            <w:shd w:val="clear" w:color="auto" w:fill="auto"/>
            <w:noWrap/>
            <w:vAlign w:val="center"/>
          </w:tcPr>
          <w:p w14:paraId="0F187EF8">
            <w:pPr>
              <w:widowControl/>
              <w:jc w:val="center"/>
              <w:textAlignment w:val="center"/>
              <w:rPr>
                <w:rFonts w:ascii="Times New Roman" w:hAnsi="Times New Roman" w:eastAsia="宋体" w:cs="宋体"/>
                <w:b/>
                <w:bCs/>
                <w:color w:val="000000"/>
                <w:sz w:val="22"/>
              </w:rPr>
            </w:pPr>
            <w:r>
              <w:rPr>
                <w:rFonts w:hint="eastAsia" w:ascii="Times New Roman" w:hAnsi="Times New Roman" w:eastAsia="宋体" w:cs="宋体"/>
                <w:b/>
                <w:bCs/>
                <w:color w:val="000000"/>
                <w:kern w:val="0"/>
                <w:sz w:val="22"/>
                <w:lang w:bidi="ar"/>
              </w:rPr>
              <w:t>最大值</w:t>
            </w:r>
          </w:p>
        </w:tc>
      </w:tr>
      <w:tr w14:paraId="79C515FF">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5" w:hRule="atLeast"/>
        </w:trPr>
        <w:tc>
          <w:tcPr>
            <w:tcW w:w="708" w:type="pct"/>
            <w:tcBorders>
              <w:top w:val="single" w:color="000000" w:sz="6" w:space="0"/>
              <w:left w:val="nil"/>
              <w:right w:val="nil"/>
            </w:tcBorders>
            <w:shd w:val="clear" w:color="auto" w:fill="auto"/>
            <w:noWrap/>
            <w:vAlign w:val="center"/>
          </w:tcPr>
          <w:p w14:paraId="10E2D570">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108</w:t>
            </w:r>
          </w:p>
        </w:tc>
        <w:tc>
          <w:tcPr>
            <w:tcW w:w="728" w:type="pct"/>
            <w:tcBorders>
              <w:top w:val="single" w:color="000000" w:sz="6" w:space="0"/>
              <w:left w:val="nil"/>
              <w:right w:val="nil"/>
            </w:tcBorders>
            <w:shd w:val="clear" w:color="auto" w:fill="auto"/>
            <w:noWrap/>
            <w:vAlign w:val="center"/>
          </w:tcPr>
          <w:p w14:paraId="292BC9C2">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13.63</w:t>
            </w:r>
          </w:p>
        </w:tc>
        <w:tc>
          <w:tcPr>
            <w:tcW w:w="709" w:type="pct"/>
            <w:tcBorders>
              <w:top w:val="single" w:color="000000" w:sz="6" w:space="0"/>
              <w:left w:val="nil"/>
              <w:right w:val="nil"/>
            </w:tcBorders>
            <w:shd w:val="clear" w:color="auto" w:fill="auto"/>
            <w:noWrap/>
            <w:vAlign w:val="center"/>
          </w:tcPr>
          <w:p w14:paraId="786D60A0">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14.00</w:t>
            </w:r>
          </w:p>
        </w:tc>
        <w:tc>
          <w:tcPr>
            <w:tcW w:w="709" w:type="pct"/>
            <w:tcBorders>
              <w:top w:val="single" w:color="000000" w:sz="6" w:space="0"/>
              <w:left w:val="nil"/>
              <w:right w:val="nil"/>
            </w:tcBorders>
            <w:shd w:val="clear" w:color="auto" w:fill="auto"/>
            <w:noWrap/>
            <w:vAlign w:val="center"/>
          </w:tcPr>
          <w:p w14:paraId="03E0F9C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16.00</w:t>
            </w:r>
          </w:p>
        </w:tc>
        <w:tc>
          <w:tcPr>
            <w:tcW w:w="728" w:type="pct"/>
            <w:tcBorders>
              <w:top w:val="single" w:color="000000" w:sz="6" w:space="0"/>
              <w:left w:val="nil"/>
              <w:right w:val="nil"/>
            </w:tcBorders>
            <w:shd w:val="clear" w:color="auto" w:fill="auto"/>
            <w:noWrap/>
            <w:vAlign w:val="center"/>
          </w:tcPr>
          <w:p w14:paraId="2BE12F11">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3.40</w:t>
            </w:r>
          </w:p>
        </w:tc>
        <w:tc>
          <w:tcPr>
            <w:tcW w:w="709" w:type="pct"/>
            <w:tcBorders>
              <w:top w:val="single" w:color="000000" w:sz="6" w:space="0"/>
              <w:left w:val="nil"/>
              <w:right w:val="nil"/>
            </w:tcBorders>
            <w:shd w:val="clear" w:color="auto" w:fill="auto"/>
            <w:noWrap/>
            <w:vAlign w:val="center"/>
          </w:tcPr>
          <w:p w14:paraId="2BD7E9ED">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5.00</w:t>
            </w:r>
          </w:p>
        </w:tc>
        <w:tc>
          <w:tcPr>
            <w:tcW w:w="709" w:type="pct"/>
            <w:tcBorders>
              <w:top w:val="single" w:color="000000" w:sz="6" w:space="0"/>
              <w:left w:val="nil"/>
              <w:right w:val="nil"/>
            </w:tcBorders>
            <w:shd w:val="clear" w:color="auto" w:fill="auto"/>
            <w:noWrap/>
            <w:vAlign w:val="center"/>
          </w:tcPr>
          <w:p w14:paraId="539286FF">
            <w:pPr>
              <w:widowControl/>
              <w:jc w:val="center"/>
              <w:textAlignment w:val="center"/>
              <w:rPr>
                <w:rFonts w:ascii="Times New Roman" w:hAnsi="Times New Roman" w:eastAsia="宋体" w:cs="宋体"/>
                <w:color w:val="000000"/>
                <w:sz w:val="22"/>
              </w:rPr>
            </w:pPr>
            <w:r>
              <w:rPr>
                <w:rFonts w:hint="eastAsia" w:ascii="Times New Roman" w:hAnsi="Times New Roman" w:eastAsia="宋体" w:cs="宋体"/>
                <w:color w:val="000000"/>
                <w:kern w:val="0"/>
                <w:sz w:val="22"/>
                <w:lang w:bidi="ar"/>
              </w:rPr>
              <w:t>22.00</w:t>
            </w:r>
          </w:p>
        </w:tc>
      </w:tr>
    </w:tbl>
    <w:p w14:paraId="3DF8F234">
      <w:pPr>
        <w:pStyle w:val="12"/>
        <w:ind w:firstLine="480"/>
      </w:pPr>
      <w:r>
        <w:rPr>
          <w:rFonts w:hint="eastAsia"/>
        </w:rPr>
        <w:t>教师的通用思维教学技能知识得分是连续数据，按照正态分布的原则，对样本教师数据的得分前后27%进行分组，相关描述性统计见表29。低分组倾向得分小于12分，人数为人；中间组分数在12和16分，人数为人；高分组得分高于16分，人数为20人。</w:t>
      </w:r>
    </w:p>
    <w:p w14:paraId="73307AC2">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29</w:t>
      </w:r>
      <w:r>
        <w:fldChar w:fldCharType="end"/>
      </w:r>
      <w:bookmarkStart w:id="116" w:name="_Toc1907"/>
      <w:r>
        <w:t xml:space="preserve"> </w:t>
      </w:r>
      <w:r>
        <w:rPr>
          <w:rFonts w:hint="eastAsia"/>
        </w:rPr>
        <w:t>教师通用思维教学技能得分情况</w:t>
      </w:r>
      <w:bookmarkEnd w:id="116"/>
    </w:p>
    <w:tbl>
      <w:tblPr>
        <w:tblStyle w:val="34"/>
        <w:tblW w:w="0" w:type="auto"/>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3"/>
        <w:gridCol w:w="2085"/>
        <w:gridCol w:w="2074"/>
        <w:gridCol w:w="2080"/>
      </w:tblGrid>
      <w:tr w14:paraId="2C58679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3" w:type="dxa"/>
            <w:tcBorders>
              <w:bottom w:val="single" w:color="auto" w:sz="6" w:space="0"/>
            </w:tcBorders>
            <w:vAlign w:val="center"/>
          </w:tcPr>
          <w:p w14:paraId="566E9162">
            <w:pPr>
              <w:jc w:val="center"/>
              <w:rPr>
                <w:b/>
                <w:bCs/>
              </w:rPr>
            </w:pPr>
            <w:r>
              <w:rPr>
                <w:rFonts w:hint="eastAsia"/>
                <w:b/>
                <w:bCs/>
              </w:rPr>
              <w:t>分组统计</w:t>
            </w:r>
          </w:p>
        </w:tc>
        <w:tc>
          <w:tcPr>
            <w:tcW w:w="2085" w:type="dxa"/>
            <w:tcBorders>
              <w:bottom w:val="single" w:color="auto" w:sz="6" w:space="0"/>
            </w:tcBorders>
            <w:vAlign w:val="center"/>
          </w:tcPr>
          <w:p w14:paraId="02904934">
            <w:pPr>
              <w:jc w:val="center"/>
              <w:rPr>
                <w:b/>
                <w:bCs/>
              </w:rPr>
            </w:pPr>
            <w:r>
              <w:rPr>
                <w:rFonts w:hint="eastAsia"/>
                <w:b/>
                <w:bCs/>
              </w:rPr>
              <w:t>倾向得分</w:t>
            </w:r>
          </w:p>
        </w:tc>
        <w:tc>
          <w:tcPr>
            <w:tcW w:w="2074" w:type="dxa"/>
            <w:tcBorders>
              <w:bottom w:val="single" w:color="auto" w:sz="6" w:space="0"/>
            </w:tcBorders>
            <w:vAlign w:val="center"/>
          </w:tcPr>
          <w:p w14:paraId="5D87CDBB">
            <w:pPr>
              <w:jc w:val="center"/>
              <w:rPr>
                <w:b/>
                <w:bCs/>
              </w:rPr>
            </w:pPr>
            <w:r>
              <w:rPr>
                <w:rFonts w:hint="eastAsia"/>
                <w:b/>
                <w:bCs/>
              </w:rPr>
              <w:t>人数</w:t>
            </w:r>
          </w:p>
        </w:tc>
        <w:tc>
          <w:tcPr>
            <w:tcW w:w="2080" w:type="dxa"/>
            <w:tcBorders>
              <w:bottom w:val="single" w:color="auto" w:sz="6" w:space="0"/>
            </w:tcBorders>
            <w:vAlign w:val="center"/>
          </w:tcPr>
          <w:p w14:paraId="48222007">
            <w:pPr>
              <w:jc w:val="center"/>
              <w:rPr>
                <w:b/>
                <w:bCs/>
              </w:rPr>
            </w:pPr>
            <w:r>
              <w:rPr>
                <w:rFonts w:hint="eastAsia"/>
                <w:b/>
                <w:bCs/>
              </w:rPr>
              <w:t>百分比</w:t>
            </w:r>
          </w:p>
        </w:tc>
      </w:tr>
      <w:tr w14:paraId="5BBA321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3" w:type="dxa"/>
            <w:tcBorders>
              <w:top w:val="single" w:color="auto" w:sz="6" w:space="0"/>
            </w:tcBorders>
            <w:vAlign w:val="center"/>
          </w:tcPr>
          <w:p w14:paraId="76A7658A">
            <w:pPr>
              <w:jc w:val="center"/>
            </w:pPr>
            <w:r>
              <w:rPr>
                <w:rFonts w:hint="eastAsia"/>
              </w:rPr>
              <w:t>低分组</w:t>
            </w:r>
          </w:p>
        </w:tc>
        <w:tc>
          <w:tcPr>
            <w:tcW w:w="2085" w:type="dxa"/>
            <w:tcBorders>
              <w:top w:val="single" w:color="auto" w:sz="6" w:space="0"/>
            </w:tcBorders>
            <w:vAlign w:val="center"/>
          </w:tcPr>
          <w:p w14:paraId="5F1BE57C">
            <w:pPr>
              <w:jc w:val="center"/>
            </w:pPr>
            <w:r>
              <w:rPr>
                <w:rFonts w:hint="eastAsia"/>
              </w:rPr>
              <w:t>X</w:t>
            </w:r>
            <w:r>
              <w:rPr>
                <w:rFonts w:hint="eastAsia" w:ascii="微软雅黑" w:hAnsi="微软雅黑" w:eastAsia="微软雅黑" w:cs="微软雅黑"/>
              </w:rPr>
              <w:t>&lt;</w:t>
            </w:r>
            <w:r>
              <w:rPr>
                <w:rFonts w:hint="eastAsia"/>
              </w:rPr>
              <w:t>12</w:t>
            </w:r>
          </w:p>
        </w:tc>
        <w:tc>
          <w:tcPr>
            <w:tcW w:w="2074" w:type="dxa"/>
            <w:tcBorders>
              <w:top w:val="single" w:color="auto" w:sz="6" w:space="0"/>
            </w:tcBorders>
            <w:vAlign w:val="center"/>
          </w:tcPr>
          <w:p w14:paraId="0BF077EE">
            <w:pPr>
              <w:jc w:val="center"/>
            </w:pPr>
            <w:r>
              <w:rPr>
                <w:rFonts w:hint="eastAsia"/>
              </w:rPr>
              <w:t>28</w:t>
            </w:r>
          </w:p>
        </w:tc>
        <w:tc>
          <w:tcPr>
            <w:tcW w:w="2080" w:type="dxa"/>
            <w:tcBorders>
              <w:top w:val="single" w:color="auto" w:sz="6" w:space="0"/>
            </w:tcBorders>
            <w:vAlign w:val="center"/>
          </w:tcPr>
          <w:p w14:paraId="0C5D3417">
            <w:pPr>
              <w:jc w:val="center"/>
            </w:pPr>
            <w:r>
              <w:rPr>
                <w:rFonts w:hint="eastAsia"/>
              </w:rPr>
              <w:t>25.9</w:t>
            </w:r>
          </w:p>
        </w:tc>
      </w:tr>
      <w:tr w14:paraId="295FEEB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3" w:type="dxa"/>
            <w:vAlign w:val="center"/>
          </w:tcPr>
          <w:p w14:paraId="3A1E79FF">
            <w:pPr>
              <w:jc w:val="center"/>
            </w:pPr>
            <w:r>
              <w:rPr>
                <w:rFonts w:hint="eastAsia"/>
              </w:rPr>
              <w:t>中间组</w:t>
            </w:r>
          </w:p>
        </w:tc>
        <w:tc>
          <w:tcPr>
            <w:tcW w:w="2085" w:type="dxa"/>
            <w:vAlign w:val="center"/>
          </w:tcPr>
          <w:p w14:paraId="266133A2">
            <w:pPr>
              <w:jc w:val="center"/>
            </w:pPr>
            <w:r>
              <w:rPr>
                <w:rFonts w:hint="eastAsia"/>
              </w:rPr>
              <w:t>12</w:t>
            </w:r>
            <w:r>
              <w:rPr>
                <w:rFonts w:hint="eastAsia" w:ascii="宋体" w:hAnsi="宋体" w:cs="宋体"/>
              </w:rPr>
              <w:t>≦</w:t>
            </w:r>
            <w:r>
              <w:rPr>
                <w:rFonts w:hint="eastAsia"/>
              </w:rPr>
              <w:t>X</w:t>
            </w:r>
            <w:r>
              <w:rPr>
                <w:rFonts w:hint="eastAsia" w:ascii="宋体" w:hAnsi="宋体" w:cs="宋体"/>
              </w:rPr>
              <w:t>≦</w:t>
            </w:r>
            <w:r>
              <w:rPr>
                <w:rFonts w:hint="eastAsia"/>
              </w:rPr>
              <w:t>16</w:t>
            </w:r>
          </w:p>
        </w:tc>
        <w:tc>
          <w:tcPr>
            <w:tcW w:w="2074" w:type="dxa"/>
            <w:vAlign w:val="center"/>
          </w:tcPr>
          <w:p w14:paraId="0ACC0F7E">
            <w:pPr>
              <w:jc w:val="center"/>
            </w:pPr>
            <w:r>
              <w:rPr>
                <w:rFonts w:hint="eastAsia"/>
              </w:rPr>
              <w:t>60</w:t>
            </w:r>
          </w:p>
        </w:tc>
        <w:tc>
          <w:tcPr>
            <w:tcW w:w="2080" w:type="dxa"/>
            <w:vAlign w:val="center"/>
          </w:tcPr>
          <w:p w14:paraId="01C429EF">
            <w:pPr>
              <w:jc w:val="center"/>
            </w:pPr>
            <w:r>
              <w:rPr>
                <w:rFonts w:hint="eastAsia"/>
              </w:rPr>
              <w:t>55.6</w:t>
            </w:r>
          </w:p>
        </w:tc>
      </w:tr>
      <w:tr w14:paraId="0DF244F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3" w:type="dxa"/>
            <w:vAlign w:val="center"/>
          </w:tcPr>
          <w:p w14:paraId="429A455B">
            <w:pPr>
              <w:jc w:val="center"/>
            </w:pPr>
            <w:r>
              <w:rPr>
                <w:rFonts w:hint="eastAsia"/>
              </w:rPr>
              <w:t>高分组</w:t>
            </w:r>
          </w:p>
        </w:tc>
        <w:tc>
          <w:tcPr>
            <w:tcW w:w="2085" w:type="dxa"/>
            <w:vAlign w:val="center"/>
          </w:tcPr>
          <w:p w14:paraId="68CE7282">
            <w:pPr>
              <w:jc w:val="center"/>
            </w:pPr>
            <w:r>
              <w:rPr>
                <w:rFonts w:hint="eastAsia"/>
              </w:rPr>
              <w:t>X</w:t>
            </w:r>
            <w:r>
              <w:rPr>
                <w:rFonts w:hint="eastAsia" w:ascii="微软雅黑" w:hAnsi="微软雅黑" w:eastAsia="微软雅黑" w:cs="微软雅黑"/>
              </w:rPr>
              <w:t>&gt;</w:t>
            </w:r>
            <w:r>
              <w:rPr>
                <w:rFonts w:hint="eastAsia"/>
              </w:rPr>
              <w:t>16</w:t>
            </w:r>
          </w:p>
        </w:tc>
        <w:tc>
          <w:tcPr>
            <w:tcW w:w="2074" w:type="dxa"/>
            <w:vAlign w:val="center"/>
          </w:tcPr>
          <w:p w14:paraId="6A5C5A18">
            <w:pPr>
              <w:jc w:val="center"/>
            </w:pPr>
            <w:r>
              <w:rPr>
                <w:rFonts w:hint="eastAsia"/>
              </w:rPr>
              <w:t>20</w:t>
            </w:r>
          </w:p>
        </w:tc>
        <w:tc>
          <w:tcPr>
            <w:tcW w:w="2080" w:type="dxa"/>
            <w:vAlign w:val="center"/>
          </w:tcPr>
          <w:p w14:paraId="16F5B82E">
            <w:pPr>
              <w:jc w:val="center"/>
            </w:pPr>
            <w:r>
              <w:rPr>
                <w:rFonts w:hint="eastAsia"/>
              </w:rPr>
              <w:t>18.5</w:t>
            </w:r>
          </w:p>
        </w:tc>
      </w:tr>
    </w:tbl>
    <w:p w14:paraId="3C2AF053">
      <w:pPr>
        <w:pStyle w:val="12"/>
        <w:ind w:firstLine="480"/>
      </w:pPr>
    </w:p>
    <w:p w14:paraId="157A0980">
      <w:pPr>
        <w:pStyle w:val="12"/>
        <w:ind w:firstLine="480"/>
      </w:pPr>
      <w: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4878705</wp:posOffset>
                </wp:positionV>
                <wp:extent cx="5488940" cy="635"/>
                <wp:effectExtent l="0" t="0" r="0" b="0"/>
                <wp:wrapTopAndBottom/>
                <wp:docPr id="40" name="文本框 40"/>
                <wp:cNvGraphicFramePr/>
                <a:graphic xmlns:a="http://schemas.openxmlformats.org/drawingml/2006/main">
                  <a:graphicData uri="http://schemas.microsoft.com/office/word/2010/wordprocessingShape">
                    <wps:wsp>
                      <wps:cNvSpPr txBox="1"/>
                      <wps:spPr>
                        <a:xfrm>
                          <a:off x="0" y="0"/>
                          <a:ext cx="5488940" cy="635"/>
                        </a:xfrm>
                        <a:prstGeom prst="rect">
                          <a:avLst/>
                        </a:prstGeom>
                        <a:solidFill>
                          <a:prstClr val="white"/>
                        </a:solidFill>
                        <a:ln>
                          <a:noFill/>
                        </a:ln>
                      </wps:spPr>
                      <wps:txbx>
                        <w:txbxContent>
                          <w:p w14:paraId="055EEC35">
                            <w:pPr>
                              <w:pStyle w:val="13"/>
                              <w:rPr>
                                <w:rFonts w:ascii="Times New Roman" w:hAnsi="Times New Roman"/>
                                <w:sz w:val="24"/>
                              </w:rPr>
                            </w:pPr>
                            <w:bookmarkStart w:id="204" w:name="_Toc168834529"/>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t xml:space="preserve"> </w:t>
                            </w:r>
                            <w:r>
                              <w:rPr>
                                <w:rFonts w:hint="eastAsia"/>
                              </w:rPr>
                              <w:t>教师通用思维教学技能知识直方图</w:t>
                            </w:r>
                            <w:bookmarkEnd w:id="2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384.15pt;height:0.05pt;width:432.2pt;mso-position-horizontal:center;mso-position-horizontal-relative:margin;mso-wrap-distance-bottom:0pt;mso-wrap-distance-top:0pt;z-index:251695104;mso-width-relative:page;mso-height-relative:page;" fillcolor="#FFFFFF" filled="t" stroked="f" coordsize="21600,21600" o:gfxdata="UEsDBAoAAAAAAIdO4kAAAAAAAAAAAAAAAAAEAAAAZHJzL1BLAwQUAAAACACHTuJAvL2SrtgAAAAI&#10;AQAADwAAAGRycy9kb3ducmV2LnhtbE2PwU7DMBBE70j8g7VIXBB1Sq0QpXEqVMEBLlVDL7258TYO&#10;xOvIdtry9xgucJyd1cybanWxAzuhD70jCfNZBgypdbqnTsLu/eW+ABaiIq0GRyjhCwOs6uurSpXa&#10;nWmLpyZ2LIVQKJUEE+NYch5ag1aFmRuRknd03qqYpO+49uqcwu3AH7Is51b1lBqMGnFtsP1sJith&#10;I/Ybczcdn9+exMK/7qZ1/tE1Ut7ezLMlsIiX+PcMP/gJHerEdHAT6cAGCWlIlPCYFwtgyS5yIYAd&#10;fi8CeF3x/wPqb1BLAwQUAAAACACHTuJAZ3fSJjsCAAB0BAAADgAAAGRycy9lMm9Eb2MueG1srVTN&#10;bhMxEL4j8Q6W72ST0lYl6qYKiYKQIlopIM6O15u1ZHuMPclueAB4A05cuPNcfQ7G+5NC4dADF+94&#10;ZvyNv2/Ge33TWMMOKkQNLueT0Zgz5SQU2u1y/uH96sUVZxGFK4QBp3J+VJHfzJ4/u679VJ1BBaZQ&#10;gRGIi9Pa57xC9NMsi7JSVsQReOUoWEKwAmkbdlkRRE3o1mRn4/FlVkMofACpYiTvsgvyHjE8BRDK&#10;Uku1BLm3ymGHGpQRSJRipX3ks/a2Zakk3pZlVMhMzokptisVIXub1mx2Laa7IHylZX8F8ZQrPOJk&#10;hXZU9AS1FCjYPui/oKyWASKUOJJgs45IqwixmIwfabOphFctF5I6+pPo8f/ByneHu8B0kfNzksQJ&#10;Sx2///b1/vvP+x9fGPlIoNrHKeVtPGVi8xoaGpvBH8mZeDdlsOlLjBjFCet4klc1yCQ5L86vrl6l&#10;MpJily8vEkb2cNSHiG8UWJaMnAfqXSupOKwjdqlDSqoUwehipY1JmxRYmMAOgvpcVxpVD/5HlnEp&#10;10E61QEmT5b4dTyShc226UlvoTgS5wDd2EQvV5oKrUXEOxFoTogLvSS8paU0UOcceouzCsLnf/lT&#10;PrWPopzVNHc5j5/2IijOzFtHjSVIHIwwGNvBcHu7AKI4oTfqZWvSgYBmMMsA9iM9sHmqQiHhJNXK&#10;OQ7mArvppwcq1XzeJtEoeoFrt/EyQbfq+vkeSahW+CRLp0WvFg1j27r+4aRp/33fZj38LGa/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y9kq7YAAAACAEAAA8AAAAAAAAAAQAgAAAAIgAAAGRycy9k&#10;b3ducmV2LnhtbFBLAQIUABQAAAAIAIdO4kBnd9ImOwIAAHQEAAAOAAAAAAAAAAEAIAAAACcBAABk&#10;cnMvZTJvRG9jLnhtbFBLBQYAAAAABgAGAFkBAADUBQAAAAA=&#10;">
                <v:fill on="t" focussize="0,0"/>
                <v:stroke on="f"/>
                <v:imagedata o:title=""/>
                <o:lock v:ext="edit" aspectratio="f"/>
                <v:textbox inset="0mm,0mm,0mm,0mm" style="mso-fit-shape-to-text:t;">
                  <w:txbxContent>
                    <w:p w14:paraId="055EEC35">
                      <w:pPr>
                        <w:pStyle w:val="13"/>
                        <w:rPr>
                          <w:rFonts w:ascii="Times New Roman" w:hAnsi="Times New Roman"/>
                          <w:sz w:val="24"/>
                        </w:rPr>
                      </w:pPr>
                      <w:bookmarkStart w:id="204" w:name="_Toc168834529"/>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t xml:space="preserve"> </w:t>
                      </w:r>
                      <w:r>
                        <w:rPr>
                          <w:rFonts w:hint="eastAsia"/>
                        </w:rPr>
                        <w:t>教师通用思维教学技能知识直方图</w:t>
                      </w:r>
                      <w:bookmarkEnd w:id="204"/>
                    </w:p>
                  </w:txbxContent>
                </v:textbox>
                <w10:wrap type="topAndBottom"/>
              </v:shape>
            </w:pict>
          </mc:Fallback>
        </mc:AlternateContent>
      </w:r>
      <w:r>
        <w:rPr>
          <w:rFonts w:hint="eastAsia"/>
        </w:rPr>
        <w:t>为了了解样本教师的倾向整体情况，使用SPSS 26.0的频率功能绘制图像即正态分布曲线（见图1</w:t>
      </w:r>
      <w:r>
        <w:rPr>
          <w:rFonts w:hint="eastAsia"/>
          <w:lang w:val="en-US" w:eastAsia="zh-CN"/>
        </w:rPr>
        <w:t>8</w:t>
      </w:r>
      <w:r>
        <w:rPr>
          <w:rFonts w:hint="eastAsia"/>
        </w:rPr>
        <w:t>），和P-P图（见图1</w:t>
      </w:r>
      <w:r>
        <w:rPr>
          <w:rFonts w:hint="eastAsia"/>
          <w:lang w:val="en-US" w:eastAsia="zh-CN"/>
        </w:rPr>
        <w:t>9</w:t>
      </w:r>
      <w:r>
        <w:rPr>
          <w:rFonts w:hint="eastAsia"/>
        </w:rPr>
        <w:t>）。从上述图像中，可见样本教师的通用思维教学技能知识的总分正态曲线呈现倒U型，P-P图数据基本靠近直线，表明样本数据的通用思维教学技能知识遵循整体呈现正态分布。</w:t>
      </w:r>
    </w:p>
    <w:p w14:paraId="30935CAF">
      <w:pPr>
        <w:pStyle w:val="12"/>
        <w:ind w:firstLine="480"/>
      </w:pPr>
      <w:r>
        <w:drawing>
          <wp:anchor distT="0" distB="0" distL="114300" distR="114300" simplePos="0" relativeHeight="251694080" behindDoc="0" locked="0" layoutInCell="1" allowOverlap="1">
            <wp:simplePos x="0" y="0"/>
            <wp:positionH relativeFrom="margin">
              <wp:posOffset>-106045</wp:posOffset>
            </wp:positionH>
            <wp:positionV relativeFrom="page">
              <wp:posOffset>4462145</wp:posOffset>
            </wp:positionV>
            <wp:extent cx="5489575" cy="3697605"/>
            <wp:effectExtent l="9525" t="9525" r="25400" b="26670"/>
            <wp:wrapTopAndBottom/>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4"/>
                    <a:srcRect r="14184" b="1804"/>
                    <a:stretch>
                      <a:fillRect/>
                    </a:stretch>
                  </pic:blipFill>
                  <pic:spPr>
                    <a:xfrm>
                      <a:off x="0" y="0"/>
                      <a:ext cx="5489331" cy="3697605"/>
                    </a:xfrm>
                    <a:prstGeom prst="rect">
                      <a:avLst/>
                    </a:prstGeom>
                    <a:noFill/>
                    <a:ln>
                      <a:solidFill>
                        <a:schemeClr val="tx1"/>
                      </a:solidFill>
                    </a:ln>
                  </pic:spPr>
                </pic:pic>
              </a:graphicData>
            </a:graphic>
          </wp:anchor>
        </w:drawing>
      </w:r>
    </w:p>
    <w:p w14:paraId="6FF1628B">
      <w:pPr>
        <w:pStyle w:val="12"/>
        <w:ind w:firstLine="480"/>
      </w:pPr>
    </w:p>
    <w:p w14:paraId="0241DEC1">
      <w:pPr>
        <w:pStyle w:val="12"/>
        <w:ind w:firstLine="480"/>
      </w:pPr>
    </w:p>
    <w:p w14:paraId="3D607005">
      <w:pPr>
        <w:pStyle w:val="12"/>
        <w:ind w:firstLine="480"/>
      </w:pPr>
    </w:p>
    <w:p w14:paraId="00415A79">
      <w:pPr>
        <w:pStyle w:val="4"/>
      </w:pPr>
      <w:bookmarkStart w:id="117" w:name="_Toc32657"/>
      <w:r>
        <w:rPr>
          <w:szCs w:val="24"/>
        </w:rPr>
        <w:drawing>
          <wp:anchor distT="0" distB="0" distL="114300" distR="114300" simplePos="0" relativeHeight="251696128" behindDoc="0" locked="0" layoutInCell="1" allowOverlap="1">
            <wp:simplePos x="0" y="0"/>
            <wp:positionH relativeFrom="margin">
              <wp:posOffset>715645</wp:posOffset>
            </wp:positionH>
            <wp:positionV relativeFrom="margin">
              <wp:posOffset>114300</wp:posOffset>
            </wp:positionV>
            <wp:extent cx="3971290" cy="3766820"/>
            <wp:effectExtent l="9525" t="9525" r="19685" b="14605"/>
            <wp:wrapTopAndBottom/>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5"/>
                    <a:srcRect l="21754" r="17597"/>
                    <a:stretch>
                      <a:fillRect/>
                    </a:stretch>
                  </pic:blipFill>
                  <pic:spPr>
                    <a:xfrm>
                      <a:off x="0" y="0"/>
                      <a:ext cx="3971290" cy="3766820"/>
                    </a:xfrm>
                    <a:prstGeom prst="rect">
                      <a:avLst/>
                    </a:prstGeom>
                    <a:noFill/>
                    <a:ln>
                      <a:solidFill>
                        <a:schemeClr val="tx1"/>
                      </a:solidFill>
                    </a:ln>
                  </pic:spPr>
                </pic:pic>
              </a:graphicData>
            </a:graphic>
          </wp:anchor>
        </w:drawing>
      </w:r>
      <w:r>
        <w:rPr>
          <w:rFonts w:hint="eastAsia"/>
        </w:rPr>
        <w:t>性别差异情况分析</w:t>
      </w:r>
      <w: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3955415</wp:posOffset>
                </wp:positionV>
                <wp:extent cx="4159250" cy="635"/>
                <wp:effectExtent l="0" t="0" r="0" b="0"/>
                <wp:wrapTopAndBottom/>
                <wp:docPr id="42" name="文本框 42"/>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B303E41">
                            <w:pPr>
                              <w:pStyle w:val="13"/>
                              <w:rPr>
                                <w:rFonts w:ascii="Times New Roman" w:hAnsi="Times New Roman"/>
                                <w:sz w:val="24"/>
                                <w:szCs w:val="24"/>
                              </w:rPr>
                            </w:pPr>
                            <w:bookmarkStart w:id="205" w:name="_Toc168834530"/>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t xml:space="preserve"> </w:t>
                            </w:r>
                            <w:r>
                              <w:rPr>
                                <w:rFonts w:hint="eastAsia"/>
                              </w:rPr>
                              <w:t>教师通用思维教学技能知识</w:t>
                            </w:r>
                            <w:r>
                              <w:t>P-P图</w:t>
                            </w:r>
                            <w:bookmarkEnd w:id="2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311.45pt;height:0.05pt;width:327.5pt;mso-position-horizontal:center;mso-position-horizontal-relative:margin;mso-wrap-distance-bottom:0pt;mso-wrap-distance-top:0pt;z-index:251697152;mso-width-relative:page;mso-height-relative:page;" fillcolor="#FFFFFF" filled="t" stroked="f" coordsize="21600,21600" o:gfxdata="UEsDBAoAAAAAAIdO4kAAAAAAAAAAAAAAAAAEAAAAZHJzL1BLAwQUAAAACACHTuJAy09gP9kAAAAI&#10;AQAADwAAAGRycy9kb3ducmV2LnhtbE2PwU7DMBBE70j8g7VIXBC1m7ZRCXEqVMEBLhWhl97c2I0D&#10;8Tqynbb8PdtTOe7MaPZNuTq7nh1NiJ1HCdOJAGaw8brDVsL26+1xCSwmhVr1Ho2EXxNhVd3elKrQ&#10;/oSf5linllEJxkJJsCkNBeexscapOPGDQfIOPjiV6Awt10GdqNz1PBMi5051SB+sGszamuanHp2E&#10;zXy3sQ/j4fXjZT4L79txnX+3tZT3d1PxDCyZc7qG4YJP6FAR096PqCPrJdCQJCHPsidgZOeLBSn7&#10;izITwKuS/x9Q/QFQSwMEFAAAAAgAh07iQL7QYJg8AgAAdAQAAA4AAABkcnMvZTJvRG9jLnhtbK1U&#10;zW4TMRC+I/EOlu9kk9BUEHVThURBSBWtVBBnx+vNWrI9xp5kNzwAvAGnXrjzXHkOxvvTQuHQAxfv&#10;eGb8jb9vxntx2VjDDipEDS7nk9GYM+UkFNrtcv7xw+bFK84iClcIA07l/Kgiv1w8f3ZR+7maQgWm&#10;UIERiIvz2ue8QvTzLIuyUlbEEXjlKFhCsAJpG3ZZEURN6NZk0/H4PKshFD6AVDGSd90FeY8YngII&#10;ZamlWoPcW+WwQw3KCCRKsdI+8kV727JUEq/LMipkJufEFNuVipC9TWu2uBDzXRC+0rK/gnjKFR5x&#10;skI7KnoPtRYo2D7ov6CslgEilDiSYLOOSKsIsZiMH2lzWwmvWi4kdfT3osf/ByvfH24C00XOz6ac&#10;OWGp46fv3053P08/vjLykUC1j3PKu/WUic0baGhsBn8kZ+LdlMGmLzFiFCd5j/fyqgaZJOfZZPZ6&#10;OqOQpNj5y1nCyB6O+hDxrQLLkpHzQL1rJRWHq4hd6pCSKkUwuthoY9ImBVYmsIOgPteVRtWD/5Fl&#10;XMp1kE51gMmTJX4dj2Rhs2160lsojsQ5QDc20cuNpkJXIuKNCDQnxIVeEl7TUhqocw69xVkF4cu/&#10;/Cmf2kdRzmqau5zHz3sRFGfmnaPGEiQORhiM7WC4vV0BUZzQG/WyNelAQDOYZQD7iR7YMlWhkHCS&#10;auUcB3OF3fTTA5VquWyTaBS9wCt362WCbtX1yz2SUK3wSZZOi14tGsa2df3DSdP++77NevhZLH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y09gP9kAAAAIAQAADwAAAAAAAAABACAAAAAiAAAAZHJz&#10;L2Rvd25yZXYueG1sUEsBAhQAFAAAAAgAh07iQL7QYJg8AgAAdAQAAA4AAAAAAAAAAQAgAAAAKAEA&#10;AGRycy9lMm9Eb2MueG1sUEsFBgAAAAAGAAYAWQEAANYFAAAAAA==&#10;">
                <v:fill on="t" focussize="0,0"/>
                <v:stroke on="f"/>
                <v:imagedata o:title=""/>
                <o:lock v:ext="edit" aspectratio="f"/>
                <v:textbox inset="0mm,0mm,0mm,0mm" style="mso-fit-shape-to-text:t;">
                  <w:txbxContent>
                    <w:p w14:paraId="4B303E41">
                      <w:pPr>
                        <w:pStyle w:val="13"/>
                        <w:rPr>
                          <w:rFonts w:ascii="Times New Roman" w:hAnsi="Times New Roman"/>
                          <w:sz w:val="24"/>
                          <w:szCs w:val="24"/>
                        </w:rPr>
                      </w:pPr>
                      <w:bookmarkStart w:id="205" w:name="_Toc168834530"/>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t xml:space="preserve"> </w:t>
                      </w:r>
                      <w:r>
                        <w:rPr>
                          <w:rFonts w:hint="eastAsia"/>
                        </w:rPr>
                        <w:t>教师通用思维教学技能知识</w:t>
                      </w:r>
                      <w:r>
                        <w:t>P-P图</w:t>
                      </w:r>
                      <w:bookmarkEnd w:id="205"/>
                    </w:p>
                  </w:txbxContent>
                </v:textbox>
                <w10:wrap type="topAndBottom"/>
              </v:shape>
            </w:pict>
          </mc:Fallback>
        </mc:AlternateContent>
      </w:r>
      <w:bookmarkEnd w:id="117"/>
    </w:p>
    <w:p w14:paraId="7DBFFD25">
      <w:pPr>
        <w:pStyle w:val="12"/>
        <w:ind w:firstLine="480"/>
      </w:pPr>
      <w:r>
        <w:rPr>
          <w:rFonts w:hint="eastAsia"/>
        </w:rPr>
        <w:t>本研究以性别作为分组变量，使用通用思维教学技能知识总分作为检验变量，使用莱文方差检验样本数据的的方差齐性后，对通用思维教学技能子维度进行了独立样本T检验，数据见表30。数据表明，男性和女性样本教师在通用思维教学技能倾向量表的p值为0.349，大于0.05，即不同性别教师在通用思维教学技能上不存在显著差异。</w:t>
      </w:r>
    </w:p>
    <w:p w14:paraId="6E5FFBCE">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30</w:t>
      </w:r>
      <w:r>
        <w:fldChar w:fldCharType="end"/>
      </w:r>
      <w:bookmarkStart w:id="118" w:name="_Toc28014"/>
      <w:r>
        <w:t xml:space="preserve"> </w:t>
      </w:r>
      <w:r>
        <w:rPr>
          <w:rFonts w:hint="eastAsia"/>
        </w:rPr>
        <w:t>不同性别教师在通用思维教学技能知识差异</w:t>
      </w:r>
      <w:bookmarkEnd w:id="118"/>
    </w:p>
    <w:tbl>
      <w:tblPr>
        <w:tblStyle w:val="34"/>
        <w:tblW w:w="0" w:type="auto"/>
        <w:tblInd w:w="0" w:type="dxa"/>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78"/>
        <w:gridCol w:w="1379"/>
        <w:gridCol w:w="1392"/>
        <w:gridCol w:w="1387"/>
        <w:gridCol w:w="1388"/>
        <w:gridCol w:w="1388"/>
      </w:tblGrid>
      <w:tr w14:paraId="436165B2">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8" w:type="dxa"/>
            <w:tcBorders>
              <w:bottom w:val="single" w:color="000000" w:sz="6" w:space="0"/>
            </w:tcBorders>
            <w:vAlign w:val="center"/>
          </w:tcPr>
          <w:p w14:paraId="4F6DCCE2">
            <w:pPr>
              <w:jc w:val="center"/>
              <w:rPr>
                <w:b/>
                <w:bCs/>
              </w:rPr>
            </w:pPr>
            <w:r>
              <w:rPr>
                <w:rFonts w:hint="eastAsia"/>
                <w:b/>
                <w:bCs/>
              </w:rPr>
              <w:t>性别</w:t>
            </w:r>
          </w:p>
        </w:tc>
        <w:tc>
          <w:tcPr>
            <w:tcW w:w="1379" w:type="dxa"/>
            <w:tcBorders>
              <w:bottom w:val="single" w:color="000000" w:sz="6" w:space="0"/>
            </w:tcBorders>
            <w:vAlign w:val="center"/>
          </w:tcPr>
          <w:p w14:paraId="17355A6C">
            <w:pPr>
              <w:jc w:val="center"/>
              <w:rPr>
                <w:b/>
                <w:bCs/>
              </w:rPr>
            </w:pPr>
            <w:r>
              <w:rPr>
                <w:rFonts w:hint="eastAsia"/>
                <w:b/>
                <w:bCs/>
              </w:rPr>
              <w:t>N</w:t>
            </w:r>
          </w:p>
        </w:tc>
        <w:tc>
          <w:tcPr>
            <w:tcW w:w="1392" w:type="dxa"/>
            <w:tcBorders>
              <w:bottom w:val="single" w:color="000000" w:sz="6" w:space="0"/>
            </w:tcBorders>
            <w:vAlign w:val="center"/>
          </w:tcPr>
          <w:p w14:paraId="3EBA61E4">
            <w:pPr>
              <w:jc w:val="center"/>
              <w:rPr>
                <w:b/>
                <w:bCs/>
              </w:rPr>
            </w:pPr>
            <w:r>
              <w:rPr>
                <w:rFonts w:hint="eastAsia"/>
                <w:b/>
                <w:bCs/>
              </w:rPr>
              <w:t>均值</w:t>
            </w:r>
          </w:p>
        </w:tc>
        <w:tc>
          <w:tcPr>
            <w:tcW w:w="1387" w:type="dxa"/>
            <w:tcBorders>
              <w:bottom w:val="single" w:color="000000" w:sz="6" w:space="0"/>
            </w:tcBorders>
            <w:vAlign w:val="center"/>
          </w:tcPr>
          <w:p w14:paraId="40E39493">
            <w:pPr>
              <w:jc w:val="center"/>
              <w:rPr>
                <w:b/>
                <w:bCs/>
              </w:rPr>
            </w:pPr>
            <w:r>
              <w:rPr>
                <w:rFonts w:hint="eastAsia"/>
                <w:b/>
                <w:bCs/>
              </w:rPr>
              <w:t>标准差</w:t>
            </w:r>
          </w:p>
        </w:tc>
        <w:tc>
          <w:tcPr>
            <w:tcW w:w="1388" w:type="dxa"/>
            <w:tcBorders>
              <w:bottom w:val="single" w:color="000000" w:sz="6" w:space="0"/>
            </w:tcBorders>
            <w:vAlign w:val="center"/>
          </w:tcPr>
          <w:p w14:paraId="56C88D65">
            <w:pPr>
              <w:jc w:val="center"/>
              <w:rPr>
                <w:b/>
                <w:bCs/>
              </w:rPr>
            </w:pPr>
            <w:r>
              <w:rPr>
                <w:rFonts w:hint="eastAsia"/>
                <w:b/>
                <w:bCs/>
              </w:rPr>
              <w:t>t值</w:t>
            </w:r>
          </w:p>
        </w:tc>
        <w:tc>
          <w:tcPr>
            <w:tcW w:w="1388" w:type="dxa"/>
            <w:tcBorders>
              <w:bottom w:val="single" w:color="000000" w:sz="6" w:space="0"/>
            </w:tcBorders>
            <w:vAlign w:val="center"/>
          </w:tcPr>
          <w:p w14:paraId="4359D9F1">
            <w:pPr>
              <w:jc w:val="center"/>
              <w:rPr>
                <w:b/>
                <w:bCs/>
              </w:rPr>
            </w:pPr>
            <w:r>
              <w:rPr>
                <w:rFonts w:hint="eastAsia"/>
                <w:b/>
                <w:bCs/>
              </w:rPr>
              <w:t>p值</w:t>
            </w:r>
          </w:p>
        </w:tc>
      </w:tr>
      <w:tr w14:paraId="484122C2">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8" w:type="dxa"/>
            <w:tcBorders>
              <w:top w:val="single" w:color="000000" w:sz="6" w:space="0"/>
            </w:tcBorders>
            <w:vAlign w:val="center"/>
          </w:tcPr>
          <w:p w14:paraId="4C7353EB">
            <w:pPr>
              <w:jc w:val="center"/>
            </w:pPr>
            <w:r>
              <w:rPr>
                <w:rFonts w:hint="eastAsia"/>
              </w:rPr>
              <w:t>男</w:t>
            </w:r>
          </w:p>
        </w:tc>
        <w:tc>
          <w:tcPr>
            <w:tcW w:w="1379" w:type="dxa"/>
            <w:tcBorders>
              <w:top w:val="single" w:color="000000" w:sz="6" w:space="0"/>
            </w:tcBorders>
            <w:vAlign w:val="center"/>
          </w:tcPr>
          <w:p w14:paraId="20FB4606">
            <w:pPr>
              <w:jc w:val="center"/>
            </w:pPr>
            <w:r>
              <w:rPr>
                <w:rFonts w:hint="eastAsia"/>
              </w:rPr>
              <w:t>29</w:t>
            </w:r>
          </w:p>
        </w:tc>
        <w:tc>
          <w:tcPr>
            <w:tcW w:w="1392" w:type="dxa"/>
            <w:tcBorders>
              <w:top w:val="single" w:color="000000" w:sz="6" w:space="0"/>
            </w:tcBorders>
            <w:vAlign w:val="center"/>
          </w:tcPr>
          <w:p w14:paraId="58D998D4">
            <w:pPr>
              <w:jc w:val="center"/>
            </w:pPr>
            <w:r>
              <w:rPr>
                <w:rFonts w:hint="eastAsia"/>
              </w:rPr>
              <w:t>14.15</w:t>
            </w:r>
          </w:p>
        </w:tc>
        <w:tc>
          <w:tcPr>
            <w:tcW w:w="1387" w:type="dxa"/>
            <w:tcBorders>
              <w:top w:val="single" w:color="000000" w:sz="6" w:space="0"/>
            </w:tcBorders>
            <w:vAlign w:val="center"/>
          </w:tcPr>
          <w:p w14:paraId="2132B2B3">
            <w:pPr>
              <w:jc w:val="center"/>
            </w:pPr>
            <w:r>
              <w:rPr>
                <w:rFonts w:hint="eastAsia"/>
              </w:rPr>
              <w:t>3.65</w:t>
            </w:r>
          </w:p>
        </w:tc>
        <w:tc>
          <w:tcPr>
            <w:tcW w:w="1388" w:type="dxa"/>
            <w:vMerge w:val="restart"/>
            <w:tcBorders>
              <w:top w:val="single" w:color="000000" w:sz="6" w:space="0"/>
            </w:tcBorders>
            <w:vAlign w:val="center"/>
          </w:tcPr>
          <w:p w14:paraId="60B93D95">
            <w:pPr>
              <w:jc w:val="center"/>
            </w:pPr>
            <w:r>
              <w:rPr>
                <w:rFonts w:hint="eastAsia"/>
              </w:rPr>
              <w:t>.941</w:t>
            </w:r>
          </w:p>
        </w:tc>
        <w:tc>
          <w:tcPr>
            <w:tcW w:w="1388" w:type="dxa"/>
            <w:vMerge w:val="restart"/>
            <w:tcBorders>
              <w:top w:val="single" w:color="000000" w:sz="6" w:space="0"/>
            </w:tcBorders>
            <w:vAlign w:val="center"/>
          </w:tcPr>
          <w:p w14:paraId="3348D40C">
            <w:pPr>
              <w:jc w:val="center"/>
            </w:pPr>
            <w:r>
              <w:rPr>
                <w:rFonts w:hint="eastAsia"/>
              </w:rPr>
              <w:t>.349</w:t>
            </w:r>
          </w:p>
        </w:tc>
      </w:tr>
      <w:tr w14:paraId="42B4064F">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8" w:type="dxa"/>
            <w:vAlign w:val="center"/>
          </w:tcPr>
          <w:p w14:paraId="7D6DEF74">
            <w:pPr>
              <w:jc w:val="center"/>
            </w:pPr>
            <w:r>
              <w:rPr>
                <w:rFonts w:hint="eastAsia"/>
              </w:rPr>
              <w:t>女</w:t>
            </w:r>
          </w:p>
        </w:tc>
        <w:tc>
          <w:tcPr>
            <w:tcW w:w="1379" w:type="dxa"/>
            <w:vAlign w:val="center"/>
          </w:tcPr>
          <w:p w14:paraId="14B70B80">
            <w:pPr>
              <w:jc w:val="center"/>
            </w:pPr>
            <w:r>
              <w:rPr>
                <w:rFonts w:hint="eastAsia"/>
              </w:rPr>
              <w:t>79</w:t>
            </w:r>
          </w:p>
        </w:tc>
        <w:tc>
          <w:tcPr>
            <w:tcW w:w="1392" w:type="dxa"/>
            <w:vAlign w:val="center"/>
          </w:tcPr>
          <w:p w14:paraId="02A50DC3">
            <w:pPr>
              <w:jc w:val="center"/>
            </w:pPr>
            <w:r>
              <w:rPr>
                <w:rFonts w:hint="eastAsia"/>
              </w:rPr>
              <w:t>13.44</w:t>
            </w:r>
          </w:p>
        </w:tc>
        <w:tc>
          <w:tcPr>
            <w:tcW w:w="1387" w:type="dxa"/>
            <w:vAlign w:val="center"/>
          </w:tcPr>
          <w:p w14:paraId="228DC4ED">
            <w:pPr>
              <w:jc w:val="center"/>
            </w:pPr>
            <w:r>
              <w:rPr>
                <w:rFonts w:hint="eastAsia"/>
              </w:rPr>
              <w:t>3.31</w:t>
            </w:r>
          </w:p>
        </w:tc>
        <w:tc>
          <w:tcPr>
            <w:tcW w:w="1388" w:type="dxa"/>
            <w:vMerge w:val="continue"/>
            <w:vAlign w:val="center"/>
          </w:tcPr>
          <w:p w14:paraId="2F5CDC76">
            <w:pPr>
              <w:jc w:val="center"/>
            </w:pPr>
          </w:p>
        </w:tc>
        <w:tc>
          <w:tcPr>
            <w:tcW w:w="1388" w:type="dxa"/>
            <w:vMerge w:val="continue"/>
            <w:vAlign w:val="center"/>
          </w:tcPr>
          <w:p w14:paraId="21554F4E">
            <w:pPr>
              <w:jc w:val="center"/>
            </w:pPr>
          </w:p>
        </w:tc>
      </w:tr>
    </w:tbl>
    <w:p w14:paraId="4DDF51C4">
      <w:pPr>
        <w:pStyle w:val="12"/>
        <w:ind w:firstLine="480"/>
      </w:pPr>
      <w:r>
        <w:rPr>
          <w:rFonts w:hint="eastAsia"/>
        </w:rPr>
        <w:t>为了进一步了解不同性别教师在通用思维教学技能各维度水平是否依旧不存在显著性差异，本研究使用莱文方差检验样本数据的的方差齐性后，对男女教师的TPACK要素进行了独立样本T检验，结果如表31所示。研究发现，不同性别教师在独立样本T检验显著性</w:t>
      </w:r>
      <w:r>
        <w:t>p</w:t>
      </w:r>
      <w:r>
        <w:rPr>
          <w:rFonts w:hint="eastAsia"/>
        </w:rPr>
        <w:t>值大于</w:t>
      </w:r>
      <w:r>
        <w:t>0.05</w:t>
      </w:r>
      <w:r>
        <w:rPr>
          <w:rFonts w:hint="eastAsia"/>
        </w:rPr>
        <w:t>，即不同性别教师在通用思维教学子维度上不存在显著差异。</w:t>
      </w:r>
    </w:p>
    <w:p w14:paraId="7FF29239">
      <w:pPr>
        <w:pStyle w:val="12"/>
        <w:ind w:firstLine="480"/>
      </w:pPr>
    </w:p>
    <w:p w14:paraId="30D572FF">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31</w:t>
      </w:r>
      <w:r>
        <w:fldChar w:fldCharType="end"/>
      </w:r>
      <w:bookmarkStart w:id="119" w:name="_Toc15323"/>
      <w:r>
        <w:t xml:space="preserve"> </w:t>
      </w:r>
      <w:r>
        <w:rPr>
          <w:rFonts w:hint="eastAsia"/>
        </w:rPr>
        <w:t>不同性别教师在通用思维教学技能知识各维度水平差异</w:t>
      </w:r>
      <w:bookmarkEnd w:id="119"/>
    </w:p>
    <w:tbl>
      <w:tblPr>
        <w:tblStyle w:val="33"/>
        <w:tblW w:w="4998"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75"/>
        <w:gridCol w:w="1550"/>
        <w:gridCol w:w="1550"/>
        <w:gridCol w:w="1550"/>
      </w:tblGrid>
      <w:tr w14:paraId="2CA63B5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272" w:type="pct"/>
            <w:tcBorders>
              <w:left w:val="nil"/>
              <w:bottom w:val="single" w:color="auto" w:sz="6" w:space="0"/>
              <w:right w:val="nil"/>
            </w:tcBorders>
            <w:shd w:val="clear" w:color="auto" w:fill="auto"/>
            <w:noWrap/>
            <w:vAlign w:val="center"/>
          </w:tcPr>
          <w:p w14:paraId="1FFE6582">
            <w:pPr>
              <w:jc w:val="center"/>
            </w:pPr>
          </w:p>
        </w:tc>
        <w:tc>
          <w:tcPr>
            <w:tcW w:w="909" w:type="pct"/>
            <w:tcBorders>
              <w:left w:val="nil"/>
              <w:bottom w:val="single" w:color="auto" w:sz="6" w:space="0"/>
              <w:right w:val="nil"/>
            </w:tcBorders>
            <w:shd w:val="clear" w:color="auto" w:fill="auto"/>
            <w:noWrap/>
            <w:vAlign w:val="center"/>
          </w:tcPr>
          <w:p w14:paraId="78B06E6A">
            <w:pPr>
              <w:jc w:val="center"/>
              <w:rPr>
                <w:b/>
                <w:bCs/>
              </w:rPr>
            </w:pPr>
            <w:r>
              <w:rPr>
                <w:rFonts w:hint="eastAsia"/>
                <w:b/>
                <w:bCs/>
              </w:rPr>
              <w:t>F值</w:t>
            </w:r>
          </w:p>
        </w:tc>
        <w:tc>
          <w:tcPr>
            <w:tcW w:w="909" w:type="pct"/>
            <w:tcBorders>
              <w:left w:val="nil"/>
              <w:bottom w:val="single" w:color="auto" w:sz="6" w:space="0"/>
              <w:right w:val="nil"/>
            </w:tcBorders>
            <w:shd w:val="clear" w:color="auto" w:fill="auto"/>
            <w:noWrap/>
            <w:vAlign w:val="center"/>
          </w:tcPr>
          <w:p w14:paraId="36DA0CD8">
            <w:pPr>
              <w:jc w:val="center"/>
              <w:rPr>
                <w:b/>
                <w:bCs/>
              </w:rPr>
            </w:pPr>
            <w:r>
              <w:rPr>
                <w:rFonts w:hint="eastAsia"/>
                <w:b/>
                <w:bCs/>
              </w:rPr>
              <w:t>t值</w:t>
            </w:r>
          </w:p>
        </w:tc>
        <w:tc>
          <w:tcPr>
            <w:tcW w:w="909" w:type="pct"/>
            <w:tcBorders>
              <w:left w:val="nil"/>
              <w:bottom w:val="single" w:color="auto" w:sz="6" w:space="0"/>
              <w:right w:val="nil"/>
            </w:tcBorders>
            <w:shd w:val="clear" w:color="auto" w:fill="auto"/>
            <w:noWrap/>
            <w:vAlign w:val="center"/>
          </w:tcPr>
          <w:p w14:paraId="2D355FAC">
            <w:pPr>
              <w:jc w:val="center"/>
              <w:rPr>
                <w:b/>
                <w:bCs/>
              </w:rPr>
            </w:pPr>
            <w:r>
              <w:rPr>
                <w:rFonts w:hint="eastAsia"/>
                <w:b/>
                <w:bCs/>
              </w:rPr>
              <w:t>显著性</w:t>
            </w:r>
          </w:p>
        </w:tc>
      </w:tr>
      <w:tr w14:paraId="62F938A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272" w:type="pct"/>
            <w:tcBorders>
              <w:top w:val="single" w:color="auto" w:sz="6" w:space="0"/>
              <w:left w:val="nil"/>
              <w:bottom w:val="nil"/>
              <w:right w:val="nil"/>
            </w:tcBorders>
            <w:shd w:val="clear" w:color="auto" w:fill="auto"/>
            <w:noWrap/>
            <w:vAlign w:val="center"/>
          </w:tcPr>
          <w:p w14:paraId="31F0E20C">
            <w:pPr>
              <w:jc w:val="center"/>
            </w:pPr>
            <w:r>
              <w:rPr>
                <w:rFonts w:hint="eastAsia"/>
              </w:rPr>
              <w:t>CK1.1技能知识总分</w:t>
            </w:r>
          </w:p>
        </w:tc>
        <w:tc>
          <w:tcPr>
            <w:tcW w:w="909" w:type="pct"/>
            <w:tcBorders>
              <w:top w:val="single" w:color="auto" w:sz="6" w:space="0"/>
              <w:left w:val="nil"/>
              <w:bottom w:val="nil"/>
              <w:right w:val="nil"/>
            </w:tcBorders>
            <w:shd w:val="clear" w:color="auto" w:fill="auto"/>
            <w:noWrap/>
            <w:vAlign w:val="center"/>
          </w:tcPr>
          <w:p w14:paraId="153ED432">
            <w:pPr>
              <w:jc w:val="center"/>
            </w:pPr>
            <w:r>
              <w:rPr>
                <w:rFonts w:hint="eastAsia"/>
              </w:rPr>
              <w:t>1.485</w:t>
            </w:r>
          </w:p>
        </w:tc>
        <w:tc>
          <w:tcPr>
            <w:tcW w:w="909" w:type="pct"/>
            <w:tcBorders>
              <w:top w:val="single" w:color="auto" w:sz="6" w:space="0"/>
              <w:left w:val="nil"/>
              <w:bottom w:val="nil"/>
              <w:right w:val="nil"/>
            </w:tcBorders>
            <w:shd w:val="clear" w:color="auto" w:fill="auto"/>
            <w:noWrap/>
            <w:vAlign w:val="center"/>
          </w:tcPr>
          <w:p w14:paraId="51B2555C">
            <w:pPr>
              <w:jc w:val="center"/>
            </w:pPr>
            <w:r>
              <w:rPr>
                <w:rFonts w:hint="eastAsia"/>
              </w:rPr>
              <w:t>-1.327</w:t>
            </w:r>
          </w:p>
        </w:tc>
        <w:tc>
          <w:tcPr>
            <w:tcW w:w="909" w:type="pct"/>
            <w:tcBorders>
              <w:top w:val="single" w:color="auto" w:sz="6" w:space="0"/>
              <w:left w:val="nil"/>
              <w:bottom w:val="nil"/>
              <w:right w:val="nil"/>
            </w:tcBorders>
            <w:shd w:val="clear" w:color="auto" w:fill="auto"/>
            <w:noWrap/>
            <w:vAlign w:val="center"/>
          </w:tcPr>
          <w:p w14:paraId="56A6DD3C">
            <w:pPr>
              <w:jc w:val="center"/>
            </w:pPr>
            <w:r>
              <w:rPr>
                <w:rFonts w:hint="eastAsia"/>
              </w:rPr>
              <w:t>0.187</w:t>
            </w:r>
          </w:p>
        </w:tc>
      </w:tr>
      <w:tr w14:paraId="779EF90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272" w:type="pct"/>
            <w:tcBorders>
              <w:top w:val="nil"/>
              <w:left w:val="nil"/>
              <w:bottom w:val="nil"/>
              <w:right w:val="nil"/>
            </w:tcBorders>
            <w:shd w:val="clear" w:color="auto" w:fill="auto"/>
            <w:noWrap/>
            <w:vAlign w:val="center"/>
          </w:tcPr>
          <w:p w14:paraId="431BF5B3">
            <w:pPr>
              <w:jc w:val="center"/>
            </w:pPr>
            <w:r>
              <w:rPr>
                <w:rFonts w:hint="eastAsia"/>
              </w:rPr>
              <w:t>CK1.2技能知识总分</w:t>
            </w:r>
          </w:p>
        </w:tc>
        <w:tc>
          <w:tcPr>
            <w:tcW w:w="909" w:type="pct"/>
            <w:tcBorders>
              <w:top w:val="nil"/>
              <w:left w:val="nil"/>
              <w:bottom w:val="nil"/>
              <w:right w:val="nil"/>
            </w:tcBorders>
            <w:shd w:val="clear" w:color="auto" w:fill="auto"/>
            <w:noWrap/>
            <w:vAlign w:val="center"/>
          </w:tcPr>
          <w:p w14:paraId="240C9BC2">
            <w:pPr>
              <w:jc w:val="center"/>
            </w:pPr>
            <w:r>
              <w:rPr>
                <w:rFonts w:hint="eastAsia"/>
              </w:rPr>
              <w:t>1.115</w:t>
            </w:r>
          </w:p>
        </w:tc>
        <w:tc>
          <w:tcPr>
            <w:tcW w:w="909" w:type="pct"/>
            <w:tcBorders>
              <w:top w:val="nil"/>
              <w:left w:val="nil"/>
              <w:bottom w:val="nil"/>
              <w:right w:val="nil"/>
            </w:tcBorders>
            <w:shd w:val="clear" w:color="auto" w:fill="auto"/>
            <w:noWrap/>
            <w:vAlign w:val="center"/>
          </w:tcPr>
          <w:p w14:paraId="3B71265F">
            <w:pPr>
              <w:jc w:val="center"/>
            </w:pPr>
            <w:r>
              <w:rPr>
                <w:rFonts w:hint="eastAsia"/>
              </w:rPr>
              <w:t>0.698</w:t>
            </w:r>
          </w:p>
        </w:tc>
        <w:tc>
          <w:tcPr>
            <w:tcW w:w="909" w:type="pct"/>
            <w:tcBorders>
              <w:top w:val="nil"/>
              <w:left w:val="nil"/>
              <w:bottom w:val="nil"/>
              <w:right w:val="nil"/>
            </w:tcBorders>
            <w:shd w:val="clear" w:color="auto" w:fill="auto"/>
            <w:noWrap/>
            <w:vAlign w:val="center"/>
          </w:tcPr>
          <w:p w14:paraId="2B93812D">
            <w:pPr>
              <w:jc w:val="center"/>
            </w:pPr>
            <w:r>
              <w:rPr>
                <w:rFonts w:hint="eastAsia"/>
              </w:rPr>
              <w:t>0.487</w:t>
            </w:r>
          </w:p>
        </w:tc>
      </w:tr>
      <w:tr w14:paraId="57BBDB3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272" w:type="pct"/>
            <w:tcBorders>
              <w:top w:val="nil"/>
              <w:left w:val="nil"/>
              <w:bottom w:val="nil"/>
              <w:right w:val="nil"/>
            </w:tcBorders>
            <w:shd w:val="clear" w:color="auto" w:fill="auto"/>
            <w:noWrap/>
            <w:vAlign w:val="center"/>
          </w:tcPr>
          <w:p w14:paraId="2649C8EE">
            <w:pPr>
              <w:jc w:val="center"/>
            </w:pPr>
            <w:r>
              <w:rPr>
                <w:rFonts w:hint="eastAsia"/>
              </w:rPr>
              <w:t>PK2.1技能知识总分</w:t>
            </w:r>
          </w:p>
        </w:tc>
        <w:tc>
          <w:tcPr>
            <w:tcW w:w="909" w:type="pct"/>
            <w:tcBorders>
              <w:top w:val="nil"/>
              <w:left w:val="nil"/>
              <w:bottom w:val="nil"/>
              <w:right w:val="nil"/>
            </w:tcBorders>
            <w:shd w:val="clear" w:color="auto" w:fill="auto"/>
            <w:noWrap/>
            <w:vAlign w:val="center"/>
          </w:tcPr>
          <w:p w14:paraId="2F512C0C">
            <w:pPr>
              <w:jc w:val="center"/>
            </w:pPr>
            <w:r>
              <w:rPr>
                <w:rFonts w:hint="eastAsia"/>
              </w:rPr>
              <w:t>1.494</w:t>
            </w:r>
          </w:p>
        </w:tc>
        <w:tc>
          <w:tcPr>
            <w:tcW w:w="909" w:type="pct"/>
            <w:tcBorders>
              <w:top w:val="nil"/>
              <w:left w:val="nil"/>
              <w:bottom w:val="nil"/>
              <w:right w:val="nil"/>
            </w:tcBorders>
            <w:shd w:val="clear" w:color="auto" w:fill="auto"/>
            <w:noWrap/>
            <w:vAlign w:val="center"/>
          </w:tcPr>
          <w:p w14:paraId="0A9BD053">
            <w:pPr>
              <w:jc w:val="center"/>
            </w:pPr>
            <w:r>
              <w:rPr>
                <w:rFonts w:hint="eastAsia"/>
              </w:rPr>
              <w:t>1.623</w:t>
            </w:r>
          </w:p>
        </w:tc>
        <w:tc>
          <w:tcPr>
            <w:tcW w:w="909" w:type="pct"/>
            <w:tcBorders>
              <w:top w:val="nil"/>
              <w:left w:val="nil"/>
              <w:bottom w:val="nil"/>
              <w:right w:val="nil"/>
            </w:tcBorders>
            <w:shd w:val="clear" w:color="auto" w:fill="auto"/>
            <w:noWrap/>
            <w:vAlign w:val="center"/>
          </w:tcPr>
          <w:p w14:paraId="444B63B6">
            <w:pPr>
              <w:jc w:val="center"/>
            </w:pPr>
            <w:r>
              <w:rPr>
                <w:rFonts w:hint="eastAsia"/>
              </w:rPr>
              <w:t>0.107</w:t>
            </w:r>
          </w:p>
        </w:tc>
      </w:tr>
      <w:tr w14:paraId="59A2DFB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272" w:type="pct"/>
            <w:tcBorders>
              <w:top w:val="nil"/>
              <w:left w:val="nil"/>
              <w:bottom w:val="nil"/>
              <w:right w:val="nil"/>
            </w:tcBorders>
            <w:shd w:val="clear" w:color="auto" w:fill="auto"/>
            <w:noWrap/>
            <w:vAlign w:val="center"/>
          </w:tcPr>
          <w:p w14:paraId="78D3FB2F">
            <w:pPr>
              <w:jc w:val="center"/>
            </w:pPr>
            <w:r>
              <w:rPr>
                <w:rFonts w:hint="eastAsia"/>
              </w:rPr>
              <w:t>PK2.2技能知识总分</w:t>
            </w:r>
          </w:p>
        </w:tc>
        <w:tc>
          <w:tcPr>
            <w:tcW w:w="909" w:type="pct"/>
            <w:tcBorders>
              <w:top w:val="nil"/>
              <w:left w:val="nil"/>
              <w:bottom w:val="nil"/>
              <w:right w:val="nil"/>
            </w:tcBorders>
            <w:shd w:val="clear" w:color="auto" w:fill="auto"/>
            <w:noWrap/>
            <w:vAlign w:val="center"/>
          </w:tcPr>
          <w:p w14:paraId="790B9B4A">
            <w:pPr>
              <w:jc w:val="center"/>
            </w:pPr>
            <w:r>
              <w:rPr>
                <w:rFonts w:hint="eastAsia"/>
              </w:rPr>
              <w:t>0.57</w:t>
            </w:r>
          </w:p>
        </w:tc>
        <w:tc>
          <w:tcPr>
            <w:tcW w:w="909" w:type="pct"/>
            <w:tcBorders>
              <w:top w:val="nil"/>
              <w:left w:val="nil"/>
              <w:bottom w:val="nil"/>
              <w:right w:val="nil"/>
            </w:tcBorders>
            <w:shd w:val="clear" w:color="auto" w:fill="auto"/>
            <w:noWrap/>
            <w:vAlign w:val="center"/>
          </w:tcPr>
          <w:p w14:paraId="5299AD36">
            <w:pPr>
              <w:jc w:val="center"/>
            </w:pPr>
            <w:r>
              <w:rPr>
                <w:rFonts w:hint="eastAsia"/>
              </w:rPr>
              <w:t>0.677</w:t>
            </w:r>
          </w:p>
        </w:tc>
        <w:tc>
          <w:tcPr>
            <w:tcW w:w="909" w:type="pct"/>
            <w:tcBorders>
              <w:top w:val="nil"/>
              <w:left w:val="nil"/>
              <w:bottom w:val="nil"/>
              <w:right w:val="nil"/>
            </w:tcBorders>
            <w:shd w:val="clear" w:color="auto" w:fill="auto"/>
            <w:noWrap/>
            <w:vAlign w:val="center"/>
          </w:tcPr>
          <w:p w14:paraId="1A48D727">
            <w:pPr>
              <w:jc w:val="center"/>
            </w:pPr>
            <w:r>
              <w:rPr>
                <w:rFonts w:hint="eastAsia"/>
              </w:rPr>
              <w:t>0.5</w:t>
            </w:r>
          </w:p>
        </w:tc>
      </w:tr>
      <w:tr w14:paraId="75045AC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272" w:type="pct"/>
            <w:tcBorders>
              <w:top w:val="nil"/>
              <w:left w:val="nil"/>
              <w:bottom w:val="nil"/>
              <w:right w:val="nil"/>
            </w:tcBorders>
            <w:shd w:val="clear" w:color="auto" w:fill="auto"/>
            <w:noWrap/>
            <w:vAlign w:val="center"/>
          </w:tcPr>
          <w:p w14:paraId="330EA969">
            <w:pPr>
              <w:jc w:val="center"/>
            </w:pPr>
            <w:r>
              <w:rPr>
                <w:rFonts w:hint="eastAsia"/>
              </w:rPr>
              <w:t>PK2.3技能知识总分</w:t>
            </w:r>
          </w:p>
        </w:tc>
        <w:tc>
          <w:tcPr>
            <w:tcW w:w="909" w:type="pct"/>
            <w:tcBorders>
              <w:top w:val="nil"/>
              <w:left w:val="nil"/>
              <w:bottom w:val="nil"/>
              <w:right w:val="nil"/>
            </w:tcBorders>
            <w:shd w:val="clear" w:color="auto" w:fill="auto"/>
            <w:noWrap/>
            <w:vAlign w:val="center"/>
          </w:tcPr>
          <w:p w14:paraId="5E348E85">
            <w:pPr>
              <w:jc w:val="center"/>
            </w:pPr>
            <w:r>
              <w:rPr>
                <w:rFonts w:hint="eastAsia"/>
              </w:rPr>
              <w:t>2.031</w:t>
            </w:r>
          </w:p>
        </w:tc>
        <w:tc>
          <w:tcPr>
            <w:tcW w:w="909" w:type="pct"/>
            <w:tcBorders>
              <w:top w:val="nil"/>
              <w:left w:val="nil"/>
              <w:bottom w:val="nil"/>
              <w:right w:val="nil"/>
            </w:tcBorders>
            <w:shd w:val="clear" w:color="auto" w:fill="auto"/>
            <w:noWrap/>
            <w:vAlign w:val="center"/>
          </w:tcPr>
          <w:p w14:paraId="6CF7C980">
            <w:pPr>
              <w:jc w:val="center"/>
            </w:pPr>
            <w:r>
              <w:rPr>
                <w:rFonts w:hint="eastAsia"/>
              </w:rPr>
              <w:t>0.803</w:t>
            </w:r>
          </w:p>
        </w:tc>
        <w:tc>
          <w:tcPr>
            <w:tcW w:w="909" w:type="pct"/>
            <w:tcBorders>
              <w:top w:val="nil"/>
              <w:left w:val="nil"/>
              <w:bottom w:val="nil"/>
              <w:right w:val="nil"/>
            </w:tcBorders>
            <w:shd w:val="clear" w:color="auto" w:fill="auto"/>
            <w:noWrap/>
            <w:vAlign w:val="center"/>
          </w:tcPr>
          <w:p w14:paraId="070C9A35">
            <w:pPr>
              <w:jc w:val="center"/>
            </w:pPr>
            <w:r>
              <w:rPr>
                <w:rFonts w:hint="eastAsia"/>
              </w:rPr>
              <w:t>0.424</w:t>
            </w:r>
          </w:p>
        </w:tc>
      </w:tr>
      <w:tr w14:paraId="6B1AA62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272" w:type="pct"/>
            <w:tcBorders>
              <w:top w:val="nil"/>
              <w:left w:val="nil"/>
              <w:bottom w:val="nil"/>
              <w:right w:val="nil"/>
            </w:tcBorders>
            <w:shd w:val="clear" w:color="auto" w:fill="auto"/>
            <w:noWrap/>
            <w:vAlign w:val="center"/>
          </w:tcPr>
          <w:p w14:paraId="505E32D5">
            <w:pPr>
              <w:jc w:val="center"/>
            </w:pPr>
            <w:r>
              <w:rPr>
                <w:rFonts w:hint="eastAsia"/>
              </w:rPr>
              <w:t>TK3.1技能知识总分</w:t>
            </w:r>
          </w:p>
        </w:tc>
        <w:tc>
          <w:tcPr>
            <w:tcW w:w="909" w:type="pct"/>
            <w:tcBorders>
              <w:top w:val="nil"/>
              <w:left w:val="nil"/>
              <w:bottom w:val="nil"/>
              <w:right w:val="nil"/>
            </w:tcBorders>
            <w:shd w:val="clear" w:color="auto" w:fill="auto"/>
            <w:noWrap/>
            <w:vAlign w:val="center"/>
          </w:tcPr>
          <w:p w14:paraId="094D1FBB">
            <w:pPr>
              <w:jc w:val="center"/>
            </w:pPr>
            <w:r>
              <w:rPr>
                <w:rFonts w:hint="eastAsia"/>
              </w:rPr>
              <w:t>0.412</w:t>
            </w:r>
          </w:p>
        </w:tc>
        <w:tc>
          <w:tcPr>
            <w:tcW w:w="909" w:type="pct"/>
            <w:tcBorders>
              <w:top w:val="nil"/>
              <w:left w:val="nil"/>
              <w:bottom w:val="nil"/>
              <w:right w:val="nil"/>
            </w:tcBorders>
            <w:shd w:val="clear" w:color="auto" w:fill="auto"/>
            <w:noWrap/>
            <w:vAlign w:val="center"/>
          </w:tcPr>
          <w:p w14:paraId="7F5C1CBB">
            <w:pPr>
              <w:jc w:val="center"/>
            </w:pPr>
            <w:r>
              <w:rPr>
                <w:rFonts w:hint="eastAsia"/>
              </w:rPr>
              <w:t>0.284</w:t>
            </w:r>
          </w:p>
        </w:tc>
        <w:tc>
          <w:tcPr>
            <w:tcW w:w="909" w:type="pct"/>
            <w:tcBorders>
              <w:top w:val="nil"/>
              <w:left w:val="nil"/>
              <w:bottom w:val="nil"/>
              <w:right w:val="nil"/>
            </w:tcBorders>
            <w:shd w:val="clear" w:color="auto" w:fill="auto"/>
            <w:noWrap/>
            <w:vAlign w:val="center"/>
          </w:tcPr>
          <w:p w14:paraId="2B278DAD">
            <w:pPr>
              <w:jc w:val="center"/>
            </w:pPr>
            <w:r>
              <w:rPr>
                <w:rFonts w:hint="eastAsia"/>
              </w:rPr>
              <w:t>0.777</w:t>
            </w:r>
          </w:p>
        </w:tc>
      </w:tr>
      <w:tr w14:paraId="6F2190C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272" w:type="pct"/>
            <w:tcBorders>
              <w:top w:val="nil"/>
              <w:left w:val="nil"/>
              <w:bottom w:val="nil"/>
              <w:right w:val="nil"/>
            </w:tcBorders>
            <w:shd w:val="clear" w:color="auto" w:fill="auto"/>
            <w:noWrap/>
            <w:vAlign w:val="center"/>
          </w:tcPr>
          <w:p w14:paraId="012A632A">
            <w:pPr>
              <w:jc w:val="center"/>
            </w:pPr>
            <w:r>
              <w:rPr>
                <w:rFonts w:hint="eastAsia"/>
              </w:rPr>
              <w:t>TK3.2技能知识总分</w:t>
            </w:r>
          </w:p>
        </w:tc>
        <w:tc>
          <w:tcPr>
            <w:tcW w:w="909" w:type="pct"/>
            <w:tcBorders>
              <w:top w:val="nil"/>
              <w:left w:val="nil"/>
              <w:bottom w:val="nil"/>
              <w:right w:val="nil"/>
            </w:tcBorders>
            <w:shd w:val="clear" w:color="auto" w:fill="auto"/>
            <w:noWrap/>
            <w:vAlign w:val="center"/>
          </w:tcPr>
          <w:p w14:paraId="50C4E4FD">
            <w:pPr>
              <w:jc w:val="center"/>
            </w:pPr>
            <w:r>
              <w:rPr>
                <w:rFonts w:hint="eastAsia"/>
              </w:rPr>
              <w:t>0.036</w:t>
            </w:r>
          </w:p>
        </w:tc>
        <w:tc>
          <w:tcPr>
            <w:tcW w:w="909" w:type="pct"/>
            <w:tcBorders>
              <w:top w:val="nil"/>
              <w:left w:val="nil"/>
              <w:bottom w:val="nil"/>
              <w:right w:val="nil"/>
            </w:tcBorders>
            <w:shd w:val="clear" w:color="auto" w:fill="auto"/>
            <w:noWrap/>
            <w:vAlign w:val="center"/>
          </w:tcPr>
          <w:p w14:paraId="2FA6485F">
            <w:pPr>
              <w:jc w:val="center"/>
            </w:pPr>
            <w:r>
              <w:rPr>
                <w:rFonts w:hint="eastAsia"/>
              </w:rPr>
              <w:t>0.754</w:t>
            </w:r>
          </w:p>
        </w:tc>
        <w:tc>
          <w:tcPr>
            <w:tcW w:w="909" w:type="pct"/>
            <w:tcBorders>
              <w:top w:val="nil"/>
              <w:left w:val="nil"/>
              <w:bottom w:val="nil"/>
              <w:right w:val="nil"/>
            </w:tcBorders>
            <w:shd w:val="clear" w:color="auto" w:fill="auto"/>
            <w:noWrap/>
            <w:vAlign w:val="center"/>
          </w:tcPr>
          <w:p w14:paraId="770E3DDA">
            <w:pPr>
              <w:jc w:val="center"/>
            </w:pPr>
            <w:r>
              <w:rPr>
                <w:rFonts w:hint="eastAsia"/>
              </w:rPr>
              <w:t>0.452</w:t>
            </w:r>
          </w:p>
        </w:tc>
      </w:tr>
      <w:tr w14:paraId="70F7D80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2272" w:type="pct"/>
            <w:tcBorders>
              <w:top w:val="nil"/>
              <w:left w:val="nil"/>
              <w:right w:val="nil"/>
            </w:tcBorders>
            <w:shd w:val="clear" w:color="auto" w:fill="auto"/>
            <w:noWrap/>
            <w:vAlign w:val="center"/>
          </w:tcPr>
          <w:p w14:paraId="04EE4C8B">
            <w:pPr>
              <w:jc w:val="center"/>
            </w:pPr>
            <w:r>
              <w:rPr>
                <w:rFonts w:hint="eastAsia"/>
              </w:rPr>
              <w:t>技能知识总分</w:t>
            </w:r>
          </w:p>
        </w:tc>
        <w:tc>
          <w:tcPr>
            <w:tcW w:w="909" w:type="pct"/>
            <w:tcBorders>
              <w:top w:val="nil"/>
              <w:left w:val="nil"/>
              <w:right w:val="nil"/>
            </w:tcBorders>
            <w:shd w:val="clear" w:color="auto" w:fill="auto"/>
            <w:noWrap/>
            <w:vAlign w:val="center"/>
          </w:tcPr>
          <w:p w14:paraId="6B8F7A76">
            <w:pPr>
              <w:jc w:val="center"/>
            </w:pPr>
            <w:r>
              <w:rPr>
                <w:rFonts w:hint="eastAsia"/>
              </w:rPr>
              <w:t>0.439</w:t>
            </w:r>
          </w:p>
        </w:tc>
        <w:tc>
          <w:tcPr>
            <w:tcW w:w="909" w:type="pct"/>
            <w:tcBorders>
              <w:top w:val="nil"/>
              <w:left w:val="nil"/>
              <w:right w:val="nil"/>
            </w:tcBorders>
            <w:shd w:val="clear" w:color="auto" w:fill="auto"/>
            <w:noWrap/>
            <w:vAlign w:val="center"/>
          </w:tcPr>
          <w:p w14:paraId="16A64546">
            <w:pPr>
              <w:jc w:val="center"/>
            </w:pPr>
            <w:r>
              <w:rPr>
                <w:rFonts w:hint="eastAsia"/>
              </w:rPr>
              <w:t>0.941</w:t>
            </w:r>
          </w:p>
        </w:tc>
        <w:tc>
          <w:tcPr>
            <w:tcW w:w="909" w:type="pct"/>
            <w:tcBorders>
              <w:top w:val="nil"/>
              <w:left w:val="nil"/>
              <w:right w:val="nil"/>
            </w:tcBorders>
            <w:shd w:val="clear" w:color="auto" w:fill="auto"/>
            <w:noWrap/>
            <w:vAlign w:val="center"/>
          </w:tcPr>
          <w:p w14:paraId="65635CD3">
            <w:pPr>
              <w:jc w:val="center"/>
            </w:pPr>
            <w:r>
              <w:rPr>
                <w:rFonts w:hint="eastAsia"/>
              </w:rPr>
              <w:t>0.349</w:t>
            </w:r>
          </w:p>
        </w:tc>
      </w:tr>
    </w:tbl>
    <w:p w14:paraId="0B2C894E">
      <w:pPr>
        <w:pStyle w:val="4"/>
      </w:pPr>
      <w:r>
        <w:rPr>
          <w:rFonts w:hint="eastAsia"/>
        </w:rPr>
        <w:t xml:space="preserve"> </w:t>
      </w:r>
      <w:bookmarkStart w:id="120" w:name="_Toc291"/>
      <w:r>
        <w:rPr>
          <w:rFonts w:hint="eastAsia"/>
        </w:rPr>
        <w:t>教龄差异情况分析</w:t>
      </w:r>
      <w:bookmarkEnd w:id="120"/>
    </w:p>
    <w:p w14:paraId="672FD75C">
      <w:pPr>
        <w:pStyle w:val="12"/>
        <w:ind w:firstLine="480"/>
      </w:pPr>
      <w:r>
        <w:rPr>
          <w:rFonts w:hint="eastAsia"/>
        </w:rPr>
        <w:t>以教龄对教师分组，样本教师的通用思维教学技能</w:t>
      </w:r>
      <w:r>
        <w:rPr>
          <w:rFonts w:hint="eastAsia"/>
          <w:lang w:val="en-US" w:eastAsia="zh-CN"/>
        </w:rPr>
        <w:t>水平</w:t>
      </w:r>
      <w:r>
        <w:rPr>
          <w:rFonts w:hint="eastAsia"/>
        </w:rPr>
        <w:t>如表32所示。数据表明新手教师的通用思维教学技能水平最高，专家教师的通用思维教学技能水平最低。</w:t>
      </w:r>
    </w:p>
    <w:p w14:paraId="7EBCE0C5">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32</w:t>
      </w:r>
      <w:r>
        <w:fldChar w:fldCharType="end"/>
      </w:r>
      <w:bookmarkStart w:id="121" w:name="_Toc30168"/>
      <w:r>
        <w:t xml:space="preserve"> </w:t>
      </w:r>
      <w:r>
        <w:rPr>
          <w:rFonts w:hint="eastAsia"/>
        </w:rPr>
        <w:t>教师通用思维教学技能知识描述性统计</w:t>
      </w:r>
      <w:bookmarkEnd w:id="121"/>
    </w:p>
    <w:tbl>
      <w:tblPr>
        <w:tblStyle w:val="3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23"/>
        <w:gridCol w:w="674"/>
        <w:gridCol w:w="955"/>
        <w:gridCol w:w="955"/>
        <w:gridCol w:w="955"/>
        <w:gridCol w:w="1022"/>
        <w:gridCol w:w="1046"/>
        <w:gridCol w:w="899"/>
        <w:gridCol w:w="899"/>
      </w:tblGrid>
      <w:tr w14:paraId="78E09EC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659" w:type="pct"/>
            <w:tcBorders>
              <w:left w:val="nil"/>
              <w:bottom w:val="nil"/>
              <w:right w:val="nil"/>
            </w:tcBorders>
            <w:shd w:val="clear" w:color="auto" w:fill="auto"/>
            <w:noWrap/>
            <w:vAlign w:val="center"/>
          </w:tcPr>
          <w:p w14:paraId="09275649">
            <w:pPr>
              <w:jc w:val="center"/>
              <w:rPr>
                <w:b/>
                <w:bCs/>
                <w:sz w:val="22"/>
                <w:szCs w:val="21"/>
              </w:rPr>
            </w:pPr>
          </w:p>
        </w:tc>
        <w:tc>
          <w:tcPr>
            <w:tcW w:w="395" w:type="pct"/>
            <w:vMerge w:val="restart"/>
            <w:tcBorders>
              <w:left w:val="nil"/>
              <w:right w:val="nil"/>
            </w:tcBorders>
            <w:shd w:val="clear" w:color="auto" w:fill="auto"/>
            <w:noWrap/>
            <w:vAlign w:val="center"/>
          </w:tcPr>
          <w:p w14:paraId="182195A8">
            <w:pPr>
              <w:jc w:val="center"/>
              <w:rPr>
                <w:b/>
                <w:bCs/>
                <w:sz w:val="22"/>
                <w:szCs w:val="21"/>
              </w:rPr>
            </w:pPr>
            <w:r>
              <w:rPr>
                <w:rFonts w:hint="eastAsia"/>
                <w:b/>
                <w:bCs/>
                <w:sz w:val="22"/>
                <w:szCs w:val="21"/>
              </w:rPr>
              <w:t>个案</w:t>
            </w:r>
          </w:p>
        </w:tc>
        <w:tc>
          <w:tcPr>
            <w:tcW w:w="560" w:type="pct"/>
            <w:vMerge w:val="restart"/>
            <w:tcBorders>
              <w:left w:val="nil"/>
              <w:right w:val="nil"/>
            </w:tcBorders>
            <w:shd w:val="clear" w:color="auto" w:fill="auto"/>
            <w:noWrap/>
            <w:vAlign w:val="center"/>
          </w:tcPr>
          <w:p w14:paraId="10BDE133">
            <w:pPr>
              <w:jc w:val="center"/>
              <w:rPr>
                <w:b/>
                <w:bCs/>
                <w:sz w:val="22"/>
                <w:szCs w:val="21"/>
              </w:rPr>
            </w:pPr>
            <w:r>
              <w:rPr>
                <w:rFonts w:hint="eastAsia"/>
                <w:b/>
                <w:bCs/>
                <w:sz w:val="22"/>
                <w:szCs w:val="21"/>
              </w:rPr>
              <w:t>平均值</w:t>
            </w:r>
          </w:p>
        </w:tc>
        <w:tc>
          <w:tcPr>
            <w:tcW w:w="560" w:type="pct"/>
            <w:vMerge w:val="restart"/>
            <w:tcBorders>
              <w:left w:val="nil"/>
              <w:right w:val="nil"/>
            </w:tcBorders>
            <w:shd w:val="clear" w:color="auto" w:fill="auto"/>
            <w:noWrap/>
            <w:vAlign w:val="center"/>
          </w:tcPr>
          <w:p w14:paraId="58C778A6">
            <w:pPr>
              <w:jc w:val="center"/>
              <w:rPr>
                <w:b/>
                <w:bCs/>
                <w:sz w:val="22"/>
                <w:szCs w:val="21"/>
              </w:rPr>
            </w:pPr>
            <w:r>
              <w:rPr>
                <w:rFonts w:hint="eastAsia"/>
                <w:b/>
                <w:bCs/>
                <w:sz w:val="22"/>
                <w:szCs w:val="21"/>
              </w:rPr>
              <w:t>标准差</w:t>
            </w:r>
          </w:p>
        </w:tc>
        <w:tc>
          <w:tcPr>
            <w:tcW w:w="560" w:type="pct"/>
            <w:vMerge w:val="restart"/>
            <w:tcBorders>
              <w:left w:val="nil"/>
              <w:right w:val="nil"/>
            </w:tcBorders>
            <w:shd w:val="clear" w:color="auto" w:fill="auto"/>
            <w:noWrap/>
            <w:vAlign w:val="center"/>
          </w:tcPr>
          <w:p w14:paraId="17D52ABF">
            <w:pPr>
              <w:jc w:val="center"/>
              <w:rPr>
                <w:b/>
                <w:bCs/>
                <w:sz w:val="22"/>
                <w:szCs w:val="21"/>
              </w:rPr>
            </w:pPr>
            <w:r>
              <w:rPr>
                <w:rFonts w:hint="eastAsia"/>
                <w:b/>
                <w:bCs/>
                <w:sz w:val="22"/>
                <w:szCs w:val="21"/>
              </w:rPr>
              <w:t>标准误</w:t>
            </w:r>
          </w:p>
        </w:tc>
        <w:tc>
          <w:tcPr>
            <w:tcW w:w="1212" w:type="pct"/>
            <w:gridSpan w:val="2"/>
            <w:tcBorders>
              <w:left w:val="nil"/>
              <w:bottom w:val="single" w:color="auto" w:sz="4" w:space="0"/>
              <w:right w:val="nil"/>
            </w:tcBorders>
            <w:shd w:val="clear" w:color="auto" w:fill="auto"/>
            <w:noWrap/>
            <w:vAlign w:val="center"/>
          </w:tcPr>
          <w:p w14:paraId="4A02EE9C">
            <w:pPr>
              <w:jc w:val="center"/>
              <w:rPr>
                <w:b/>
                <w:bCs/>
                <w:sz w:val="22"/>
                <w:szCs w:val="21"/>
              </w:rPr>
            </w:pPr>
            <w:r>
              <w:rPr>
                <w:rFonts w:hint="eastAsia"/>
                <w:b/>
                <w:bCs/>
                <w:sz w:val="22"/>
                <w:szCs w:val="21"/>
              </w:rPr>
              <w:t>95% 置信区间</w:t>
            </w:r>
          </w:p>
        </w:tc>
        <w:tc>
          <w:tcPr>
            <w:tcW w:w="527" w:type="pct"/>
            <w:vMerge w:val="restart"/>
            <w:tcBorders>
              <w:left w:val="nil"/>
              <w:right w:val="nil"/>
            </w:tcBorders>
            <w:shd w:val="clear" w:color="auto" w:fill="auto"/>
            <w:noWrap/>
            <w:vAlign w:val="center"/>
          </w:tcPr>
          <w:p w14:paraId="733AB04D">
            <w:pPr>
              <w:jc w:val="center"/>
              <w:rPr>
                <w:b/>
                <w:bCs/>
                <w:sz w:val="22"/>
                <w:szCs w:val="21"/>
              </w:rPr>
            </w:pPr>
            <w:r>
              <w:rPr>
                <w:rFonts w:hint="eastAsia"/>
                <w:b/>
                <w:bCs/>
                <w:sz w:val="22"/>
                <w:szCs w:val="21"/>
              </w:rPr>
              <w:t>最小值</w:t>
            </w:r>
          </w:p>
        </w:tc>
        <w:tc>
          <w:tcPr>
            <w:tcW w:w="527" w:type="pct"/>
            <w:vMerge w:val="restart"/>
            <w:tcBorders>
              <w:left w:val="nil"/>
              <w:right w:val="nil"/>
            </w:tcBorders>
            <w:shd w:val="clear" w:color="auto" w:fill="auto"/>
            <w:noWrap/>
            <w:vAlign w:val="center"/>
          </w:tcPr>
          <w:p w14:paraId="2DF7DCE4">
            <w:pPr>
              <w:jc w:val="center"/>
              <w:rPr>
                <w:b/>
                <w:bCs/>
                <w:sz w:val="22"/>
                <w:szCs w:val="21"/>
              </w:rPr>
            </w:pPr>
            <w:r>
              <w:rPr>
                <w:rFonts w:hint="eastAsia"/>
                <w:b/>
                <w:bCs/>
                <w:sz w:val="22"/>
                <w:szCs w:val="21"/>
              </w:rPr>
              <w:t>最大值</w:t>
            </w:r>
          </w:p>
        </w:tc>
      </w:tr>
      <w:tr w14:paraId="38FAEB9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659" w:type="pct"/>
            <w:tcBorders>
              <w:top w:val="nil"/>
              <w:left w:val="nil"/>
              <w:bottom w:val="single" w:color="auto" w:sz="4" w:space="0"/>
              <w:right w:val="nil"/>
            </w:tcBorders>
            <w:shd w:val="clear" w:color="auto" w:fill="auto"/>
            <w:noWrap/>
            <w:vAlign w:val="center"/>
          </w:tcPr>
          <w:p w14:paraId="041F8EEE">
            <w:pPr>
              <w:jc w:val="center"/>
              <w:rPr>
                <w:b/>
                <w:bCs/>
                <w:sz w:val="22"/>
                <w:szCs w:val="21"/>
              </w:rPr>
            </w:pPr>
          </w:p>
        </w:tc>
        <w:tc>
          <w:tcPr>
            <w:tcW w:w="395" w:type="pct"/>
            <w:vMerge w:val="continue"/>
            <w:tcBorders>
              <w:left w:val="nil"/>
              <w:bottom w:val="single" w:color="auto" w:sz="4" w:space="0"/>
              <w:right w:val="nil"/>
            </w:tcBorders>
            <w:shd w:val="clear" w:color="auto" w:fill="auto"/>
            <w:noWrap/>
            <w:vAlign w:val="center"/>
          </w:tcPr>
          <w:p w14:paraId="5AFB1291">
            <w:pPr>
              <w:jc w:val="center"/>
              <w:rPr>
                <w:b/>
                <w:bCs/>
                <w:sz w:val="22"/>
                <w:szCs w:val="21"/>
              </w:rPr>
            </w:pPr>
          </w:p>
        </w:tc>
        <w:tc>
          <w:tcPr>
            <w:tcW w:w="560" w:type="pct"/>
            <w:vMerge w:val="continue"/>
            <w:tcBorders>
              <w:left w:val="nil"/>
              <w:bottom w:val="single" w:color="auto" w:sz="4" w:space="0"/>
              <w:right w:val="nil"/>
            </w:tcBorders>
            <w:shd w:val="clear" w:color="auto" w:fill="auto"/>
            <w:noWrap/>
            <w:vAlign w:val="center"/>
          </w:tcPr>
          <w:p w14:paraId="4545B70F">
            <w:pPr>
              <w:jc w:val="center"/>
              <w:rPr>
                <w:b/>
                <w:bCs/>
                <w:sz w:val="22"/>
                <w:szCs w:val="21"/>
              </w:rPr>
            </w:pPr>
          </w:p>
        </w:tc>
        <w:tc>
          <w:tcPr>
            <w:tcW w:w="560" w:type="pct"/>
            <w:vMerge w:val="continue"/>
            <w:tcBorders>
              <w:left w:val="nil"/>
              <w:bottom w:val="single" w:color="auto" w:sz="4" w:space="0"/>
              <w:right w:val="nil"/>
            </w:tcBorders>
            <w:shd w:val="clear" w:color="auto" w:fill="auto"/>
            <w:noWrap/>
            <w:vAlign w:val="center"/>
          </w:tcPr>
          <w:p w14:paraId="36FA673A">
            <w:pPr>
              <w:jc w:val="center"/>
              <w:rPr>
                <w:b/>
                <w:bCs/>
                <w:sz w:val="22"/>
                <w:szCs w:val="21"/>
              </w:rPr>
            </w:pPr>
          </w:p>
        </w:tc>
        <w:tc>
          <w:tcPr>
            <w:tcW w:w="560" w:type="pct"/>
            <w:vMerge w:val="continue"/>
            <w:tcBorders>
              <w:left w:val="nil"/>
              <w:bottom w:val="single" w:color="auto" w:sz="4" w:space="0"/>
              <w:right w:val="nil"/>
            </w:tcBorders>
            <w:shd w:val="clear" w:color="auto" w:fill="auto"/>
            <w:noWrap/>
            <w:vAlign w:val="center"/>
          </w:tcPr>
          <w:p w14:paraId="7FD4C3B5">
            <w:pPr>
              <w:jc w:val="center"/>
              <w:rPr>
                <w:b/>
                <w:bCs/>
                <w:sz w:val="22"/>
                <w:szCs w:val="21"/>
              </w:rPr>
            </w:pPr>
          </w:p>
        </w:tc>
        <w:tc>
          <w:tcPr>
            <w:tcW w:w="599" w:type="pct"/>
            <w:tcBorders>
              <w:top w:val="single" w:color="auto" w:sz="4" w:space="0"/>
              <w:left w:val="nil"/>
              <w:bottom w:val="single" w:color="auto" w:sz="4" w:space="0"/>
              <w:right w:val="nil"/>
            </w:tcBorders>
            <w:shd w:val="clear" w:color="auto" w:fill="auto"/>
            <w:noWrap/>
            <w:vAlign w:val="center"/>
          </w:tcPr>
          <w:p w14:paraId="78F3E5A4">
            <w:pPr>
              <w:jc w:val="center"/>
              <w:rPr>
                <w:b/>
                <w:bCs/>
                <w:sz w:val="22"/>
                <w:szCs w:val="21"/>
              </w:rPr>
            </w:pPr>
            <w:r>
              <w:rPr>
                <w:rFonts w:hint="eastAsia"/>
                <w:b/>
                <w:bCs/>
                <w:sz w:val="22"/>
                <w:szCs w:val="21"/>
              </w:rPr>
              <w:t>下限</w:t>
            </w:r>
          </w:p>
        </w:tc>
        <w:tc>
          <w:tcPr>
            <w:tcW w:w="613" w:type="pct"/>
            <w:tcBorders>
              <w:top w:val="single" w:color="auto" w:sz="4" w:space="0"/>
              <w:left w:val="nil"/>
              <w:bottom w:val="single" w:color="auto" w:sz="4" w:space="0"/>
              <w:right w:val="nil"/>
            </w:tcBorders>
            <w:shd w:val="clear" w:color="auto" w:fill="auto"/>
            <w:noWrap/>
            <w:vAlign w:val="center"/>
          </w:tcPr>
          <w:p w14:paraId="44A6052F">
            <w:pPr>
              <w:jc w:val="center"/>
              <w:rPr>
                <w:b/>
                <w:bCs/>
                <w:sz w:val="22"/>
                <w:szCs w:val="21"/>
              </w:rPr>
            </w:pPr>
            <w:r>
              <w:rPr>
                <w:rFonts w:hint="eastAsia"/>
                <w:b/>
                <w:bCs/>
                <w:sz w:val="22"/>
                <w:szCs w:val="21"/>
              </w:rPr>
              <w:t>上限</w:t>
            </w:r>
          </w:p>
        </w:tc>
        <w:tc>
          <w:tcPr>
            <w:tcW w:w="527" w:type="pct"/>
            <w:vMerge w:val="continue"/>
            <w:tcBorders>
              <w:left w:val="nil"/>
              <w:bottom w:val="single" w:color="auto" w:sz="4" w:space="0"/>
              <w:right w:val="nil"/>
            </w:tcBorders>
            <w:shd w:val="clear" w:color="auto" w:fill="auto"/>
            <w:noWrap/>
            <w:vAlign w:val="center"/>
          </w:tcPr>
          <w:p w14:paraId="5985C92A">
            <w:pPr>
              <w:jc w:val="center"/>
              <w:rPr>
                <w:b/>
                <w:bCs/>
                <w:sz w:val="22"/>
                <w:szCs w:val="21"/>
              </w:rPr>
            </w:pPr>
          </w:p>
        </w:tc>
        <w:tc>
          <w:tcPr>
            <w:tcW w:w="527" w:type="pct"/>
            <w:vMerge w:val="continue"/>
            <w:tcBorders>
              <w:left w:val="nil"/>
              <w:bottom w:val="single" w:color="auto" w:sz="4" w:space="0"/>
              <w:right w:val="nil"/>
            </w:tcBorders>
            <w:shd w:val="clear" w:color="auto" w:fill="auto"/>
            <w:noWrap/>
            <w:vAlign w:val="center"/>
          </w:tcPr>
          <w:p w14:paraId="4128CE0C">
            <w:pPr>
              <w:jc w:val="center"/>
              <w:rPr>
                <w:b/>
                <w:bCs/>
                <w:sz w:val="22"/>
                <w:szCs w:val="21"/>
              </w:rPr>
            </w:pPr>
          </w:p>
        </w:tc>
      </w:tr>
      <w:tr w14:paraId="58B3497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659" w:type="pct"/>
            <w:tcBorders>
              <w:top w:val="single" w:color="auto" w:sz="4" w:space="0"/>
              <w:left w:val="nil"/>
              <w:bottom w:val="nil"/>
              <w:right w:val="nil"/>
            </w:tcBorders>
            <w:shd w:val="clear" w:color="auto" w:fill="auto"/>
            <w:noWrap/>
            <w:vAlign w:val="center"/>
          </w:tcPr>
          <w:p w14:paraId="2A991357">
            <w:pPr>
              <w:jc w:val="center"/>
              <w:rPr>
                <w:sz w:val="22"/>
                <w:szCs w:val="21"/>
              </w:rPr>
            </w:pPr>
            <w:r>
              <w:rPr>
                <w:rFonts w:hint="eastAsia"/>
                <w:sz w:val="22"/>
                <w:szCs w:val="21"/>
              </w:rPr>
              <w:t>新手教师</w:t>
            </w:r>
          </w:p>
        </w:tc>
        <w:tc>
          <w:tcPr>
            <w:tcW w:w="395" w:type="pct"/>
            <w:tcBorders>
              <w:top w:val="single" w:color="auto" w:sz="4" w:space="0"/>
              <w:left w:val="nil"/>
              <w:bottom w:val="nil"/>
              <w:right w:val="nil"/>
            </w:tcBorders>
            <w:shd w:val="clear" w:color="auto" w:fill="auto"/>
            <w:noWrap/>
            <w:vAlign w:val="center"/>
          </w:tcPr>
          <w:p w14:paraId="67E61E33">
            <w:pPr>
              <w:jc w:val="center"/>
              <w:rPr>
                <w:sz w:val="22"/>
                <w:szCs w:val="21"/>
              </w:rPr>
            </w:pPr>
            <w:r>
              <w:rPr>
                <w:rFonts w:hint="eastAsia"/>
                <w:sz w:val="22"/>
                <w:szCs w:val="21"/>
              </w:rPr>
              <w:t>46</w:t>
            </w:r>
          </w:p>
        </w:tc>
        <w:tc>
          <w:tcPr>
            <w:tcW w:w="560" w:type="pct"/>
            <w:tcBorders>
              <w:top w:val="single" w:color="auto" w:sz="4" w:space="0"/>
              <w:left w:val="nil"/>
              <w:bottom w:val="nil"/>
              <w:right w:val="nil"/>
            </w:tcBorders>
            <w:shd w:val="clear" w:color="auto" w:fill="auto"/>
            <w:noWrap/>
            <w:vAlign w:val="center"/>
          </w:tcPr>
          <w:p w14:paraId="08A95658">
            <w:pPr>
              <w:jc w:val="center"/>
              <w:rPr>
                <w:sz w:val="22"/>
                <w:szCs w:val="21"/>
              </w:rPr>
            </w:pPr>
            <w:r>
              <w:rPr>
                <w:rFonts w:hint="eastAsia"/>
                <w:sz w:val="22"/>
                <w:szCs w:val="21"/>
              </w:rPr>
              <w:t>14.6957</w:t>
            </w:r>
          </w:p>
        </w:tc>
        <w:tc>
          <w:tcPr>
            <w:tcW w:w="560" w:type="pct"/>
            <w:tcBorders>
              <w:top w:val="single" w:color="auto" w:sz="4" w:space="0"/>
              <w:left w:val="nil"/>
              <w:bottom w:val="nil"/>
              <w:right w:val="nil"/>
            </w:tcBorders>
            <w:shd w:val="clear" w:color="auto" w:fill="auto"/>
            <w:noWrap/>
            <w:vAlign w:val="center"/>
          </w:tcPr>
          <w:p w14:paraId="4F3621DF">
            <w:pPr>
              <w:jc w:val="center"/>
              <w:rPr>
                <w:sz w:val="22"/>
                <w:szCs w:val="21"/>
              </w:rPr>
            </w:pPr>
            <w:r>
              <w:rPr>
                <w:rFonts w:hint="eastAsia"/>
                <w:sz w:val="22"/>
                <w:szCs w:val="21"/>
              </w:rPr>
              <w:t>3.1402</w:t>
            </w:r>
          </w:p>
        </w:tc>
        <w:tc>
          <w:tcPr>
            <w:tcW w:w="560" w:type="pct"/>
            <w:tcBorders>
              <w:top w:val="single" w:color="auto" w:sz="4" w:space="0"/>
              <w:left w:val="nil"/>
              <w:bottom w:val="nil"/>
              <w:right w:val="nil"/>
            </w:tcBorders>
            <w:shd w:val="clear" w:color="auto" w:fill="auto"/>
            <w:noWrap/>
            <w:vAlign w:val="center"/>
          </w:tcPr>
          <w:p w14:paraId="7CE0C6B2">
            <w:pPr>
              <w:jc w:val="center"/>
              <w:rPr>
                <w:sz w:val="22"/>
                <w:szCs w:val="21"/>
              </w:rPr>
            </w:pPr>
            <w:r>
              <w:rPr>
                <w:rFonts w:hint="eastAsia"/>
                <w:sz w:val="22"/>
                <w:szCs w:val="21"/>
              </w:rPr>
              <w:t>0.463</w:t>
            </w:r>
          </w:p>
        </w:tc>
        <w:tc>
          <w:tcPr>
            <w:tcW w:w="599" w:type="pct"/>
            <w:tcBorders>
              <w:top w:val="single" w:color="auto" w:sz="4" w:space="0"/>
              <w:left w:val="nil"/>
              <w:bottom w:val="nil"/>
              <w:right w:val="nil"/>
            </w:tcBorders>
            <w:shd w:val="clear" w:color="auto" w:fill="auto"/>
            <w:noWrap/>
            <w:vAlign w:val="center"/>
          </w:tcPr>
          <w:p w14:paraId="6926E6D5">
            <w:pPr>
              <w:jc w:val="center"/>
              <w:rPr>
                <w:sz w:val="22"/>
                <w:szCs w:val="21"/>
              </w:rPr>
            </w:pPr>
            <w:r>
              <w:rPr>
                <w:rFonts w:hint="eastAsia"/>
                <w:sz w:val="22"/>
                <w:szCs w:val="21"/>
              </w:rPr>
              <w:t>13.7631</w:t>
            </w:r>
          </w:p>
        </w:tc>
        <w:tc>
          <w:tcPr>
            <w:tcW w:w="613" w:type="pct"/>
            <w:tcBorders>
              <w:top w:val="single" w:color="auto" w:sz="4" w:space="0"/>
              <w:left w:val="nil"/>
              <w:bottom w:val="nil"/>
              <w:right w:val="nil"/>
            </w:tcBorders>
            <w:shd w:val="clear" w:color="auto" w:fill="auto"/>
            <w:noWrap/>
            <w:vAlign w:val="center"/>
          </w:tcPr>
          <w:p w14:paraId="2FFE4950">
            <w:pPr>
              <w:jc w:val="center"/>
              <w:rPr>
                <w:sz w:val="22"/>
                <w:szCs w:val="21"/>
              </w:rPr>
            </w:pPr>
            <w:r>
              <w:rPr>
                <w:rFonts w:hint="eastAsia"/>
                <w:sz w:val="22"/>
                <w:szCs w:val="21"/>
              </w:rPr>
              <w:t>15.6282</w:t>
            </w:r>
          </w:p>
        </w:tc>
        <w:tc>
          <w:tcPr>
            <w:tcW w:w="527" w:type="pct"/>
            <w:tcBorders>
              <w:top w:val="single" w:color="auto" w:sz="4" w:space="0"/>
              <w:left w:val="nil"/>
              <w:bottom w:val="nil"/>
              <w:right w:val="nil"/>
            </w:tcBorders>
            <w:shd w:val="clear" w:color="auto" w:fill="auto"/>
            <w:noWrap/>
            <w:vAlign w:val="center"/>
          </w:tcPr>
          <w:p w14:paraId="786D190A">
            <w:pPr>
              <w:jc w:val="center"/>
              <w:rPr>
                <w:sz w:val="22"/>
                <w:szCs w:val="21"/>
              </w:rPr>
            </w:pPr>
            <w:r>
              <w:rPr>
                <w:rFonts w:hint="eastAsia"/>
                <w:sz w:val="22"/>
                <w:szCs w:val="21"/>
              </w:rPr>
              <w:t>5</w:t>
            </w:r>
          </w:p>
        </w:tc>
        <w:tc>
          <w:tcPr>
            <w:tcW w:w="527" w:type="pct"/>
            <w:tcBorders>
              <w:top w:val="single" w:color="auto" w:sz="4" w:space="0"/>
              <w:left w:val="nil"/>
              <w:bottom w:val="nil"/>
              <w:right w:val="nil"/>
            </w:tcBorders>
            <w:shd w:val="clear" w:color="auto" w:fill="auto"/>
            <w:noWrap/>
            <w:vAlign w:val="center"/>
          </w:tcPr>
          <w:p w14:paraId="52F4966B">
            <w:pPr>
              <w:jc w:val="center"/>
              <w:rPr>
                <w:sz w:val="22"/>
                <w:szCs w:val="21"/>
              </w:rPr>
            </w:pPr>
            <w:r>
              <w:rPr>
                <w:rFonts w:hint="eastAsia"/>
                <w:sz w:val="22"/>
                <w:szCs w:val="21"/>
              </w:rPr>
              <w:t>21</w:t>
            </w:r>
          </w:p>
        </w:tc>
      </w:tr>
      <w:tr w14:paraId="2FFE012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659" w:type="pct"/>
            <w:tcBorders>
              <w:top w:val="nil"/>
              <w:left w:val="nil"/>
              <w:bottom w:val="nil"/>
              <w:right w:val="nil"/>
            </w:tcBorders>
            <w:shd w:val="clear" w:color="auto" w:fill="auto"/>
            <w:noWrap/>
            <w:vAlign w:val="center"/>
          </w:tcPr>
          <w:p w14:paraId="362BF250">
            <w:pPr>
              <w:jc w:val="center"/>
              <w:rPr>
                <w:sz w:val="22"/>
                <w:szCs w:val="21"/>
              </w:rPr>
            </w:pPr>
            <w:r>
              <w:rPr>
                <w:rFonts w:hint="eastAsia"/>
                <w:sz w:val="22"/>
                <w:szCs w:val="21"/>
              </w:rPr>
              <w:t>熟手教师</w:t>
            </w:r>
          </w:p>
        </w:tc>
        <w:tc>
          <w:tcPr>
            <w:tcW w:w="395" w:type="pct"/>
            <w:tcBorders>
              <w:top w:val="nil"/>
              <w:left w:val="nil"/>
              <w:bottom w:val="nil"/>
              <w:right w:val="nil"/>
            </w:tcBorders>
            <w:shd w:val="clear" w:color="auto" w:fill="auto"/>
            <w:noWrap/>
            <w:vAlign w:val="center"/>
          </w:tcPr>
          <w:p w14:paraId="1DD9535D">
            <w:pPr>
              <w:jc w:val="center"/>
              <w:rPr>
                <w:sz w:val="22"/>
                <w:szCs w:val="21"/>
              </w:rPr>
            </w:pPr>
            <w:r>
              <w:rPr>
                <w:rFonts w:hint="eastAsia"/>
                <w:sz w:val="22"/>
                <w:szCs w:val="21"/>
              </w:rPr>
              <w:t>19</w:t>
            </w:r>
          </w:p>
        </w:tc>
        <w:tc>
          <w:tcPr>
            <w:tcW w:w="560" w:type="pct"/>
            <w:tcBorders>
              <w:top w:val="nil"/>
              <w:left w:val="nil"/>
              <w:bottom w:val="nil"/>
              <w:right w:val="nil"/>
            </w:tcBorders>
            <w:shd w:val="clear" w:color="auto" w:fill="auto"/>
            <w:noWrap/>
            <w:vAlign w:val="center"/>
          </w:tcPr>
          <w:p w14:paraId="2FE830D5">
            <w:pPr>
              <w:jc w:val="center"/>
              <w:rPr>
                <w:sz w:val="22"/>
                <w:szCs w:val="21"/>
              </w:rPr>
            </w:pPr>
            <w:r>
              <w:rPr>
                <w:rFonts w:hint="eastAsia"/>
                <w:sz w:val="22"/>
                <w:szCs w:val="21"/>
              </w:rPr>
              <w:t>12.8947</w:t>
            </w:r>
          </w:p>
        </w:tc>
        <w:tc>
          <w:tcPr>
            <w:tcW w:w="560" w:type="pct"/>
            <w:tcBorders>
              <w:top w:val="nil"/>
              <w:left w:val="nil"/>
              <w:bottom w:val="nil"/>
              <w:right w:val="nil"/>
            </w:tcBorders>
            <w:shd w:val="clear" w:color="auto" w:fill="auto"/>
            <w:noWrap/>
            <w:vAlign w:val="center"/>
          </w:tcPr>
          <w:p w14:paraId="25B8A65B">
            <w:pPr>
              <w:jc w:val="center"/>
              <w:rPr>
                <w:sz w:val="22"/>
                <w:szCs w:val="21"/>
              </w:rPr>
            </w:pPr>
            <w:r>
              <w:rPr>
                <w:rFonts w:hint="eastAsia"/>
                <w:sz w:val="22"/>
                <w:szCs w:val="21"/>
              </w:rPr>
              <w:t>3.51022</w:t>
            </w:r>
          </w:p>
        </w:tc>
        <w:tc>
          <w:tcPr>
            <w:tcW w:w="560" w:type="pct"/>
            <w:tcBorders>
              <w:top w:val="nil"/>
              <w:left w:val="nil"/>
              <w:bottom w:val="nil"/>
              <w:right w:val="nil"/>
            </w:tcBorders>
            <w:shd w:val="clear" w:color="auto" w:fill="auto"/>
            <w:noWrap/>
            <w:vAlign w:val="center"/>
          </w:tcPr>
          <w:p w14:paraId="100E1DF9">
            <w:pPr>
              <w:jc w:val="center"/>
              <w:rPr>
                <w:sz w:val="22"/>
                <w:szCs w:val="21"/>
              </w:rPr>
            </w:pPr>
            <w:r>
              <w:rPr>
                <w:rFonts w:hint="eastAsia"/>
                <w:sz w:val="22"/>
                <w:szCs w:val="21"/>
              </w:rPr>
              <w:t>0.8053</w:t>
            </w:r>
          </w:p>
        </w:tc>
        <w:tc>
          <w:tcPr>
            <w:tcW w:w="599" w:type="pct"/>
            <w:tcBorders>
              <w:top w:val="nil"/>
              <w:left w:val="nil"/>
              <w:bottom w:val="nil"/>
              <w:right w:val="nil"/>
            </w:tcBorders>
            <w:shd w:val="clear" w:color="auto" w:fill="auto"/>
            <w:noWrap/>
            <w:vAlign w:val="center"/>
          </w:tcPr>
          <w:p w14:paraId="70CEB801">
            <w:pPr>
              <w:jc w:val="center"/>
              <w:rPr>
                <w:sz w:val="22"/>
                <w:szCs w:val="21"/>
              </w:rPr>
            </w:pPr>
            <w:r>
              <w:rPr>
                <w:rFonts w:hint="eastAsia"/>
                <w:sz w:val="22"/>
                <w:szCs w:val="21"/>
              </w:rPr>
              <w:t>11.2029</w:t>
            </w:r>
          </w:p>
        </w:tc>
        <w:tc>
          <w:tcPr>
            <w:tcW w:w="613" w:type="pct"/>
            <w:tcBorders>
              <w:top w:val="nil"/>
              <w:left w:val="nil"/>
              <w:bottom w:val="nil"/>
              <w:right w:val="nil"/>
            </w:tcBorders>
            <w:shd w:val="clear" w:color="auto" w:fill="auto"/>
            <w:noWrap/>
            <w:vAlign w:val="center"/>
          </w:tcPr>
          <w:p w14:paraId="6DFA07CC">
            <w:pPr>
              <w:jc w:val="center"/>
              <w:rPr>
                <w:sz w:val="22"/>
                <w:szCs w:val="21"/>
              </w:rPr>
            </w:pPr>
            <w:r>
              <w:rPr>
                <w:rFonts w:hint="eastAsia"/>
                <w:sz w:val="22"/>
                <w:szCs w:val="21"/>
              </w:rPr>
              <w:t>14.5866</w:t>
            </w:r>
          </w:p>
        </w:tc>
        <w:tc>
          <w:tcPr>
            <w:tcW w:w="527" w:type="pct"/>
            <w:tcBorders>
              <w:top w:val="nil"/>
              <w:left w:val="nil"/>
              <w:bottom w:val="nil"/>
              <w:right w:val="nil"/>
            </w:tcBorders>
            <w:shd w:val="clear" w:color="auto" w:fill="auto"/>
            <w:noWrap/>
            <w:vAlign w:val="center"/>
          </w:tcPr>
          <w:p w14:paraId="1C8C15BE">
            <w:pPr>
              <w:jc w:val="center"/>
              <w:rPr>
                <w:sz w:val="22"/>
                <w:szCs w:val="21"/>
              </w:rPr>
            </w:pPr>
            <w:r>
              <w:rPr>
                <w:rFonts w:hint="eastAsia"/>
                <w:sz w:val="22"/>
                <w:szCs w:val="21"/>
              </w:rPr>
              <w:t>7</w:t>
            </w:r>
          </w:p>
        </w:tc>
        <w:tc>
          <w:tcPr>
            <w:tcW w:w="527" w:type="pct"/>
            <w:tcBorders>
              <w:top w:val="nil"/>
              <w:left w:val="nil"/>
              <w:bottom w:val="nil"/>
              <w:right w:val="nil"/>
            </w:tcBorders>
            <w:shd w:val="clear" w:color="auto" w:fill="auto"/>
            <w:noWrap/>
            <w:vAlign w:val="center"/>
          </w:tcPr>
          <w:p w14:paraId="6D5E6C8F">
            <w:pPr>
              <w:jc w:val="center"/>
              <w:rPr>
                <w:sz w:val="22"/>
                <w:szCs w:val="21"/>
              </w:rPr>
            </w:pPr>
            <w:r>
              <w:rPr>
                <w:rFonts w:hint="eastAsia"/>
                <w:sz w:val="22"/>
                <w:szCs w:val="21"/>
              </w:rPr>
              <w:t>18</w:t>
            </w:r>
          </w:p>
        </w:tc>
      </w:tr>
      <w:tr w14:paraId="4150CBE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659" w:type="pct"/>
            <w:tcBorders>
              <w:top w:val="nil"/>
              <w:left w:val="nil"/>
              <w:bottom w:val="nil"/>
              <w:right w:val="nil"/>
            </w:tcBorders>
            <w:shd w:val="clear" w:color="auto" w:fill="auto"/>
            <w:noWrap/>
            <w:vAlign w:val="center"/>
          </w:tcPr>
          <w:p w14:paraId="4CBCB943">
            <w:pPr>
              <w:jc w:val="center"/>
              <w:rPr>
                <w:sz w:val="22"/>
                <w:szCs w:val="21"/>
              </w:rPr>
            </w:pPr>
            <w:r>
              <w:rPr>
                <w:rFonts w:hint="eastAsia"/>
                <w:sz w:val="22"/>
                <w:szCs w:val="21"/>
              </w:rPr>
              <w:t>专家教师</w:t>
            </w:r>
          </w:p>
        </w:tc>
        <w:tc>
          <w:tcPr>
            <w:tcW w:w="395" w:type="pct"/>
            <w:tcBorders>
              <w:top w:val="nil"/>
              <w:left w:val="nil"/>
              <w:bottom w:val="nil"/>
              <w:right w:val="nil"/>
            </w:tcBorders>
            <w:shd w:val="clear" w:color="auto" w:fill="auto"/>
            <w:noWrap/>
            <w:vAlign w:val="center"/>
          </w:tcPr>
          <w:p w14:paraId="471E7DD5">
            <w:pPr>
              <w:jc w:val="center"/>
              <w:rPr>
                <w:sz w:val="22"/>
                <w:szCs w:val="21"/>
              </w:rPr>
            </w:pPr>
            <w:r>
              <w:rPr>
                <w:rFonts w:hint="eastAsia"/>
                <w:sz w:val="22"/>
                <w:szCs w:val="21"/>
              </w:rPr>
              <w:t>43</w:t>
            </w:r>
          </w:p>
        </w:tc>
        <w:tc>
          <w:tcPr>
            <w:tcW w:w="560" w:type="pct"/>
            <w:tcBorders>
              <w:top w:val="nil"/>
              <w:left w:val="nil"/>
              <w:bottom w:val="nil"/>
              <w:right w:val="nil"/>
            </w:tcBorders>
            <w:shd w:val="clear" w:color="auto" w:fill="auto"/>
            <w:noWrap/>
            <w:vAlign w:val="center"/>
          </w:tcPr>
          <w:p w14:paraId="2965286F">
            <w:pPr>
              <w:jc w:val="center"/>
              <w:rPr>
                <w:sz w:val="22"/>
                <w:szCs w:val="21"/>
              </w:rPr>
            </w:pPr>
            <w:r>
              <w:rPr>
                <w:rFonts w:hint="eastAsia"/>
                <w:sz w:val="22"/>
                <w:szCs w:val="21"/>
              </w:rPr>
              <w:t>12.814</w:t>
            </w:r>
          </w:p>
        </w:tc>
        <w:tc>
          <w:tcPr>
            <w:tcW w:w="560" w:type="pct"/>
            <w:tcBorders>
              <w:top w:val="nil"/>
              <w:left w:val="nil"/>
              <w:bottom w:val="nil"/>
              <w:right w:val="nil"/>
            </w:tcBorders>
            <w:shd w:val="clear" w:color="auto" w:fill="auto"/>
            <w:noWrap/>
            <w:vAlign w:val="center"/>
          </w:tcPr>
          <w:p w14:paraId="24E78AAD">
            <w:pPr>
              <w:jc w:val="center"/>
              <w:rPr>
                <w:sz w:val="22"/>
                <w:szCs w:val="21"/>
              </w:rPr>
            </w:pPr>
            <w:r>
              <w:rPr>
                <w:rFonts w:hint="eastAsia"/>
                <w:sz w:val="22"/>
                <w:szCs w:val="21"/>
              </w:rPr>
              <w:t>3.38242</w:t>
            </w:r>
          </w:p>
        </w:tc>
        <w:tc>
          <w:tcPr>
            <w:tcW w:w="560" w:type="pct"/>
            <w:tcBorders>
              <w:top w:val="nil"/>
              <w:left w:val="nil"/>
              <w:bottom w:val="nil"/>
              <w:right w:val="nil"/>
            </w:tcBorders>
            <w:shd w:val="clear" w:color="auto" w:fill="auto"/>
            <w:noWrap/>
            <w:vAlign w:val="center"/>
          </w:tcPr>
          <w:p w14:paraId="0E6A0044">
            <w:pPr>
              <w:jc w:val="center"/>
              <w:rPr>
                <w:sz w:val="22"/>
                <w:szCs w:val="21"/>
              </w:rPr>
            </w:pPr>
            <w:r>
              <w:rPr>
                <w:rFonts w:hint="eastAsia"/>
                <w:sz w:val="22"/>
                <w:szCs w:val="21"/>
              </w:rPr>
              <w:t>0.51581</w:t>
            </w:r>
          </w:p>
        </w:tc>
        <w:tc>
          <w:tcPr>
            <w:tcW w:w="599" w:type="pct"/>
            <w:tcBorders>
              <w:top w:val="nil"/>
              <w:left w:val="nil"/>
              <w:bottom w:val="nil"/>
              <w:right w:val="nil"/>
            </w:tcBorders>
            <w:shd w:val="clear" w:color="auto" w:fill="auto"/>
            <w:noWrap/>
            <w:vAlign w:val="center"/>
          </w:tcPr>
          <w:p w14:paraId="7BF144F0">
            <w:pPr>
              <w:jc w:val="center"/>
              <w:rPr>
                <w:sz w:val="22"/>
                <w:szCs w:val="21"/>
              </w:rPr>
            </w:pPr>
            <w:r>
              <w:rPr>
                <w:rFonts w:hint="eastAsia"/>
                <w:sz w:val="22"/>
                <w:szCs w:val="21"/>
              </w:rPr>
              <w:t>11.773</w:t>
            </w:r>
          </w:p>
        </w:tc>
        <w:tc>
          <w:tcPr>
            <w:tcW w:w="613" w:type="pct"/>
            <w:tcBorders>
              <w:top w:val="nil"/>
              <w:left w:val="nil"/>
              <w:bottom w:val="nil"/>
              <w:right w:val="nil"/>
            </w:tcBorders>
            <w:shd w:val="clear" w:color="auto" w:fill="auto"/>
            <w:noWrap/>
            <w:vAlign w:val="center"/>
          </w:tcPr>
          <w:p w14:paraId="42A3607D">
            <w:pPr>
              <w:jc w:val="center"/>
              <w:rPr>
                <w:sz w:val="22"/>
                <w:szCs w:val="21"/>
              </w:rPr>
            </w:pPr>
            <w:r>
              <w:rPr>
                <w:rFonts w:hint="eastAsia"/>
                <w:sz w:val="22"/>
                <w:szCs w:val="21"/>
              </w:rPr>
              <w:t>13.8549</w:t>
            </w:r>
          </w:p>
        </w:tc>
        <w:tc>
          <w:tcPr>
            <w:tcW w:w="527" w:type="pct"/>
            <w:tcBorders>
              <w:top w:val="nil"/>
              <w:left w:val="nil"/>
              <w:bottom w:val="nil"/>
              <w:right w:val="nil"/>
            </w:tcBorders>
            <w:shd w:val="clear" w:color="auto" w:fill="auto"/>
            <w:noWrap/>
            <w:vAlign w:val="center"/>
          </w:tcPr>
          <w:p w14:paraId="6309995C">
            <w:pPr>
              <w:jc w:val="center"/>
              <w:rPr>
                <w:sz w:val="22"/>
                <w:szCs w:val="21"/>
              </w:rPr>
            </w:pPr>
            <w:r>
              <w:rPr>
                <w:rFonts w:hint="eastAsia"/>
                <w:sz w:val="22"/>
                <w:szCs w:val="21"/>
              </w:rPr>
              <w:t>7</w:t>
            </w:r>
          </w:p>
        </w:tc>
        <w:tc>
          <w:tcPr>
            <w:tcW w:w="527" w:type="pct"/>
            <w:tcBorders>
              <w:top w:val="nil"/>
              <w:left w:val="nil"/>
              <w:bottom w:val="nil"/>
              <w:right w:val="nil"/>
            </w:tcBorders>
            <w:shd w:val="clear" w:color="auto" w:fill="auto"/>
            <w:noWrap/>
            <w:vAlign w:val="center"/>
          </w:tcPr>
          <w:p w14:paraId="6B997E89">
            <w:pPr>
              <w:jc w:val="center"/>
              <w:rPr>
                <w:sz w:val="22"/>
                <w:szCs w:val="21"/>
              </w:rPr>
            </w:pPr>
            <w:r>
              <w:rPr>
                <w:rFonts w:hint="eastAsia"/>
                <w:sz w:val="22"/>
                <w:szCs w:val="21"/>
              </w:rPr>
              <w:t>22</w:t>
            </w:r>
          </w:p>
        </w:tc>
      </w:tr>
      <w:tr w14:paraId="5B653E9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659" w:type="pct"/>
            <w:tcBorders>
              <w:top w:val="nil"/>
              <w:left w:val="nil"/>
              <w:right w:val="nil"/>
            </w:tcBorders>
            <w:shd w:val="clear" w:color="auto" w:fill="auto"/>
            <w:noWrap/>
            <w:vAlign w:val="center"/>
          </w:tcPr>
          <w:p w14:paraId="4260A947">
            <w:pPr>
              <w:jc w:val="center"/>
              <w:rPr>
                <w:sz w:val="22"/>
                <w:szCs w:val="21"/>
              </w:rPr>
            </w:pPr>
            <w:r>
              <w:rPr>
                <w:rFonts w:hint="eastAsia"/>
                <w:sz w:val="22"/>
                <w:szCs w:val="21"/>
              </w:rPr>
              <w:t>总计</w:t>
            </w:r>
          </w:p>
        </w:tc>
        <w:tc>
          <w:tcPr>
            <w:tcW w:w="395" w:type="pct"/>
            <w:tcBorders>
              <w:top w:val="nil"/>
              <w:left w:val="nil"/>
              <w:right w:val="nil"/>
            </w:tcBorders>
            <w:shd w:val="clear" w:color="auto" w:fill="auto"/>
            <w:noWrap/>
            <w:vAlign w:val="center"/>
          </w:tcPr>
          <w:p w14:paraId="7EB29799">
            <w:pPr>
              <w:jc w:val="center"/>
              <w:rPr>
                <w:sz w:val="22"/>
                <w:szCs w:val="21"/>
              </w:rPr>
            </w:pPr>
            <w:r>
              <w:rPr>
                <w:rFonts w:hint="eastAsia"/>
                <w:sz w:val="22"/>
                <w:szCs w:val="21"/>
              </w:rPr>
              <w:t>108</w:t>
            </w:r>
          </w:p>
        </w:tc>
        <w:tc>
          <w:tcPr>
            <w:tcW w:w="560" w:type="pct"/>
            <w:tcBorders>
              <w:top w:val="nil"/>
              <w:left w:val="nil"/>
              <w:right w:val="nil"/>
            </w:tcBorders>
            <w:shd w:val="clear" w:color="auto" w:fill="auto"/>
            <w:noWrap/>
            <w:vAlign w:val="center"/>
          </w:tcPr>
          <w:p w14:paraId="1077057E">
            <w:pPr>
              <w:jc w:val="center"/>
              <w:rPr>
                <w:sz w:val="22"/>
                <w:szCs w:val="21"/>
              </w:rPr>
            </w:pPr>
            <w:r>
              <w:rPr>
                <w:rFonts w:hint="eastAsia"/>
                <w:sz w:val="22"/>
                <w:szCs w:val="21"/>
              </w:rPr>
              <w:t>13.6296</w:t>
            </w:r>
          </w:p>
        </w:tc>
        <w:tc>
          <w:tcPr>
            <w:tcW w:w="560" w:type="pct"/>
            <w:tcBorders>
              <w:top w:val="nil"/>
              <w:left w:val="nil"/>
              <w:right w:val="nil"/>
            </w:tcBorders>
            <w:shd w:val="clear" w:color="auto" w:fill="auto"/>
            <w:noWrap/>
            <w:vAlign w:val="center"/>
          </w:tcPr>
          <w:p w14:paraId="3C3388FB">
            <w:pPr>
              <w:jc w:val="center"/>
              <w:rPr>
                <w:sz w:val="22"/>
                <w:szCs w:val="21"/>
              </w:rPr>
            </w:pPr>
            <w:r>
              <w:rPr>
                <w:rFonts w:hint="eastAsia"/>
                <w:sz w:val="22"/>
                <w:szCs w:val="21"/>
              </w:rPr>
              <w:t>3.40036</w:t>
            </w:r>
          </w:p>
        </w:tc>
        <w:tc>
          <w:tcPr>
            <w:tcW w:w="560" w:type="pct"/>
            <w:tcBorders>
              <w:top w:val="nil"/>
              <w:left w:val="nil"/>
              <w:right w:val="nil"/>
            </w:tcBorders>
            <w:shd w:val="clear" w:color="auto" w:fill="auto"/>
            <w:noWrap/>
            <w:vAlign w:val="center"/>
          </w:tcPr>
          <w:p w14:paraId="48348D96">
            <w:pPr>
              <w:jc w:val="center"/>
              <w:rPr>
                <w:sz w:val="22"/>
                <w:szCs w:val="21"/>
              </w:rPr>
            </w:pPr>
            <w:r>
              <w:rPr>
                <w:rFonts w:hint="eastAsia"/>
                <w:sz w:val="22"/>
                <w:szCs w:val="21"/>
              </w:rPr>
              <w:t>0.3272</w:t>
            </w:r>
          </w:p>
        </w:tc>
        <w:tc>
          <w:tcPr>
            <w:tcW w:w="599" w:type="pct"/>
            <w:tcBorders>
              <w:top w:val="nil"/>
              <w:left w:val="nil"/>
              <w:right w:val="nil"/>
            </w:tcBorders>
            <w:shd w:val="clear" w:color="auto" w:fill="auto"/>
            <w:noWrap/>
            <w:vAlign w:val="center"/>
          </w:tcPr>
          <w:p w14:paraId="787BE2CF">
            <w:pPr>
              <w:jc w:val="center"/>
              <w:rPr>
                <w:sz w:val="22"/>
                <w:szCs w:val="21"/>
              </w:rPr>
            </w:pPr>
            <w:r>
              <w:rPr>
                <w:rFonts w:hint="eastAsia"/>
                <w:sz w:val="22"/>
                <w:szCs w:val="21"/>
              </w:rPr>
              <w:t>12.981</w:t>
            </w:r>
          </w:p>
        </w:tc>
        <w:tc>
          <w:tcPr>
            <w:tcW w:w="613" w:type="pct"/>
            <w:tcBorders>
              <w:top w:val="nil"/>
              <w:left w:val="nil"/>
              <w:right w:val="nil"/>
            </w:tcBorders>
            <w:shd w:val="clear" w:color="auto" w:fill="auto"/>
            <w:noWrap/>
            <w:vAlign w:val="center"/>
          </w:tcPr>
          <w:p w14:paraId="7F309450">
            <w:pPr>
              <w:jc w:val="center"/>
              <w:rPr>
                <w:sz w:val="22"/>
                <w:szCs w:val="21"/>
              </w:rPr>
            </w:pPr>
            <w:r>
              <w:rPr>
                <w:rFonts w:hint="eastAsia"/>
                <w:sz w:val="22"/>
                <w:szCs w:val="21"/>
              </w:rPr>
              <w:t>14.2783</w:t>
            </w:r>
          </w:p>
        </w:tc>
        <w:tc>
          <w:tcPr>
            <w:tcW w:w="527" w:type="pct"/>
            <w:tcBorders>
              <w:top w:val="nil"/>
              <w:left w:val="nil"/>
              <w:right w:val="nil"/>
            </w:tcBorders>
            <w:shd w:val="clear" w:color="auto" w:fill="auto"/>
            <w:noWrap/>
            <w:vAlign w:val="center"/>
          </w:tcPr>
          <w:p w14:paraId="52C8EA8D">
            <w:pPr>
              <w:jc w:val="center"/>
              <w:rPr>
                <w:sz w:val="22"/>
                <w:szCs w:val="21"/>
              </w:rPr>
            </w:pPr>
            <w:r>
              <w:rPr>
                <w:rFonts w:hint="eastAsia"/>
                <w:sz w:val="22"/>
                <w:szCs w:val="21"/>
              </w:rPr>
              <w:t>5</w:t>
            </w:r>
          </w:p>
        </w:tc>
        <w:tc>
          <w:tcPr>
            <w:tcW w:w="527" w:type="pct"/>
            <w:tcBorders>
              <w:top w:val="nil"/>
              <w:left w:val="nil"/>
              <w:right w:val="nil"/>
            </w:tcBorders>
            <w:shd w:val="clear" w:color="auto" w:fill="auto"/>
            <w:noWrap/>
            <w:vAlign w:val="center"/>
          </w:tcPr>
          <w:p w14:paraId="5102C7DB">
            <w:pPr>
              <w:jc w:val="center"/>
              <w:rPr>
                <w:sz w:val="22"/>
                <w:szCs w:val="21"/>
              </w:rPr>
            </w:pPr>
            <w:r>
              <w:rPr>
                <w:rFonts w:hint="eastAsia"/>
                <w:sz w:val="22"/>
                <w:szCs w:val="21"/>
              </w:rPr>
              <w:t>22</w:t>
            </w:r>
          </w:p>
        </w:tc>
      </w:tr>
    </w:tbl>
    <w:p w14:paraId="41511492">
      <w:pPr>
        <w:pStyle w:val="12"/>
        <w:ind w:firstLine="480"/>
      </w:pPr>
      <w:r>
        <w:rPr>
          <w:rFonts w:hint="eastAsia"/>
        </w:rPr>
        <w:t>使用ANOVA单因素方差分析，以教龄作为因子变量，对教师通用思维教学技能知识总分作为因变量进行分析，使用LSD作为假定等方差分析，如表33所示。数据表明，新手教师、熟手教师和专家教师，在通用思维教学技能上，p值大于0.05，说明没有显著性差异。</w:t>
      </w:r>
    </w:p>
    <w:p w14:paraId="677F3F94">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33</w:t>
      </w:r>
      <w:r>
        <w:fldChar w:fldCharType="end"/>
      </w:r>
      <w:bookmarkStart w:id="122" w:name="_Toc1931"/>
      <w:r>
        <w:t xml:space="preserve"> </w:t>
      </w:r>
      <w:r>
        <w:rPr>
          <w:rFonts w:hint="eastAsia"/>
        </w:rPr>
        <w:t>教师通用思维教学技能倾向教龄水平差异</w:t>
      </w:r>
      <w:bookmarkEnd w:id="122"/>
    </w:p>
    <w:tbl>
      <w:tblPr>
        <w:tblStyle w:val="33"/>
        <w:tblW w:w="4998"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12"/>
        <w:gridCol w:w="1212"/>
        <w:gridCol w:w="1458"/>
        <w:gridCol w:w="968"/>
        <w:gridCol w:w="968"/>
        <w:gridCol w:w="1736"/>
        <w:gridCol w:w="971"/>
      </w:tblGrid>
      <w:tr w14:paraId="4F6AF6C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711" w:type="pct"/>
            <w:vMerge w:val="restart"/>
            <w:tcBorders>
              <w:left w:val="nil"/>
              <w:right w:val="nil"/>
            </w:tcBorders>
            <w:shd w:val="clear" w:color="auto" w:fill="auto"/>
            <w:noWrap/>
            <w:vAlign w:val="center"/>
          </w:tcPr>
          <w:p w14:paraId="25F246B1">
            <w:pPr>
              <w:jc w:val="center"/>
            </w:pPr>
          </w:p>
        </w:tc>
        <w:tc>
          <w:tcPr>
            <w:tcW w:w="711" w:type="pct"/>
            <w:vMerge w:val="restart"/>
            <w:tcBorders>
              <w:left w:val="nil"/>
              <w:right w:val="nil"/>
            </w:tcBorders>
            <w:shd w:val="clear" w:color="auto" w:fill="auto"/>
            <w:noWrap/>
            <w:vAlign w:val="center"/>
          </w:tcPr>
          <w:p w14:paraId="07B5497F">
            <w:pPr>
              <w:jc w:val="center"/>
            </w:pPr>
          </w:p>
        </w:tc>
        <w:tc>
          <w:tcPr>
            <w:tcW w:w="855" w:type="pct"/>
            <w:vMerge w:val="restart"/>
            <w:tcBorders>
              <w:left w:val="nil"/>
              <w:bottom w:val="single" w:color="auto" w:sz="6" w:space="0"/>
              <w:right w:val="nil"/>
            </w:tcBorders>
            <w:shd w:val="clear" w:color="auto" w:fill="auto"/>
            <w:noWrap/>
            <w:vAlign w:val="center"/>
          </w:tcPr>
          <w:p w14:paraId="4342CB5F">
            <w:pPr>
              <w:jc w:val="center"/>
              <w:rPr>
                <w:b/>
                <w:bCs/>
              </w:rPr>
            </w:pPr>
            <w:r>
              <w:rPr>
                <w:rFonts w:hint="eastAsia"/>
                <w:b/>
                <w:bCs/>
              </w:rPr>
              <w:t>平均值差值</w:t>
            </w:r>
          </w:p>
        </w:tc>
        <w:tc>
          <w:tcPr>
            <w:tcW w:w="568" w:type="pct"/>
            <w:vMerge w:val="restart"/>
            <w:tcBorders>
              <w:left w:val="nil"/>
              <w:bottom w:val="single" w:color="auto" w:sz="6" w:space="0"/>
              <w:right w:val="nil"/>
            </w:tcBorders>
            <w:shd w:val="clear" w:color="auto" w:fill="auto"/>
            <w:noWrap/>
            <w:vAlign w:val="center"/>
          </w:tcPr>
          <w:p w14:paraId="51AB1502">
            <w:pPr>
              <w:jc w:val="center"/>
              <w:rPr>
                <w:b/>
                <w:bCs/>
              </w:rPr>
            </w:pPr>
            <w:r>
              <w:rPr>
                <w:rFonts w:hint="eastAsia"/>
                <w:b/>
                <w:bCs/>
              </w:rPr>
              <w:t>标准误</w:t>
            </w:r>
          </w:p>
        </w:tc>
        <w:tc>
          <w:tcPr>
            <w:tcW w:w="568" w:type="pct"/>
            <w:vMerge w:val="restart"/>
            <w:tcBorders>
              <w:left w:val="nil"/>
              <w:bottom w:val="single" w:color="auto" w:sz="6" w:space="0"/>
              <w:right w:val="nil"/>
            </w:tcBorders>
            <w:shd w:val="clear" w:color="auto" w:fill="auto"/>
            <w:noWrap/>
            <w:vAlign w:val="center"/>
          </w:tcPr>
          <w:p w14:paraId="4DDFCD43">
            <w:pPr>
              <w:jc w:val="center"/>
              <w:rPr>
                <w:b/>
                <w:bCs/>
              </w:rPr>
            </w:pPr>
            <w:r>
              <w:rPr>
                <w:rFonts w:hint="eastAsia"/>
                <w:b/>
                <w:bCs/>
              </w:rPr>
              <w:t>显著性</w:t>
            </w:r>
          </w:p>
        </w:tc>
        <w:tc>
          <w:tcPr>
            <w:tcW w:w="1587" w:type="pct"/>
            <w:gridSpan w:val="2"/>
            <w:tcBorders>
              <w:left w:val="nil"/>
              <w:bottom w:val="single" w:color="auto" w:sz="6" w:space="0"/>
              <w:right w:val="nil"/>
            </w:tcBorders>
            <w:shd w:val="clear" w:color="auto" w:fill="auto"/>
            <w:noWrap/>
            <w:vAlign w:val="center"/>
          </w:tcPr>
          <w:p w14:paraId="6ED7EED2">
            <w:pPr>
              <w:jc w:val="center"/>
              <w:rPr>
                <w:b/>
                <w:bCs/>
              </w:rPr>
            </w:pPr>
            <w:r>
              <w:rPr>
                <w:rFonts w:hint="eastAsia"/>
                <w:b/>
                <w:bCs/>
              </w:rPr>
              <w:t>95% 置信区间</w:t>
            </w:r>
          </w:p>
        </w:tc>
      </w:tr>
      <w:tr w14:paraId="5CD5BD6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711" w:type="pct"/>
            <w:vMerge w:val="continue"/>
            <w:tcBorders>
              <w:left w:val="nil"/>
              <w:bottom w:val="single" w:color="auto" w:sz="6" w:space="0"/>
              <w:right w:val="nil"/>
            </w:tcBorders>
            <w:shd w:val="clear" w:color="auto" w:fill="auto"/>
            <w:noWrap/>
            <w:vAlign w:val="center"/>
          </w:tcPr>
          <w:p w14:paraId="6F9C8188">
            <w:pPr>
              <w:jc w:val="center"/>
            </w:pPr>
          </w:p>
        </w:tc>
        <w:tc>
          <w:tcPr>
            <w:tcW w:w="711" w:type="pct"/>
            <w:vMerge w:val="continue"/>
            <w:tcBorders>
              <w:left w:val="nil"/>
              <w:bottom w:val="single" w:color="auto" w:sz="6" w:space="0"/>
              <w:right w:val="nil"/>
            </w:tcBorders>
            <w:shd w:val="clear" w:color="auto" w:fill="auto"/>
            <w:noWrap/>
            <w:vAlign w:val="center"/>
          </w:tcPr>
          <w:p w14:paraId="1D858566">
            <w:pPr>
              <w:jc w:val="center"/>
            </w:pPr>
          </w:p>
        </w:tc>
        <w:tc>
          <w:tcPr>
            <w:tcW w:w="855" w:type="pct"/>
            <w:vMerge w:val="continue"/>
            <w:tcBorders>
              <w:top w:val="single" w:color="auto" w:sz="6" w:space="0"/>
              <w:left w:val="nil"/>
              <w:bottom w:val="single" w:color="auto" w:sz="6" w:space="0"/>
              <w:right w:val="nil"/>
            </w:tcBorders>
            <w:shd w:val="clear" w:color="auto" w:fill="auto"/>
            <w:noWrap/>
            <w:vAlign w:val="center"/>
          </w:tcPr>
          <w:p w14:paraId="5AD8C48F">
            <w:pPr>
              <w:jc w:val="center"/>
              <w:rPr>
                <w:b/>
                <w:bCs/>
              </w:rPr>
            </w:pPr>
          </w:p>
        </w:tc>
        <w:tc>
          <w:tcPr>
            <w:tcW w:w="568" w:type="pct"/>
            <w:vMerge w:val="continue"/>
            <w:tcBorders>
              <w:top w:val="single" w:color="auto" w:sz="6" w:space="0"/>
              <w:left w:val="nil"/>
              <w:bottom w:val="single" w:color="auto" w:sz="6" w:space="0"/>
              <w:right w:val="nil"/>
            </w:tcBorders>
            <w:shd w:val="clear" w:color="auto" w:fill="auto"/>
            <w:noWrap/>
            <w:vAlign w:val="center"/>
          </w:tcPr>
          <w:p w14:paraId="04EF666C">
            <w:pPr>
              <w:jc w:val="center"/>
              <w:rPr>
                <w:b/>
                <w:bCs/>
              </w:rPr>
            </w:pPr>
          </w:p>
        </w:tc>
        <w:tc>
          <w:tcPr>
            <w:tcW w:w="568" w:type="pct"/>
            <w:vMerge w:val="continue"/>
            <w:tcBorders>
              <w:top w:val="single" w:color="auto" w:sz="6" w:space="0"/>
              <w:left w:val="nil"/>
              <w:bottom w:val="single" w:color="auto" w:sz="6" w:space="0"/>
              <w:right w:val="nil"/>
            </w:tcBorders>
            <w:shd w:val="clear" w:color="auto" w:fill="auto"/>
            <w:noWrap/>
            <w:vAlign w:val="center"/>
          </w:tcPr>
          <w:p w14:paraId="5C14FD0D">
            <w:pPr>
              <w:jc w:val="center"/>
              <w:rPr>
                <w:b/>
                <w:bCs/>
              </w:rPr>
            </w:pPr>
          </w:p>
        </w:tc>
        <w:tc>
          <w:tcPr>
            <w:tcW w:w="1018" w:type="pct"/>
            <w:tcBorders>
              <w:top w:val="single" w:color="auto" w:sz="6" w:space="0"/>
              <w:left w:val="nil"/>
              <w:bottom w:val="single" w:color="auto" w:sz="6" w:space="0"/>
              <w:right w:val="nil"/>
            </w:tcBorders>
            <w:shd w:val="clear" w:color="auto" w:fill="auto"/>
            <w:noWrap/>
            <w:vAlign w:val="center"/>
          </w:tcPr>
          <w:p w14:paraId="5279A7AB">
            <w:pPr>
              <w:jc w:val="center"/>
              <w:rPr>
                <w:b/>
                <w:bCs/>
              </w:rPr>
            </w:pPr>
            <w:r>
              <w:rPr>
                <w:rFonts w:hint="eastAsia"/>
                <w:b/>
                <w:bCs/>
              </w:rPr>
              <w:t>下限</w:t>
            </w:r>
          </w:p>
        </w:tc>
        <w:tc>
          <w:tcPr>
            <w:tcW w:w="569" w:type="pct"/>
            <w:tcBorders>
              <w:top w:val="single" w:color="auto" w:sz="6" w:space="0"/>
              <w:left w:val="nil"/>
              <w:bottom w:val="single" w:color="auto" w:sz="6" w:space="0"/>
              <w:right w:val="nil"/>
            </w:tcBorders>
            <w:shd w:val="clear" w:color="auto" w:fill="auto"/>
            <w:noWrap/>
            <w:vAlign w:val="center"/>
          </w:tcPr>
          <w:p w14:paraId="31373939">
            <w:pPr>
              <w:jc w:val="center"/>
              <w:rPr>
                <w:b/>
                <w:bCs/>
              </w:rPr>
            </w:pPr>
            <w:r>
              <w:rPr>
                <w:rFonts w:hint="eastAsia"/>
                <w:b/>
                <w:bCs/>
              </w:rPr>
              <w:t>上限</w:t>
            </w:r>
          </w:p>
        </w:tc>
      </w:tr>
      <w:tr w14:paraId="2B48E2D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711" w:type="pct"/>
            <w:tcBorders>
              <w:top w:val="single" w:color="auto" w:sz="6" w:space="0"/>
              <w:left w:val="nil"/>
              <w:bottom w:val="nil"/>
              <w:right w:val="nil"/>
            </w:tcBorders>
            <w:shd w:val="clear" w:color="auto" w:fill="auto"/>
            <w:noWrap/>
            <w:vAlign w:val="center"/>
          </w:tcPr>
          <w:p w14:paraId="2E713348">
            <w:pPr>
              <w:jc w:val="center"/>
            </w:pPr>
            <w:r>
              <w:rPr>
                <w:rFonts w:hint="eastAsia"/>
              </w:rPr>
              <w:t>新手教师</w:t>
            </w:r>
          </w:p>
        </w:tc>
        <w:tc>
          <w:tcPr>
            <w:tcW w:w="711" w:type="pct"/>
            <w:tcBorders>
              <w:top w:val="single" w:color="auto" w:sz="6" w:space="0"/>
              <w:left w:val="nil"/>
              <w:bottom w:val="nil"/>
              <w:right w:val="nil"/>
            </w:tcBorders>
            <w:shd w:val="clear" w:color="auto" w:fill="auto"/>
            <w:noWrap/>
            <w:vAlign w:val="center"/>
          </w:tcPr>
          <w:p w14:paraId="4AB545F7">
            <w:pPr>
              <w:jc w:val="center"/>
            </w:pPr>
            <w:r>
              <w:rPr>
                <w:rFonts w:hint="eastAsia"/>
              </w:rPr>
              <w:t>熟手教师</w:t>
            </w:r>
          </w:p>
        </w:tc>
        <w:tc>
          <w:tcPr>
            <w:tcW w:w="855" w:type="pct"/>
            <w:tcBorders>
              <w:top w:val="single" w:color="auto" w:sz="6" w:space="0"/>
              <w:left w:val="nil"/>
              <w:bottom w:val="nil"/>
              <w:right w:val="nil"/>
            </w:tcBorders>
            <w:shd w:val="clear" w:color="auto" w:fill="auto"/>
            <w:noWrap/>
            <w:vAlign w:val="center"/>
          </w:tcPr>
          <w:p w14:paraId="068F8F57">
            <w:pPr>
              <w:jc w:val="center"/>
            </w:pPr>
            <w:r>
              <w:rPr>
                <w:rFonts w:hint="eastAsia"/>
              </w:rPr>
              <w:t>9.308</w:t>
            </w:r>
          </w:p>
        </w:tc>
        <w:tc>
          <w:tcPr>
            <w:tcW w:w="568" w:type="pct"/>
            <w:tcBorders>
              <w:top w:val="single" w:color="auto" w:sz="6" w:space="0"/>
              <w:left w:val="nil"/>
              <w:bottom w:val="nil"/>
              <w:right w:val="nil"/>
            </w:tcBorders>
            <w:shd w:val="clear" w:color="auto" w:fill="auto"/>
            <w:noWrap/>
            <w:vAlign w:val="center"/>
          </w:tcPr>
          <w:p w14:paraId="01787F50">
            <w:pPr>
              <w:jc w:val="center"/>
            </w:pPr>
            <w:r>
              <w:rPr>
                <w:rFonts w:hint="eastAsia"/>
              </w:rPr>
              <w:t>5.069</w:t>
            </w:r>
          </w:p>
        </w:tc>
        <w:tc>
          <w:tcPr>
            <w:tcW w:w="568" w:type="pct"/>
            <w:tcBorders>
              <w:top w:val="single" w:color="auto" w:sz="6" w:space="0"/>
              <w:left w:val="nil"/>
              <w:bottom w:val="nil"/>
              <w:right w:val="nil"/>
            </w:tcBorders>
            <w:shd w:val="clear" w:color="auto" w:fill="auto"/>
            <w:noWrap/>
            <w:vAlign w:val="center"/>
          </w:tcPr>
          <w:p w14:paraId="730636E2">
            <w:pPr>
              <w:jc w:val="center"/>
            </w:pPr>
            <w:r>
              <w:rPr>
                <w:rFonts w:hint="eastAsia"/>
              </w:rPr>
              <w:t>0.069</w:t>
            </w:r>
          </w:p>
        </w:tc>
        <w:tc>
          <w:tcPr>
            <w:tcW w:w="1018" w:type="pct"/>
            <w:tcBorders>
              <w:top w:val="single" w:color="auto" w:sz="6" w:space="0"/>
              <w:left w:val="nil"/>
              <w:bottom w:val="nil"/>
              <w:right w:val="nil"/>
            </w:tcBorders>
            <w:shd w:val="clear" w:color="auto" w:fill="auto"/>
            <w:noWrap/>
            <w:vAlign w:val="center"/>
          </w:tcPr>
          <w:p w14:paraId="0DC790B1">
            <w:pPr>
              <w:jc w:val="center"/>
            </w:pPr>
            <w:r>
              <w:rPr>
                <w:rFonts w:hint="eastAsia"/>
              </w:rPr>
              <w:t>-0.742</w:t>
            </w:r>
          </w:p>
        </w:tc>
        <w:tc>
          <w:tcPr>
            <w:tcW w:w="569" w:type="pct"/>
            <w:tcBorders>
              <w:top w:val="single" w:color="auto" w:sz="6" w:space="0"/>
              <w:left w:val="nil"/>
              <w:bottom w:val="nil"/>
              <w:right w:val="nil"/>
            </w:tcBorders>
            <w:shd w:val="clear" w:color="auto" w:fill="auto"/>
            <w:noWrap/>
            <w:vAlign w:val="center"/>
          </w:tcPr>
          <w:p w14:paraId="1527FE5E">
            <w:pPr>
              <w:jc w:val="center"/>
            </w:pPr>
            <w:r>
              <w:rPr>
                <w:rFonts w:hint="eastAsia"/>
              </w:rPr>
              <w:t>19.358</w:t>
            </w:r>
          </w:p>
        </w:tc>
      </w:tr>
      <w:tr w14:paraId="6D2A43C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711" w:type="pct"/>
            <w:tcBorders>
              <w:top w:val="nil"/>
              <w:left w:val="nil"/>
              <w:bottom w:val="nil"/>
              <w:right w:val="nil"/>
            </w:tcBorders>
            <w:shd w:val="clear" w:color="auto" w:fill="auto"/>
            <w:noWrap/>
            <w:vAlign w:val="center"/>
          </w:tcPr>
          <w:p w14:paraId="77A051AD">
            <w:pPr>
              <w:jc w:val="center"/>
            </w:pPr>
          </w:p>
        </w:tc>
        <w:tc>
          <w:tcPr>
            <w:tcW w:w="711" w:type="pct"/>
            <w:tcBorders>
              <w:top w:val="nil"/>
              <w:left w:val="nil"/>
              <w:bottom w:val="nil"/>
              <w:right w:val="nil"/>
            </w:tcBorders>
            <w:shd w:val="clear" w:color="auto" w:fill="auto"/>
            <w:noWrap/>
            <w:vAlign w:val="center"/>
          </w:tcPr>
          <w:p w14:paraId="6F999716">
            <w:pPr>
              <w:jc w:val="center"/>
            </w:pPr>
            <w:r>
              <w:rPr>
                <w:rFonts w:hint="eastAsia"/>
              </w:rPr>
              <w:t>专家教师</w:t>
            </w:r>
          </w:p>
        </w:tc>
        <w:tc>
          <w:tcPr>
            <w:tcW w:w="855" w:type="pct"/>
            <w:tcBorders>
              <w:top w:val="nil"/>
              <w:left w:val="nil"/>
              <w:bottom w:val="nil"/>
              <w:right w:val="nil"/>
            </w:tcBorders>
            <w:shd w:val="clear" w:color="auto" w:fill="auto"/>
            <w:noWrap/>
            <w:vAlign w:val="center"/>
          </w:tcPr>
          <w:p w14:paraId="2E135870">
            <w:pPr>
              <w:jc w:val="center"/>
            </w:pPr>
            <w:r>
              <w:rPr>
                <w:rFonts w:hint="eastAsia"/>
              </w:rPr>
              <w:t>2.087</w:t>
            </w:r>
          </w:p>
        </w:tc>
        <w:tc>
          <w:tcPr>
            <w:tcW w:w="568" w:type="pct"/>
            <w:tcBorders>
              <w:top w:val="nil"/>
              <w:left w:val="nil"/>
              <w:bottom w:val="nil"/>
              <w:right w:val="nil"/>
            </w:tcBorders>
            <w:shd w:val="clear" w:color="auto" w:fill="auto"/>
            <w:noWrap/>
            <w:vAlign w:val="center"/>
          </w:tcPr>
          <w:p w14:paraId="7E8FF276">
            <w:pPr>
              <w:jc w:val="center"/>
            </w:pPr>
            <w:r>
              <w:rPr>
                <w:rFonts w:hint="eastAsia"/>
              </w:rPr>
              <w:t>3.942</w:t>
            </w:r>
          </w:p>
        </w:tc>
        <w:tc>
          <w:tcPr>
            <w:tcW w:w="568" w:type="pct"/>
            <w:tcBorders>
              <w:top w:val="nil"/>
              <w:left w:val="nil"/>
              <w:bottom w:val="nil"/>
              <w:right w:val="nil"/>
            </w:tcBorders>
            <w:shd w:val="clear" w:color="auto" w:fill="auto"/>
            <w:noWrap/>
            <w:vAlign w:val="center"/>
          </w:tcPr>
          <w:p w14:paraId="6A824B49">
            <w:pPr>
              <w:jc w:val="center"/>
            </w:pPr>
            <w:r>
              <w:rPr>
                <w:rFonts w:hint="eastAsia"/>
              </w:rPr>
              <w:t>0.598</w:t>
            </w:r>
          </w:p>
        </w:tc>
        <w:tc>
          <w:tcPr>
            <w:tcW w:w="1018" w:type="pct"/>
            <w:tcBorders>
              <w:top w:val="nil"/>
              <w:left w:val="nil"/>
              <w:bottom w:val="nil"/>
              <w:right w:val="nil"/>
            </w:tcBorders>
            <w:shd w:val="clear" w:color="auto" w:fill="auto"/>
            <w:noWrap/>
            <w:vAlign w:val="center"/>
          </w:tcPr>
          <w:p w14:paraId="3399D560">
            <w:pPr>
              <w:jc w:val="center"/>
            </w:pPr>
            <w:r>
              <w:rPr>
                <w:rFonts w:hint="eastAsia"/>
              </w:rPr>
              <w:t>-5.730</w:t>
            </w:r>
          </w:p>
        </w:tc>
        <w:tc>
          <w:tcPr>
            <w:tcW w:w="569" w:type="pct"/>
            <w:tcBorders>
              <w:top w:val="nil"/>
              <w:left w:val="nil"/>
              <w:bottom w:val="nil"/>
              <w:right w:val="nil"/>
            </w:tcBorders>
            <w:shd w:val="clear" w:color="auto" w:fill="auto"/>
            <w:noWrap/>
            <w:vAlign w:val="center"/>
          </w:tcPr>
          <w:p w14:paraId="297CDDE9">
            <w:pPr>
              <w:jc w:val="center"/>
            </w:pPr>
            <w:r>
              <w:rPr>
                <w:rFonts w:hint="eastAsia"/>
              </w:rPr>
              <w:t>9.905</w:t>
            </w:r>
          </w:p>
        </w:tc>
      </w:tr>
      <w:tr w14:paraId="1D71E21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711" w:type="pct"/>
            <w:tcBorders>
              <w:top w:val="nil"/>
              <w:left w:val="nil"/>
              <w:bottom w:val="nil"/>
              <w:right w:val="nil"/>
            </w:tcBorders>
            <w:shd w:val="clear" w:color="auto" w:fill="auto"/>
            <w:noWrap/>
            <w:vAlign w:val="center"/>
          </w:tcPr>
          <w:p w14:paraId="4A0536D0">
            <w:pPr>
              <w:jc w:val="center"/>
            </w:pPr>
            <w:r>
              <w:rPr>
                <w:rFonts w:hint="eastAsia"/>
              </w:rPr>
              <w:t>熟手教师</w:t>
            </w:r>
          </w:p>
        </w:tc>
        <w:tc>
          <w:tcPr>
            <w:tcW w:w="711" w:type="pct"/>
            <w:tcBorders>
              <w:top w:val="nil"/>
              <w:left w:val="nil"/>
              <w:bottom w:val="nil"/>
              <w:right w:val="nil"/>
            </w:tcBorders>
            <w:shd w:val="clear" w:color="auto" w:fill="auto"/>
            <w:noWrap/>
            <w:vAlign w:val="center"/>
          </w:tcPr>
          <w:p w14:paraId="41DF245B">
            <w:pPr>
              <w:jc w:val="center"/>
            </w:pPr>
            <w:r>
              <w:rPr>
                <w:rFonts w:hint="eastAsia"/>
              </w:rPr>
              <w:t>新手教师</w:t>
            </w:r>
          </w:p>
        </w:tc>
        <w:tc>
          <w:tcPr>
            <w:tcW w:w="855" w:type="pct"/>
            <w:tcBorders>
              <w:top w:val="nil"/>
              <w:left w:val="nil"/>
              <w:bottom w:val="nil"/>
              <w:right w:val="nil"/>
            </w:tcBorders>
            <w:shd w:val="clear" w:color="auto" w:fill="auto"/>
            <w:noWrap/>
            <w:vAlign w:val="center"/>
          </w:tcPr>
          <w:p w14:paraId="198276DB">
            <w:pPr>
              <w:jc w:val="center"/>
            </w:pPr>
            <w:r>
              <w:rPr>
                <w:rFonts w:hint="eastAsia"/>
              </w:rPr>
              <w:t>-9.308</w:t>
            </w:r>
          </w:p>
        </w:tc>
        <w:tc>
          <w:tcPr>
            <w:tcW w:w="568" w:type="pct"/>
            <w:tcBorders>
              <w:top w:val="nil"/>
              <w:left w:val="nil"/>
              <w:bottom w:val="nil"/>
              <w:right w:val="nil"/>
            </w:tcBorders>
            <w:shd w:val="clear" w:color="auto" w:fill="auto"/>
            <w:noWrap/>
            <w:vAlign w:val="center"/>
          </w:tcPr>
          <w:p w14:paraId="28F3C14A">
            <w:pPr>
              <w:jc w:val="center"/>
            </w:pPr>
            <w:r>
              <w:rPr>
                <w:rFonts w:hint="eastAsia"/>
              </w:rPr>
              <w:t>5.069</w:t>
            </w:r>
          </w:p>
        </w:tc>
        <w:tc>
          <w:tcPr>
            <w:tcW w:w="568" w:type="pct"/>
            <w:tcBorders>
              <w:top w:val="nil"/>
              <w:left w:val="nil"/>
              <w:bottom w:val="nil"/>
              <w:right w:val="nil"/>
            </w:tcBorders>
            <w:shd w:val="clear" w:color="auto" w:fill="auto"/>
            <w:noWrap/>
            <w:vAlign w:val="center"/>
          </w:tcPr>
          <w:p w14:paraId="19848FDB">
            <w:pPr>
              <w:jc w:val="center"/>
            </w:pPr>
            <w:r>
              <w:rPr>
                <w:rFonts w:hint="eastAsia"/>
              </w:rPr>
              <w:t>0.069</w:t>
            </w:r>
          </w:p>
        </w:tc>
        <w:tc>
          <w:tcPr>
            <w:tcW w:w="1018" w:type="pct"/>
            <w:tcBorders>
              <w:top w:val="nil"/>
              <w:left w:val="nil"/>
              <w:bottom w:val="nil"/>
              <w:right w:val="nil"/>
            </w:tcBorders>
            <w:shd w:val="clear" w:color="auto" w:fill="auto"/>
            <w:noWrap/>
            <w:vAlign w:val="center"/>
          </w:tcPr>
          <w:p w14:paraId="0D3EB8F3">
            <w:pPr>
              <w:jc w:val="center"/>
            </w:pPr>
            <w:r>
              <w:rPr>
                <w:rFonts w:hint="eastAsia"/>
              </w:rPr>
              <w:t>-19.358</w:t>
            </w:r>
          </w:p>
        </w:tc>
        <w:tc>
          <w:tcPr>
            <w:tcW w:w="569" w:type="pct"/>
            <w:tcBorders>
              <w:top w:val="nil"/>
              <w:left w:val="nil"/>
              <w:bottom w:val="nil"/>
              <w:right w:val="nil"/>
            </w:tcBorders>
            <w:shd w:val="clear" w:color="auto" w:fill="auto"/>
            <w:noWrap/>
            <w:vAlign w:val="center"/>
          </w:tcPr>
          <w:p w14:paraId="403AA5B2">
            <w:pPr>
              <w:jc w:val="center"/>
            </w:pPr>
            <w:r>
              <w:rPr>
                <w:rFonts w:hint="eastAsia"/>
              </w:rPr>
              <w:t>0.742</w:t>
            </w:r>
          </w:p>
        </w:tc>
      </w:tr>
      <w:tr w14:paraId="5CCA240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711" w:type="pct"/>
            <w:tcBorders>
              <w:top w:val="nil"/>
              <w:left w:val="nil"/>
              <w:bottom w:val="nil"/>
              <w:right w:val="nil"/>
            </w:tcBorders>
            <w:shd w:val="clear" w:color="auto" w:fill="auto"/>
            <w:noWrap/>
            <w:vAlign w:val="center"/>
          </w:tcPr>
          <w:p w14:paraId="7D62E1D3">
            <w:pPr>
              <w:jc w:val="center"/>
            </w:pPr>
          </w:p>
        </w:tc>
        <w:tc>
          <w:tcPr>
            <w:tcW w:w="711" w:type="pct"/>
            <w:tcBorders>
              <w:top w:val="nil"/>
              <w:left w:val="nil"/>
              <w:bottom w:val="nil"/>
              <w:right w:val="nil"/>
            </w:tcBorders>
            <w:shd w:val="clear" w:color="auto" w:fill="auto"/>
            <w:noWrap/>
            <w:vAlign w:val="center"/>
          </w:tcPr>
          <w:p w14:paraId="7E3609A9">
            <w:pPr>
              <w:jc w:val="center"/>
            </w:pPr>
            <w:r>
              <w:rPr>
                <w:rFonts w:hint="eastAsia"/>
              </w:rPr>
              <w:t>专家教师</w:t>
            </w:r>
          </w:p>
        </w:tc>
        <w:tc>
          <w:tcPr>
            <w:tcW w:w="855" w:type="pct"/>
            <w:tcBorders>
              <w:top w:val="nil"/>
              <w:left w:val="nil"/>
              <w:bottom w:val="nil"/>
              <w:right w:val="nil"/>
            </w:tcBorders>
            <w:shd w:val="clear" w:color="auto" w:fill="auto"/>
            <w:noWrap/>
            <w:vAlign w:val="center"/>
          </w:tcPr>
          <w:p w14:paraId="72CFFA53">
            <w:pPr>
              <w:jc w:val="center"/>
            </w:pPr>
            <w:r>
              <w:rPr>
                <w:rFonts w:hint="eastAsia"/>
              </w:rPr>
              <w:t>-7.220</w:t>
            </w:r>
          </w:p>
        </w:tc>
        <w:tc>
          <w:tcPr>
            <w:tcW w:w="568" w:type="pct"/>
            <w:tcBorders>
              <w:top w:val="nil"/>
              <w:left w:val="nil"/>
              <w:bottom w:val="nil"/>
              <w:right w:val="nil"/>
            </w:tcBorders>
            <w:shd w:val="clear" w:color="auto" w:fill="auto"/>
            <w:noWrap/>
            <w:vAlign w:val="center"/>
          </w:tcPr>
          <w:p w14:paraId="594F3B54">
            <w:pPr>
              <w:jc w:val="center"/>
            </w:pPr>
            <w:r>
              <w:rPr>
                <w:rFonts w:hint="eastAsia"/>
              </w:rPr>
              <w:t>5.120</w:t>
            </w:r>
          </w:p>
        </w:tc>
        <w:tc>
          <w:tcPr>
            <w:tcW w:w="568" w:type="pct"/>
            <w:tcBorders>
              <w:top w:val="nil"/>
              <w:left w:val="nil"/>
              <w:bottom w:val="nil"/>
              <w:right w:val="nil"/>
            </w:tcBorders>
            <w:shd w:val="clear" w:color="auto" w:fill="auto"/>
            <w:noWrap/>
            <w:vAlign w:val="center"/>
          </w:tcPr>
          <w:p w14:paraId="363346BD">
            <w:pPr>
              <w:jc w:val="center"/>
            </w:pPr>
            <w:r>
              <w:rPr>
                <w:rFonts w:hint="eastAsia"/>
              </w:rPr>
              <w:t>0.161</w:t>
            </w:r>
          </w:p>
        </w:tc>
        <w:tc>
          <w:tcPr>
            <w:tcW w:w="1018" w:type="pct"/>
            <w:tcBorders>
              <w:top w:val="nil"/>
              <w:left w:val="nil"/>
              <w:bottom w:val="nil"/>
              <w:right w:val="nil"/>
            </w:tcBorders>
            <w:shd w:val="clear" w:color="auto" w:fill="auto"/>
            <w:noWrap/>
            <w:vAlign w:val="center"/>
          </w:tcPr>
          <w:p w14:paraId="01A441A9">
            <w:pPr>
              <w:jc w:val="center"/>
            </w:pPr>
            <w:r>
              <w:rPr>
                <w:rFonts w:hint="eastAsia"/>
              </w:rPr>
              <w:t>-17.372</w:t>
            </w:r>
          </w:p>
        </w:tc>
        <w:tc>
          <w:tcPr>
            <w:tcW w:w="569" w:type="pct"/>
            <w:tcBorders>
              <w:top w:val="nil"/>
              <w:left w:val="nil"/>
              <w:bottom w:val="nil"/>
              <w:right w:val="nil"/>
            </w:tcBorders>
            <w:shd w:val="clear" w:color="auto" w:fill="auto"/>
            <w:noWrap/>
            <w:vAlign w:val="center"/>
          </w:tcPr>
          <w:p w14:paraId="44DC59DE">
            <w:pPr>
              <w:jc w:val="center"/>
            </w:pPr>
            <w:r>
              <w:rPr>
                <w:rFonts w:hint="eastAsia"/>
              </w:rPr>
              <w:t>2.932</w:t>
            </w:r>
          </w:p>
        </w:tc>
      </w:tr>
      <w:tr w14:paraId="1E2D7BB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711" w:type="pct"/>
            <w:tcBorders>
              <w:top w:val="nil"/>
              <w:left w:val="nil"/>
              <w:bottom w:val="nil"/>
              <w:right w:val="nil"/>
            </w:tcBorders>
            <w:shd w:val="clear" w:color="auto" w:fill="auto"/>
            <w:noWrap/>
            <w:vAlign w:val="center"/>
          </w:tcPr>
          <w:p w14:paraId="646DB1E6">
            <w:pPr>
              <w:jc w:val="center"/>
            </w:pPr>
            <w:r>
              <w:rPr>
                <w:rFonts w:hint="eastAsia"/>
              </w:rPr>
              <w:t>专家教师</w:t>
            </w:r>
          </w:p>
        </w:tc>
        <w:tc>
          <w:tcPr>
            <w:tcW w:w="711" w:type="pct"/>
            <w:tcBorders>
              <w:top w:val="nil"/>
              <w:left w:val="nil"/>
              <w:bottom w:val="nil"/>
              <w:right w:val="nil"/>
            </w:tcBorders>
            <w:shd w:val="clear" w:color="auto" w:fill="auto"/>
            <w:noWrap/>
            <w:vAlign w:val="center"/>
          </w:tcPr>
          <w:p w14:paraId="43B16DB8">
            <w:pPr>
              <w:jc w:val="center"/>
            </w:pPr>
            <w:r>
              <w:rPr>
                <w:rFonts w:hint="eastAsia"/>
              </w:rPr>
              <w:t>新手教师</w:t>
            </w:r>
          </w:p>
        </w:tc>
        <w:tc>
          <w:tcPr>
            <w:tcW w:w="855" w:type="pct"/>
            <w:tcBorders>
              <w:top w:val="nil"/>
              <w:left w:val="nil"/>
              <w:bottom w:val="nil"/>
              <w:right w:val="nil"/>
            </w:tcBorders>
            <w:shd w:val="clear" w:color="auto" w:fill="auto"/>
            <w:noWrap/>
            <w:vAlign w:val="center"/>
          </w:tcPr>
          <w:p w14:paraId="2849FE7B">
            <w:pPr>
              <w:jc w:val="center"/>
            </w:pPr>
            <w:r>
              <w:rPr>
                <w:rFonts w:hint="eastAsia"/>
              </w:rPr>
              <w:t>-2.087</w:t>
            </w:r>
          </w:p>
        </w:tc>
        <w:tc>
          <w:tcPr>
            <w:tcW w:w="568" w:type="pct"/>
            <w:tcBorders>
              <w:top w:val="nil"/>
              <w:left w:val="nil"/>
              <w:bottom w:val="nil"/>
              <w:right w:val="nil"/>
            </w:tcBorders>
            <w:shd w:val="clear" w:color="auto" w:fill="auto"/>
            <w:noWrap/>
            <w:vAlign w:val="center"/>
          </w:tcPr>
          <w:p w14:paraId="46AF03C3">
            <w:pPr>
              <w:jc w:val="center"/>
            </w:pPr>
            <w:r>
              <w:rPr>
                <w:rFonts w:hint="eastAsia"/>
              </w:rPr>
              <w:t>3.942</w:t>
            </w:r>
          </w:p>
        </w:tc>
        <w:tc>
          <w:tcPr>
            <w:tcW w:w="568" w:type="pct"/>
            <w:tcBorders>
              <w:top w:val="nil"/>
              <w:left w:val="nil"/>
              <w:bottom w:val="nil"/>
              <w:right w:val="nil"/>
            </w:tcBorders>
            <w:shd w:val="clear" w:color="auto" w:fill="auto"/>
            <w:noWrap/>
            <w:vAlign w:val="center"/>
          </w:tcPr>
          <w:p w14:paraId="099B1E55">
            <w:pPr>
              <w:jc w:val="center"/>
            </w:pPr>
            <w:r>
              <w:rPr>
                <w:rFonts w:hint="eastAsia"/>
              </w:rPr>
              <w:t>0.598</w:t>
            </w:r>
          </w:p>
        </w:tc>
        <w:tc>
          <w:tcPr>
            <w:tcW w:w="1018" w:type="pct"/>
            <w:tcBorders>
              <w:top w:val="nil"/>
              <w:left w:val="nil"/>
              <w:bottom w:val="nil"/>
              <w:right w:val="nil"/>
            </w:tcBorders>
            <w:shd w:val="clear" w:color="auto" w:fill="auto"/>
            <w:noWrap/>
            <w:vAlign w:val="center"/>
          </w:tcPr>
          <w:p w14:paraId="0749A735">
            <w:pPr>
              <w:jc w:val="center"/>
            </w:pPr>
            <w:r>
              <w:rPr>
                <w:rFonts w:hint="eastAsia"/>
              </w:rPr>
              <w:t>-9.905</w:t>
            </w:r>
          </w:p>
        </w:tc>
        <w:tc>
          <w:tcPr>
            <w:tcW w:w="569" w:type="pct"/>
            <w:tcBorders>
              <w:top w:val="nil"/>
              <w:left w:val="nil"/>
              <w:bottom w:val="nil"/>
              <w:right w:val="nil"/>
            </w:tcBorders>
            <w:shd w:val="clear" w:color="auto" w:fill="auto"/>
            <w:noWrap/>
            <w:vAlign w:val="center"/>
          </w:tcPr>
          <w:p w14:paraId="43EC9DB4">
            <w:pPr>
              <w:jc w:val="center"/>
            </w:pPr>
            <w:r>
              <w:rPr>
                <w:rFonts w:hint="eastAsia"/>
              </w:rPr>
              <w:t>5.730</w:t>
            </w:r>
          </w:p>
        </w:tc>
      </w:tr>
      <w:tr w14:paraId="5E4E397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711" w:type="pct"/>
            <w:tcBorders>
              <w:top w:val="nil"/>
              <w:left w:val="nil"/>
              <w:right w:val="nil"/>
            </w:tcBorders>
            <w:shd w:val="clear" w:color="auto" w:fill="auto"/>
            <w:noWrap/>
            <w:vAlign w:val="center"/>
          </w:tcPr>
          <w:p w14:paraId="27676DDD">
            <w:pPr>
              <w:jc w:val="center"/>
            </w:pPr>
          </w:p>
        </w:tc>
        <w:tc>
          <w:tcPr>
            <w:tcW w:w="711" w:type="pct"/>
            <w:tcBorders>
              <w:top w:val="nil"/>
              <w:left w:val="nil"/>
              <w:right w:val="nil"/>
            </w:tcBorders>
            <w:shd w:val="clear" w:color="auto" w:fill="auto"/>
            <w:noWrap/>
            <w:vAlign w:val="center"/>
          </w:tcPr>
          <w:p w14:paraId="04030375">
            <w:pPr>
              <w:jc w:val="center"/>
            </w:pPr>
            <w:r>
              <w:rPr>
                <w:rFonts w:hint="eastAsia"/>
              </w:rPr>
              <w:t>熟手教师</w:t>
            </w:r>
          </w:p>
        </w:tc>
        <w:tc>
          <w:tcPr>
            <w:tcW w:w="855" w:type="pct"/>
            <w:tcBorders>
              <w:top w:val="nil"/>
              <w:left w:val="nil"/>
              <w:right w:val="nil"/>
            </w:tcBorders>
            <w:shd w:val="clear" w:color="auto" w:fill="auto"/>
            <w:noWrap/>
            <w:vAlign w:val="center"/>
          </w:tcPr>
          <w:p w14:paraId="27F2BD3C">
            <w:pPr>
              <w:jc w:val="center"/>
            </w:pPr>
            <w:r>
              <w:rPr>
                <w:rFonts w:hint="eastAsia"/>
              </w:rPr>
              <w:t>7.220</w:t>
            </w:r>
          </w:p>
        </w:tc>
        <w:tc>
          <w:tcPr>
            <w:tcW w:w="568" w:type="pct"/>
            <w:tcBorders>
              <w:top w:val="nil"/>
              <w:left w:val="nil"/>
              <w:right w:val="nil"/>
            </w:tcBorders>
            <w:shd w:val="clear" w:color="auto" w:fill="auto"/>
            <w:noWrap/>
            <w:vAlign w:val="center"/>
          </w:tcPr>
          <w:p w14:paraId="41CA4278">
            <w:pPr>
              <w:jc w:val="center"/>
            </w:pPr>
            <w:r>
              <w:rPr>
                <w:rFonts w:hint="eastAsia"/>
              </w:rPr>
              <w:t>5.120</w:t>
            </w:r>
          </w:p>
        </w:tc>
        <w:tc>
          <w:tcPr>
            <w:tcW w:w="568" w:type="pct"/>
            <w:tcBorders>
              <w:top w:val="nil"/>
              <w:left w:val="nil"/>
              <w:right w:val="nil"/>
            </w:tcBorders>
            <w:shd w:val="clear" w:color="auto" w:fill="auto"/>
            <w:noWrap/>
            <w:vAlign w:val="center"/>
          </w:tcPr>
          <w:p w14:paraId="3EE0662E">
            <w:pPr>
              <w:jc w:val="center"/>
            </w:pPr>
            <w:r>
              <w:rPr>
                <w:rFonts w:hint="eastAsia"/>
              </w:rPr>
              <w:t>0.161</w:t>
            </w:r>
          </w:p>
        </w:tc>
        <w:tc>
          <w:tcPr>
            <w:tcW w:w="1018" w:type="pct"/>
            <w:tcBorders>
              <w:top w:val="nil"/>
              <w:left w:val="nil"/>
              <w:right w:val="nil"/>
            </w:tcBorders>
            <w:shd w:val="clear" w:color="auto" w:fill="auto"/>
            <w:noWrap/>
            <w:vAlign w:val="center"/>
          </w:tcPr>
          <w:p w14:paraId="24C8E6B2">
            <w:pPr>
              <w:jc w:val="center"/>
            </w:pPr>
            <w:r>
              <w:rPr>
                <w:rFonts w:hint="eastAsia"/>
              </w:rPr>
              <w:t>-2.932</w:t>
            </w:r>
          </w:p>
        </w:tc>
        <w:tc>
          <w:tcPr>
            <w:tcW w:w="569" w:type="pct"/>
            <w:tcBorders>
              <w:top w:val="nil"/>
              <w:left w:val="nil"/>
              <w:right w:val="nil"/>
            </w:tcBorders>
            <w:shd w:val="clear" w:color="auto" w:fill="auto"/>
            <w:noWrap/>
            <w:vAlign w:val="center"/>
          </w:tcPr>
          <w:p w14:paraId="58AC94B5">
            <w:pPr>
              <w:jc w:val="center"/>
            </w:pPr>
            <w:r>
              <w:rPr>
                <w:rFonts w:hint="eastAsia"/>
              </w:rPr>
              <w:t>17.372</w:t>
            </w:r>
          </w:p>
        </w:tc>
      </w:tr>
    </w:tbl>
    <w:p w14:paraId="323707AE">
      <w:pPr>
        <w:pStyle w:val="12"/>
        <w:ind w:firstLine="480"/>
      </w:pPr>
      <w:r>
        <w:rPr>
          <w:rFonts w:hint="eastAsia"/>
        </w:rPr>
        <w:t>为了具体了解新手教师、熟手教师和专家教师教师在通用思维教学技能知识子维度的水平差异，以教龄作为分组变量，分析样本教师的通用思维教学技能知识子维度得分，如表34所示。</w:t>
      </w:r>
    </w:p>
    <w:p w14:paraId="642D440B">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34</w:t>
      </w:r>
      <w:r>
        <w:fldChar w:fldCharType="end"/>
      </w:r>
      <w:bookmarkStart w:id="123" w:name="_Toc12178"/>
      <w:r>
        <w:t xml:space="preserve"> </w:t>
      </w:r>
      <w:r>
        <w:rPr>
          <w:rFonts w:hint="eastAsia"/>
        </w:rPr>
        <w:t>不同教龄教师在通用思维教学技能知识各维度水平差异</w:t>
      </w:r>
      <w:bookmarkEnd w:id="123"/>
    </w:p>
    <w:tbl>
      <w:tblPr>
        <w:tblStyle w:val="33"/>
        <w:tblW w:w="4994"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97"/>
        <w:gridCol w:w="1123"/>
        <w:gridCol w:w="902"/>
        <w:gridCol w:w="902"/>
        <w:gridCol w:w="902"/>
        <w:gridCol w:w="1592"/>
        <w:gridCol w:w="900"/>
      </w:tblGrid>
      <w:tr w14:paraId="78E5474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948" w:type="pct"/>
            <w:gridSpan w:val="2"/>
            <w:vMerge w:val="restart"/>
            <w:tcBorders>
              <w:left w:val="nil"/>
              <w:right w:val="nil"/>
            </w:tcBorders>
            <w:shd w:val="clear" w:color="auto" w:fill="auto"/>
            <w:noWrap/>
            <w:vAlign w:val="center"/>
          </w:tcPr>
          <w:p w14:paraId="3B23423A">
            <w:pPr>
              <w:jc w:val="center"/>
              <w:rPr>
                <w:rFonts w:ascii="Times New Roman" w:hAnsi="Times New Roman" w:cs="宋体"/>
                <w:color w:val="000000"/>
                <w:sz w:val="22"/>
              </w:rPr>
            </w:pPr>
          </w:p>
        </w:tc>
        <w:tc>
          <w:tcPr>
            <w:tcW w:w="529" w:type="pct"/>
            <w:vMerge w:val="restart"/>
            <w:tcBorders>
              <w:left w:val="nil"/>
              <w:right w:val="nil"/>
            </w:tcBorders>
            <w:shd w:val="clear" w:color="auto" w:fill="auto"/>
            <w:noWrap/>
            <w:vAlign w:val="center"/>
          </w:tcPr>
          <w:p w14:paraId="47164154">
            <w:pPr>
              <w:widowControl/>
              <w:jc w:val="center"/>
              <w:textAlignment w:val="center"/>
              <w:rPr>
                <w:rFonts w:ascii="Times New Roman" w:hAnsi="Times New Roman" w:cs="宋体"/>
                <w:b/>
                <w:bCs/>
                <w:color w:val="000000"/>
                <w:sz w:val="22"/>
              </w:rPr>
            </w:pPr>
            <w:r>
              <w:rPr>
                <w:rFonts w:hint="eastAsia" w:ascii="Times New Roman" w:hAnsi="Times New Roman" w:cs="宋体"/>
                <w:b/>
                <w:bCs/>
                <w:color w:val="000000"/>
                <w:kern w:val="0"/>
                <w:sz w:val="22"/>
                <w:lang w:bidi="ar"/>
              </w:rPr>
              <w:t>平均值</w:t>
            </w:r>
          </w:p>
        </w:tc>
        <w:tc>
          <w:tcPr>
            <w:tcW w:w="529" w:type="pct"/>
            <w:vMerge w:val="restart"/>
            <w:tcBorders>
              <w:left w:val="nil"/>
              <w:right w:val="nil"/>
            </w:tcBorders>
            <w:shd w:val="clear" w:color="auto" w:fill="auto"/>
            <w:noWrap/>
            <w:vAlign w:val="center"/>
          </w:tcPr>
          <w:p w14:paraId="66A7A6A2">
            <w:pPr>
              <w:widowControl/>
              <w:jc w:val="center"/>
              <w:textAlignment w:val="center"/>
              <w:rPr>
                <w:rFonts w:ascii="Times New Roman" w:hAnsi="Times New Roman" w:cs="宋体"/>
                <w:b/>
                <w:bCs/>
                <w:color w:val="000000"/>
                <w:sz w:val="22"/>
              </w:rPr>
            </w:pPr>
            <w:r>
              <w:rPr>
                <w:rFonts w:hint="eastAsia" w:ascii="Times New Roman" w:hAnsi="Times New Roman" w:cs="宋体"/>
                <w:b/>
                <w:bCs/>
                <w:color w:val="000000"/>
                <w:kern w:val="0"/>
                <w:sz w:val="22"/>
                <w:lang w:bidi="ar"/>
              </w:rPr>
              <w:t>标准差</w:t>
            </w:r>
          </w:p>
        </w:tc>
        <w:tc>
          <w:tcPr>
            <w:tcW w:w="529" w:type="pct"/>
            <w:vMerge w:val="restart"/>
            <w:tcBorders>
              <w:left w:val="nil"/>
              <w:right w:val="nil"/>
            </w:tcBorders>
            <w:shd w:val="clear" w:color="auto" w:fill="auto"/>
            <w:noWrap/>
            <w:vAlign w:val="center"/>
          </w:tcPr>
          <w:p w14:paraId="464CB209">
            <w:pPr>
              <w:widowControl/>
              <w:jc w:val="center"/>
              <w:textAlignment w:val="center"/>
              <w:rPr>
                <w:rFonts w:ascii="Times New Roman" w:hAnsi="Times New Roman" w:cs="宋体"/>
                <w:b/>
                <w:bCs/>
                <w:color w:val="000000"/>
                <w:sz w:val="22"/>
              </w:rPr>
            </w:pPr>
            <w:r>
              <w:rPr>
                <w:rFonts w:hint="eastAsia" w:ascii="Times New Roman" w:hAnsi="Times New Roman" w:cs="宋体"/>
                <w:b/>
                <w:bCs/>
                <w:color w:val="000000"/>
                <w:kern w:val="0"/>
                <w:sz w:val="22"/>
                <w:lang w:bidi="ar"/>
              </w:rPr>
              <w:t>标准误</w:t>
            </w:r>
          </w:p>
        </w:tc>
        <w:tc>
          <w:tcPr>
            <w:tcW w:w="1462" w:type="pct"/>
            <w:gridSpan w:val="2"/>
            <w:tcBorders>
              <w:left w:val="nil"/>
              <w:bottom w:val="single" w:color="auto" w:sz="6" w:space="0"/>
              <w:right w:val="nil"/>
            </w:tcBorders>
            <w:shd w:val="clear" w:color="auto" w:fill="auto"/>
            <w:noWrap/>
            <w:vAlign w:val="center"/>
          </w:tcPr>
          <w:p w14:paraId="5219E0E4">
            <w:pPr>
              <w:widowControl/>
              <w:jc w:val="center"/>
              <w:textAlignment w:val="center"/>
              <w:rPr>
                <w:rFonts w:ascii="Times New Roman" w:hAnsi="Times New Roman" w:cs="宋体"/>
                <w:b/>
                <w:bCs/>
                <w:color w:val="000000"/>
                <w:kern w:val="0"/>
                <w:sz w:val="22"/>
                <w:lang w:bidi="ar"/>
              </w:rPr>
            </w:pPr>
            <w:r>
              <w:rPr>
                <w:rFonts w:hint="eastAsia" w:ascii="Times New Roman" w:hAnsi="Times New Roman" w:cs="宋体"/>
                <w:b/>
                <w:bCs/>
                <w:color w:val="000000"/>
                <w:kern w:val="0"/>
                <w:sz w:val="22"/>
                <w:lang w:bidi="ar"/>
              </w:rPr>
              <w:t>平均值的</w:t>
            </w:r>
          </w:p>
          <w:p w14:paraId="3B6E919E">
            <w:pPr>
              <w:jc w:val="center"/>
              <w:rPr>
                <w:rFonts w:ascii="Times New Roman" w:hAnsi="Times New Roman" w:cs="宋体"/>
                <w:b/>
                <w:bCs/>
                <w:color w:val="000000"/>
                <w:sz w:val="22"/>
              </w:rPr>
            </w:pPr>
            <w:r>
              <w:rPr>
                <w:rFonts w:hint="eastAsia" w:ascii="Times New Roman" w:hAnsi="Times New Roman" w:cs="宋体"/>
                <w:b/>
                <w:bCs/>
                <w:color w:val="000000"/>
                <w:kern w:val="0"/>
                <w:sz w:val="22"/>
                <w:lang w:bidi="ar"/>
              </w:rPr>
              <w:t>95% 置信区间</w:t>
            </w:r>
          </w:p>
        </w:tc>
      </w:tr>
      <w:tr w14:paraId="78A5DAF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948" w:type="pct"/>
            <w:gridSpan w:val="2"/>
            <w:vMerge w:val="continue"/>
            <w:tcBorders>
              <w:left w:val="nil"/>
              <w:bottom w:val="single" w:color="auto" w:sz="6" w:space="0"/>
              <w:right w:val="nil"/>
            </w:tcBorders>
            <w:shd w:val="clear" w:color="auto" w:fill="auto"/>
            <w:noWrap/>
            <w:vAlign w:val="center"/>
          </w:tcPr>
          <w:p w14:paraId="16C6FB7A">
            <w:pPr>
              <w:jc w:val="center"/>
              <w:rPr>
                <w:rFonts w:ascii="Times New Roman" w:hAnsi="Times New Roman" w:cs="宋体"/>
                <w:color w:val="000000"/>
                <w:sz w:val="22"/>
              </w:rPr>
            </w:pPr>
          </w:p>
        </w:tc>
        <w:tc>
          <w:tcPr>
            <w:tcW w:w="529" w:type="pct"/>
            <w:vMerge w:val="continue"/>
            <w:tcBorders>
              <w:left w:val="nil"/>
              <w:bottom w:val="single" w:color="auto" w:sz="6" w:space="0"/>
              <w:right w:val="nil"/>
            </w:tcBorders>
            <w:shd w:val="clear" w:color="auto" w:fill="auto"/>
            <w:noWrap/>
            <w:vAlign w:val="center"/>
          </w:tcPr>
          <w:p w14:paraId="448488AF">
            <w:pPr>
              <w:jc w:val="center"/>
              <w:rPr>
                <w:rFonts w:ascii="Times New Roman" w:hAnsi="Times New Roman" w:cs="宋体"/>
                <w:b/>
                <w:bCs/>
                <w:color w:val="000000"/>
                <w:sz w:val="22"/>
              </w:rPr>
            </w:pPr>
          </w:p>
        </w:tc>
        <w:tc>
          <w:tcPr>
            <w:tcW w:w="529" w:type="pct"/>
            <w:vMerge w:val="continue"/>
            <w:tcBorders>
              <w:left w:val="nil"/>
              <w:bottom w:val="single" w:color="auto" w:sz="6" w:space="0"/>
              <w:right w:val="nil"/>
            </w:tcBorders>
            <w:shd w:val="clear" w:color="auto" w:fill="auto"/>
            <w:noWrap/>
            <w:vAlign w:val="center"/>
          </w:tcPr>
          <w:p w14:paraId="28EDC00C">
            <w:pPr>
              <w:jc w:val="center"/>
              <w:rPr>
                <w:rFonts w:ascii="Times New Roman" w:hAnsi="Times New Roman" w:cs="宋体"/>
                <w:b/>
                <w:bCs/>
                <w:color w:val="000000"/>
                <w:sz w:val="22"/>
              </w:rPr>
            </w:pPr>
          </w:p>
        </w:tc>
        <w:tc>
          <w:tcPr>
            <w:tcW w:w="529" w:type="pct"/>
            <w:vMerge w:val="continue"/>
            <w:tcBorders>
              <w:left w:val="nil"/>
              <w:bottom w:val="single" w:color="auto" w:sz="6" w:space="0"/>
              <w:right w:val="nil"/>
            </w:tcBorders>
            <w:shd w:val="clear" w:color="auto" w:fill="auto"/>
            <w:noWrap/>
            <w:vAlign w:val="center"/>
          </w:tcPr>
          <w:p w14:paraId="1AE38B37">
            <w:pPr>
              <w:jc w:val="center"/>
              <w:rPr>
                <w:rFonts w:ascii="Times New Roman" w:hAnsi="Times New Roman" w:cs="宋体"/>
                <w:b/>
                <w:bCs/>
                <w:color w:val="000000"/>
                <w:sz w:val="22"/>
              </w:rPr>
            </w:pPr>
          </w:p>
        </w:tc>
        <w:tc>
          <w:tcPr>
            <w:tcW w:w="934" w:type="pct"/>
            <w:tcBorders>
              <w:top w:val="single" w:color="auto" w:sz="6" w:space="0"/>
              <w:left w:val="nil"/>
              <w:bottom w:val="single" w:color="auto" w:sz="6" w:space="0"/>
              <w:right w:val="nil"/>
            </w:tcBorders>
            <w:shd w:val="clear" w:color="auto" w:fill="auto"/>
            <w:noWrap/>
            <w:vAlign w:val="center"/>
          </w:tcPr>
          <w:p w14:paraId="1D00D2D9">
            <w:pPr>
              <w:widowControl/>
              <w:jc w:val="center"/>
              <w:textAlignment w:val="center"/>
              <w:rPr>
                <w:rFonts w:ascii="Times New Roman" w:hAnsi="Times New Roman" w:cs="宋体"/>
                <w:b/>
                <w:bCs/>
                <w:color w:val="000000"/>
                <w:sz w:val="22"/>
              </w:rPr>
            </w:pPr>
            <w:r>
              <w:rPr>
                <w:rFonts w:hint="eastAsia" w:ascii="Times New Roman" w:hAnsi="Times New Roman" w:cs="宋体"/>
                <w:b/>
                <w:bCs/>
                <w:color w:val="000000"/>
                <w:kern w:val="0"/>
                <w:sz w:val="22"/>
                <w:lang w:bidi="ar"/>
              </w:rPr>
              <w:t>下限</w:t>
            </w:r>
          </w:p>
        </w:tc>
        <w:tc>
          <w:tcPr>
            <w:tcW w:w="528" w:type="pct"/>
            <w:tcBorders>
              <w:top w:val="single" w:color="auto" w:sz="6" w:space="0"/>
              <w:left w:val="nil"/>
              <w:bottom w:val="single" w:color="auto" w:sz="6" w:space="0"/>
              <w:right w:val="nil"/>
            </w:tcBorders>
            <w:shd w:val="clear" w:color="auto" w:fill="auto"/>
            <w:noWrap/>
            <w:vAlign w:val="center"/>
          </w:tcPr>
          <w:p w14:paraId="55389CC7">
            <w:pPr>
              <w:widowControl/>
              <w:jc w:val="center"/>
              <w:textAlignment w:val="center"/>
              <w:rPr>
                <w:rFonts w:ascii="Times New Roman" w:hAnsi="Times New Roman" w:cs="宋体"/>
                <w:b/>
                <w:bCs/>
                <w:color w:val="000000"/>
                <w:sz w:val="22"/>
              </w:rPr>
            </w:pPr>
            <w:r>
              <w:rPr>
                <w:rFonts w:hint="eastAsia" w:ascii="Times New Roman" w:hAnsi="Times New Roman" w:cs="宋体"/>
                <w:b/>
                <w:bCs/>
                <w:color w:val="000000"/>
                <w:kern w:val="0"/>
                <w:sz w:val="22"/>
                <w:lang w:bidi="ar"/>
              </w:rPr>
              <w:t>上限</w:t>
            </w:r>
          </w:p>
        </w:tc>
      </w:tr>
      <w:tr w14:paraId="10D6E0A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289" w:type="pct"/>
            <w:vMerge w:val="restart"/>
            <w:tcBorders>
              <w:top w:val="single" w:color="auto" w:sz="6" w:space="0"/>
              <w:left w:val="nil"/>
              <w:right w:val="nil"/>
            </w:tcBorders>
            <w:shd w:val="clear" w:color="auto" w:fill="auto"/>
            <w:noWrap/>
            <w:vAlign w:val="center"/>
          </w:tcPr>
          <w:p w14:paraId="752D59F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CK1.1技能知识总分</w:t>
            </w:r>
          </w:p>
        </w:tc>
        <w:tc>
          <w:tcPr>
            <w:tcW w:w="659" w:type="pct"/>
            <w:tcBorders>
              <w:top w:val="single" w:color="auto" w:sz="6" w:space="0"/>
              <w:left w:val="nil"/>
              <w:bottom w:val="nil"/>
              <w:right w:val="nil"/>
            </w:tcBorders>
            <w:shd w:val="clear" w:color="auto" w:fill="auto"/>
            <w:noWrap/>
            <w:vAlign w:val="center"/>
          </w:tcPr>
          <w:p w14:paraId="077460E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新手教师</w:t>
            </w:r>
          </w:p>
        </w:tc>
        <w:tc>
          <w:tcPr>
            <w:tcW w:w="529" w:type="pct"/>
            <w:tcBorders>
              <w:top w:val="single" w:color="auto" w:sz="6" w:space="0"/>
              <w:left w:val="nil"/>
              <w:bottom w:val="nil"/>
              <w:right w:val="nil"/>
            </w:tcBorders>
            <w:shd w:val="clear" w:color="auto" w:fill="auto"/>
            <w:noWrap/>
            <w:vAlign w:val="center"/>
          </w:tcPr>
          <w:p w14:paraId="6E0559FB">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1.826</w:t>
            </w:r>
          </w:p>
        </w:tc>
        <w:tc>
          <w:tcPr>
            <w:tcW w:w="529" w:type="pct"/>
            <w:tcBorders>
              <w:top w:val="single" w:color="auto" w:sz="6" w:space="0"/>
              <w:left w:val="nil"/>
              <w:bottom w:val="nil"/>
              <w:right w:val="nil"/>
            </w:tcBorders>
            <w:shd w:val="clear" w:color="auto" w:fill="auto"/>
            <w:noWrap/>
            <w:vAlign w:val="center"/>
          </w:tcPr>
          <w:p w14:paraId="677A660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0.709</w:t>
            </w:r>
          </w:p>
        </w:tc>
        <w:tc>
          <w:tcPr>
            <w:tcW w:w="529" w:type="pct"/>
            <w:tcBorders>
              <w:top w:val="single" w:color="auto" w:sz="6" w:space="0"/>
              <w:left w:val="nil"/>
              <w:bottom w:val="nil"/>
              <w:right w:val="nil"/>
            </w:tcBorders>
            <w:shd w:val="clear" w:color="auto" w:fill="auto"/>
            <w:noWrap/>
            <w:vAlign w:val="center"/>
          </w:tcPr>
          <w:p w14:paraId="10D8758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0.105</w:t>
            </w:r>
          </w:p>
        </w:tc>
        <w:tc>
          <w:tcPr>
            <w:tcW w:w="934" w:type="pct"/>
            <w:tcBorders>
              <w:top w:val="single" w:color="auto" w:sz="6" w:space="0"/>
              <w:left w:val="nil"/>
              <w:bottom w:val="nil"/>
              <w:right w:val="nil"/>
            </w:tcBorders>
            <w:shd w:val="clear" w:color="auto" w:fill="auto"/>
            <w:noWrap/>
            <w:vAlign w:val="center"/>
          </w:tcPr>
          <w:p w14:paraId="4BEC00D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1.616</w:t>
            </w:r>
          </w:p>
        </w:tc>
        <w:tc>
          <w:tcPr>
            <w:tcW w:w="528" w:type="pct"/>
            <w:tcBorders>
              <w:top w:val="single" w:color="auto" w:sz="6" w:space="0"/>
              <w:left w:val="nil"/>
              <w:bottom w:val="nil"/>
              <w:right w:val="nil"/>
            </w:tcBorders>
            <w:shd w:val="clear" w:color="auto" w:fill="auto"/>
            <w:noWrap/>
            <w:vAlign w:val="center"/>
          </w:tcPr>
          <w:p w14:paraId="12AB1EE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2.037</w:t>
            </w:r>
          </w:p>
        </w:tc>
      </w:tr>
      <w:tr w14:paraId="0B24EBA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blHeader/>
        </w:trPr>
        <w:tc>
          <w:tcPr>
            <w:tcW w:w="1289" w:type="pct"/>
            <w:vMerge w:val="continue"/>
            <w:tcBorders>
              <w:left w:val="nil"/>
              <w:right w:val="nil"/>
            </w:tcBorders>
            <w:shd w:val="clear" w:color="auto" w:fill="auto"/>
            <w:noWrap/>
            <w:vAlign w:val="center"/>
          </w:tcPr>
          <w:p w14:paraId="27605D1A">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7B1A03D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熟手教师</w:t>
            </w:r>
          </w:p>
        </w:tc>
        <w:tc>
          <w:tcPr>
            <w:tcW w:w="529" w:type="pct"/>
            <w:tcBorders>
              <w:top w:val="nil"/>
              <w:left w:val="nil"/>
              <w:bottom w:val="nil"/>
              <w:right w:val="nil"/>
            </w:tcBorders>
            <w:shd w:val="clear" w:color="auto" w:fill="auto"/>
            <w:noWrap/>
            <w:vAlign w:val="center"/>
          </w:tcPr>
          <w:p w14:paraId="3F1E95F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1.632</w:t>
            </w:r>
          </w:p>
        </w:tc>
        <w:tc>
          <w:tcPr>
            <w:tcW w:w="529" w:type="pct"/>
            <w:tcBorders>
              <w:top w:val="nil"/>
              <w:left w:val="nil"/>
              <w:bottom w:val="nil"/>
              <w:right w:val="nil"/>
            </w:tcBorders>
            <w:shd w:val="clear" w:color="auto" w:fill="auto"/>
            <w:noWrap/>
            <w:vAlign w:val="center"/>
          </w:tcPr>
          <w:p w14:paraId="048216CA">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0.761</w:t>
            </w:r>
          </w:p>
        </w:tc>
        <w:tc>
          <w:tcPr>
            <w:tcW w:w="529" w:type="pct"/>
            <w:tcBorders>
              <w:top w:val="nil"/>
              <w:left w:val="nil"/>
              <w:bottom w:val="nil"/>
              <w:right w:val="nil"/>
            </w:tcBorders>
            <w:shd w:val="clear" w:color="auto" w:fill="auto"/>
            <w:noWrap/>
            <w:vAlign w:val="center"/>
          </w:tcPr>
          <w:p w14:paraId="7DB446A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0.175</w:t>
            </w:r>
          </w:p>
        </w:tc>
        <w:tc>
          <w:tcPr>
            <w:tcW w:w="934" w:type="pct"/>
            <w:tcBorders>
              <w:top w:val="nil"/>
              <w:left w:val="nil"/>
              <w:bottom w:val="nil"/>
              <w:right w:val="nil"/>
            </w:tcBorders>
            <w:shd w:val="clear" w:color="auto" w:fill="auto"/>
            <w:noWrap/>
            <w:vAlign w:val="center"/>
          </w:tcPr>
          <w:p w14:paraId="4D76918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1.265</w:t>
            </w:r>
          </w:p>
        </w:tc>
        <w:tc>
          <w:tcPr>
            <w:tcW w:w="528" w:type="pct"/>
            <w:tcBorders>
              <w:top w:val="nil"/>
              <w:left w:val="nil"/>
              <w:bottom w:val="nil"/>
              <w:right w:val="nil"/>
            </w:tcBorders>
            <w:shd w:val="clear" w:color="auto" w:fill="auto"/>
            <w:noWrap/>
            <w:vAlign w:val="center"/>
          </w:tcPr>
          <w:p w14:paraId="04AEB6D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1.998</w:t>
            </w:r>
          </w:p>
        </w:tc>
      </w:tr>
      <w:tr w14:paraId="0D6A648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right w:val="nil"/>
            </w:tcBorders>
            <w:shd w:val="clear" w:color="auto" w:fill="auto"/>
            <w:noWrap/>
            <w:vAlign w:val="center"/>
          </w:tcPr>
          <w:p w14:paraId="4E34B6A3">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6270F7F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专家教师</w:t>
            </w:r>
          </w:p>
        </w:tc>
        <w:tc>
          <w:tcPr>
            <w:tcW w:w="529" w:type="pct"/>
            <w:tcBorders>
              <w:top w:val="nil"/>
              <w:left w:val="nil"/>
              <w:bottom w:val="nil"/>
              <w:right w:val="nil"/>
            </w:tcBorders>
            <w:shd w:val="clear" w:color="auto" w:fill="auto"/>
            <w:noWrap/>
            <w:vAlign w:val="center"/>
          </w:tcPr>
          <w:p w14:paraId="3F13ACD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1.674</w:t>
            </w:r>
          </w:p>
        </w:tc>
        <w:tc>
          <w:tcPr>
            <w:tcW w:w="529" w:type="pct"/>
            <w:tcBorders>
              <w:top w:val="nil"/>
              <w:left w:val="nil"/>
              <w:bottom w:val="nil"/>
              <w:right w:val="nil"/>
            </w:tcBorders>
            <w:shd w:val="clear" w:color="auto" w:fill="auto"/>
            <w:noWrap/>
            <w:vAlign w:val="center"/>
          </w:tcPr>
          <w:p w14:paraId="6EAD990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0.644</w:t>
            </w:r>
          </w:p>
        </w:tc>
        <w:tc>
          <w:tcPr>
            <w:tcW w:w="529" w:type="pct"/>
            <w:tcBorders>
              <w:top w:val="nil"/>
              <w:left w:val="nil"/>
              <w:bottom w:val="nil"/>
              <w:right w:val="nil"/>
            </w:tcBorders>
            <w:shd w:val="clear" w:color="auto" w:fill="auto"/>
            <w:noWrap/>
            <w:vAlign w:val="center"/>
          </w:tcPr>
          <w:p w14:paraId="0B1D860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0.098</w:t>
            </w:r>
          </w:p>
        </w:tc>
        <w:tc>
          <w:tcPr>
            <w:tcW w:w="934" w:type="pct"/>
            <w:tcBorders>
              <w:top w:val="nil"/>
              <w:left w:val="nil"/>
              <w:bottom w:val="nil"/>
              <w:right w:val="nil"/>
            </w:tcBorders>
            <w:shd w:val="clear" w:color="auto" w:fill="auto"/>
            <w:noWrap/>
            <w:vAlign w:val="center"/>
          </w:tcPr>
          <w:p w14:paraId="1FD92D0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1.476</w:t>
            </w:r>
          </w:p>
        </w:tc>
        <w:tc>
          <w:tcPr>
            <w:tcW w:w="528" w:type="pct"/>
            <w:tcBorders>
              <w:top w:val="nil"/>
              <w:left w:val="nil"/>
              <w:bottom w:val="nil"/>
              <w:right w:val="nil"/>
            </w:tcBorders>
            <w:shd w:val="clear" w:color="auto" w:fill="auto"/>
            <w:noWrap/>
            <w:vAlign w:val="center"/>
          </w:tcPr>
          <w:p w14:paraId="27D0A90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1.873</w:t>
            </w:r>
          </w:p>
        </w:tc>
      </w:tr>
      <w:tr w14:paraId="7D38B07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bottom w:val="nil"/>
              <w:right w:val="nil"/>
            </w:tcBorders>
            <w:shd w:val="clear" w:color="auto" w:fill="auto"/>
            <w:noWrap/>
            <w:vAlign w:val="center"/>
          </w:tcPr>
          <w:p w14:paraId="69008463">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061CD18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总计</w:t>
            </w:r>
          </w:p>
        </w:tc>
        <w:tc>
          <w:tcPr>
            <w:tcW w:w="529" w:type="pct"/>
            <w:tcBorders>
              <w:top w:val="nil"/>
              <w:left w:val="nil"/>
              <w:bottom w:val="nil"/>
              <w:right w:val="nil"/>
            </w:tcBorders>
            <w:shd w:val="clear" w:color="auto" w:fill="auto"/>
            <w:noWrap/>
            <w:vAlign w:val="center"/>
          </w:tcPr>
          <w:p w14:paraId="273B506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1.732</w:t>
            </w:r>
          </w:p>
        </w:tc>
        <w:tc>
          <w:tcPr>
            <w:tcW w:w="529" w:type="pct"/>
            <w:tcBorders>
              <w:top w:val="nil"/>
              <w:left w:val="nil"/>
              <w:bottom w:val="nil"/>
              <w:right w:val="nil"/>
            </w:tcBorders>
            <w:shd w:val="clear" w:color="auto" w:fill="auto"/>
            <w:noWrap/>
            <w:vAlign w:val="center"/>
          </w:tcPr>
          <w:p w14:paraId="051EFA8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0.692</w:t>
            </w:r>
          </w:p>
        </w:tc>
        <w:tc>
          <w:tcPr>
            <w:tcW w:w="529" w:type="pct"/>
            <w:tcBorders>
              <w:top w:val="nil"/>
              <w:left w:val="nil"/>
              <w:bottom w:val="nil"/>
              <w:right w:val="nil"/>
            </w:tcBorders>
            <w:shd w:val="clear" w:color="auto" w:fill="auto"/>
            <w:noWrap/>
            <w:vAlign w:val="center"/>
          </w:tcPr>
          <w:p w14:paraId="38F86EE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0.067</w:t>
            </w:r>
          </w:p>
        </w:tc>
        <w:tc>
          <w:tcPr>
            <w:tcW w:w="934" w:type="pct"/>
            <w:tcBorders>
              <w:top w:val="nil"/>
              <w:left w:val="nil"/>
              <w:bottom w:val="nil"/>
              <w:right w:val="nil"/>
            </w:tcBorders>
            <w:shd w:val="clear" w:color="auto" w:fill="auto"/>
            <w:noWrap/>
            <w:vAlign w:val="center"/>
          </w:tcPr>
          <w:p w14:paraId="613F9C86">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1.600</w:t>
            </w:r>
          </w:p>
        </w:tc>
        <w:tc>
          <w:tcPr>
            <w:tcW w:w="528" w:type="pct"/>
            <w:tcBorders>
              <w:top w:val="nil"/>
              <w:left w:val="nil"/>
              <w:bottom w:val="nil"/>
              <w:right w:val="nil"/>
            </w:tcBorders>
            <w:shd w:val="clear" w:color="auto" w:fill="auto"/>
            <w:noWrap/>
            <w:vAlign w:val="center"/>
          </w:tcPr>
          <w:p w14:paraId="6548829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1.864</w:t>
            </w:r>
          </w:p>
        </w:tc>
      </w:tr>
      <w:tr w14:paraId="593CAC7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restart"/>
            <w:tcBorders>
              <w:top w:val="nil"/>
              <w:left w:val="nil"/>
              <w:right w:val="nil"/>
            </w:tcBorders>
            <w:shd w:val="clear" w:color="auto" w:fill="auto"/>
            <w:noWrap/>
            <w:vAlign w:val="center"/>
          </w:tcPr>
          <w:p w14:paraId="75657B8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CK1.2技能知识总分</w:t>
            </w:r>
          </w:p>
        </w:tc>
        <w:tc>
          <w:tcPr>
            <w:tcW w:w="659" w:type="pct"/>
            <w:tcBorders>
              <w:top w:val="nil"/>
              <w:left w:val="nil"/>
              <w:bottom w:val="nil"/>
              <w:right w:val="nil"/>
            </w:tcBorders>
            <w:shd w:val="clear" w:color="auto" w:fill="auto"/>
            <w:noWrap/>
            <w:vAlign w:val="center"/>
          </w:tcPr>
          <w:p w14:paraId="502462E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新手教师</w:t>
            </w:r>
          </w:p>
        </w:tc>
        <w:tc>
          <w:tcPr>
            <w:tcW w:w="529" w:type="pct"/>
            <w:tcBorders>
              <w:top w:val="nil"/>
              <w:left w:val="nil"/>
              <w:bottom w:val="nil"/>
              <w:right w:val="nil"/>
            </w:tcBorders>
            <w:shd w:val="clear" w:color="auto" w:fill="auto"/>
            <w:noWrap/>
            <w:vAlign w:val="center"/>
          </w:tcPr>
          <w:p w14:paraId="2AEE4DDB">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3.130</w:t>
            </w:r>
          </w:p>
        </w:tc>
        <w:tc>
          <w:tcPr>
            <w:tcW w:w="529" w:type="pct"/>
            <w:tcBorders>
              <w:top w:val="nil"/>
              <w:left w:val="nil"/>
              <w:bottom w:val="nil"/>
              <w:right w:val="nil"/>
            </w:tcBorders>
            <w:shd w:val="clear" w:color="auto" w:fill="auto"/>
            <w:noWrap/>
            <w:vAlign w:val="center"/>
          </w:tcPr>
          <w:p w14:paraId="77724DF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0.980</w:t>
            </w:r>
          </w:p>
        </w:tc>
        <w:tc>
          <w:tcPr>
            <w:tcW w:w="529" w:type="pct"/>
            <w:tcBorders>
              <w:top w:val="nil"/>
              <w:left w:val="nil"/>
              <w:bottom w:val="nil"/>
              <w:right w:val="nil"/>
            </w:tcBorders>
            <w:shd w:val="clear" w:color="auto" w:fill="auto"/>
            <w:noWrap/>
            <w:vAlign w:val="center"/>
          </w:tcPr>
          <w:p w14:paraId="6BB5249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0.144</w:t>
            </w:r>
          </w:p>
        </w:tc>
        <w:tc>
          <w:tcPr>
            <w:tcW w:w="934" w:type="pct"/>
            <w:tcBorders>
              <w:top w:val="nil"/>
              <w:left w:val="nil"/>
              <w:bottom w:val="nil"/>
              <w:right w:val="nil"/>
            </w:tcBorders>
            <w:shd w:val="clear" w:color="auto" w:fill="auto"/>
            <w:noWrap/>
            <w:vAlign w:val="center"/>
          </w:tcPr>
          <w:p w14:paraId="308B68DB">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2.839</w:t>
            </w:r>
          </w:p>
        </w:tc>
        <w:tc>
          <w:tcPr>
            <w:tcW w:w="528" w:type="pct"/>
            <w:tcBorders>
              <w:top w:val="nil"/>
              <w:left w:val="nil"/>
              <w:bottom w:val="nil"/>
              <w:right w:val="nil"/>
            </w:tcBorders>
            <w:shd w:val="clear" w:color="auto" w:fill="auto"/>
            <w:noWrap/>
            <w:vAlign w:val="center"/>
          </w:tcPr>
          <w:p w14:paraId="5DC8F49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3.422</w:t>
            </w:r>
          </w:p>
        </w:tc>
      </w:tr>
      <w:tr w14:paraId="04CD758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right w:val="nil"/>
            </w:tcBorders>
            <w:shd w:val="clear" w:color="auto" w:fill="auto"/>
            <w:noWrap/>
            <w:vAlign w:val="center"/>
          </w:tcPr>
          <w:p w14:paraId="143AD5E5">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1CAB549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熟手教师</w:t>
            </w:r>
          </w:p>
        </w:tc>
        <w:tc>
          <w:tcPr>
            <w:tcW w:w="529" w:type="pct"/>
            <w:tcBorders>
              <w:top w:val="nil"/>
              <w:left w:val="nil"/>
              <w:bottom w:val="nil"/>
              <w:right w:val="nil"/>
            </w:tcBorders>
            <w:shd w:val="clear" w:color="auto" w:fill="auto"/>
            <w:noWrap/>
            <w:vAlign w:val="center"/>
          </w:tcPr>
          <w:p w14:paraId="3B34BB1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2.737</w:t>
            </w:r>
          </w:p>
        </w:tc>
        <w:tc>
          <w:tcPr>
            <w:tcW w:w="529" w:type="pct"/>
            <w:tcBorders>
              <w:top w:val="nil"/>
              <w:left w:val="nil"/>
              <w:bottom w:val="nil"/>
              <w:right w:val="nil"/>
            </w:tcBorders>
            <w:shd w:val="clear" w:color="auto" w:fill="auto"/>
            <w:noWrap/>
            <w:vAlign w:val="center"/>
          </w:tcPr>
          <w:p w14:paraId="40128916">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1.195</w:t>
            </w:r>
          </w:p>
        </w:tc>
        <w:tc>
          <w:tcPr>
            <w:tcW w:w="529" w:type="pct"/>
            <w:tcBorders>
              <w:top w:val="nil"/>
              <w:left w:val="nil"/>
              <w:bottom w:val="nil"/>
              <w:right w:val="nil"/>
            </w:tcBorders>
            <w:shd w:val="clear" w:color="auto" w:fill="auto"/>
            <w:noWrap/>
            <w:vAlign w:val="center"/>
          </w:tcPr>
          <w:p w14:paraId="79004EB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0.274</w:t>
            </w:r>
          </w:p>
        </w:tc>
        <w:tc>
          <w:tcPr>
            <w:tcW w:w="934" w:type="pct"/>
            <w:tcBorders>
              <w:top w:val="nil"/>
              <w:left w:val="nil"/>
              <w:bottom w:val="nil"/>
              <w:right w:val="nil"/>
            </w:tcBorders>
            <w:shd w:val="clear" w:color="auto" w:fill="auto"/>
            <w:noWrap/>
            <w:vAlign w:val="center"/>
          </w:tcPr>
          <w:p w14:paraId="1755A5A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2.161</w:t>
            </w:r>
          </w:p>
        </w:tc>
        <w:tc>
          <w:tcPr>
            <w:tcW w:w="528" w:type="pct"/>
            <w:tcBorders>
              <w:top w:val="nil"/>
              <w:left w:val="nil"/>
              <w:bottom w:val="nil"/>
              <w:right w:val="nil"/>
            </w:tcBorders>
            <w:shd w:val="clear" w:color="auto" w:fill="auto"/>
            <w:noWrap/>
            <w:vAlign w:val="center"/>
          </w:tcPr>
          <w:p w14:paraId="173518B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3.313</w:t>
            </w:r>
          </w:p>
        </w:tc>
      </w:tr>
      <w:tr w14:paraId="6E69E99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right w:val="nil"/>
            </w:tcBorders>
            <w:shd w:val="clear" w:color="auto" w:fill="auto"/>
            <w:noWrap/>
            <w:vAlign w:val="center"/>
          </w:tcPr>
          <w:p w14:paraId="066166C8">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10B3F8C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专家教师</w:t>
            </w:r>
          </w:p>
        </w:tc>
        <w:tc>
          <w:tcPr>
            <w:tcW w:w="529" w:type="pct"/>
            <w:tcBorders>
              <w:top w:val="nil"/>
              <w:left w:val="nil"/>
              <w:bottom w:val="nil"/>
              <w:right w:val="nil"/>
            </w:tcBorders>
            <w:shd w:val="clear" w:color="auto" w:fill="auto"/>
            <w:noWrap/>
            <w:vAlign w:val="center"/>
          </w:tcPr>
          <w:p w14:paraId="0FE1E3B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2.767</w:t>
            </w:r>
          </w:p>
        </w:tc>
        <w:tc>
          <w:tcPr>
            <w:tcW w:w="529" w:type="pct"/>
            <w:tcBorders>
              <w:top w:val="nil"/>
              <w:left w:val="nil"/>
              <w:bottom w:val="nil"/>
              <w:right w:val="nil"/>
            </w:tcBorders>
            <w:shd w:val="clear" w:color="auto" w:fill="auto"/>
            <w:noWrap/>
            <w:vAlign w:val="center"/>
          </w:tcPr>
          <w:p w14:paraId="4FEF6B7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1.065</w:t>
            </w:r>
          </w:p>
        </w:tc>
        <w:tc>
          <w:tcPr>
            <w:tcW w:w="529" w:type="pct"/>
            <w:tcBorders>
              <w:top w:val="nil"/>
              <w:left w:val="nil"/>
              <w:bottom w:val="nil"/>
              <w:right w:val="nil"/>
            </w:tcBorders>
            <w:shd w:val="clear" w:color="auto" w:fill="auto"/>
            <w:noWrap/>
            <w:vAlign w:val="center"/>
          </w:tcPr>
          <w:p w14:paraId="2D60759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0.162</w:t>
            </w:r>
          </w:p>
        </w:tc>
        <w:tc>
          <w:tcPr>
            <w:tcW w:w="934" w:type="pct"/>
            <w:tcBorders>
              <w:top w:val="nil"/>
              <w:left w:val="nil"/>
              <w:bottom w:val="nil"/>
              <w:right w:val="nil"/>
            </w:tcBorders>
            <w:shd w:val="clear" w:color="auto" w:fill="auto"/>
            <w:noWrap/>
            <w:vAlign w:val="center"/>
          </w:tcPr>
          <w:p w14:paraId="2502BDD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2.440</w:t>
            </w:r>
          </w:p>
        </w:tc>
        <w:tc>
          <w:tcPr>
            <w:tcW w:w="528" w:type="pct"/>
            <w:tcBorders>
              <w:top w:val="nil"/>
              <w:left w:val="nil"/>
              <w:bottom w:val="nil"/>
              <w:right w:val="nil"/>
            </w:tcBorders>
            <w:shd w:val="clear" w:color="auto" w:fill="auto"/>
            <w:noWrap/>
            <w:vAlign w:val="center"/>
          </w:tcPr>
          <w:p w14:paraId="3555E4D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3.095</w:t>
            </w:r>
          </w:p>
        </w:tc>
      </w:tr>
      <w:tr w14:paraId="7091D88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bottom w:val="nil"/>
              <w:right w:val="nil"/>
            </w:tcBorders>
            <w:shd w:val="clear" w:color="auto" w:fill="auto"/>
            <w:noWrap/>
            <w:vAlign w:val="center"/>
          </w:tcPr>
          <w:p w14:paraId="16B58AC2">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10433E5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总计</w:t>
            </w:r>
          </w:p>
        </w:tc>
        <w:tc>
          <w:tcPr>
            <w:tcW w:w="529" w:type="pct"/>
            <w:tcBorders>
              <w:top w:val="nil"/>
              <w:left w:val="nil"/>
              <w:bottom w:val="nil"/>
              <w:right w:val="nil"/>
            </w:tcBorders>
            <w:shd w:val="clear" w:color="auto" w:fill="auto"/>
            <w:noWrap/>
            <w:vAlign w:val="center"/>
          </w:tcPr>
          <w:p w14:paraId="5996CC9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2.917</w:t>
            </w:r>
          </w:p>
        </w:tc>
        <w:tc>
          <w:tcPr>
            <w:tcW w:w="529" w:type="pct"/>
            <w:tcBorders>
              <w:top w:val="nil"/>
              <w:left w:val="nil"/>
              <w:bottom w:val="nil"/>
              <w:right w:val="nil"/>
            </w:tcBorders>
            <w:shd w:val="clear" w:color="auto" w:fill="auto"/>
            <w:noWrap/>
            <w:vAlign w:val="center"/>
          </w:tcPr>
          <w:p w14:paraId="6C45F516">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1.060</w:t>
            </w:r>
          </w:p>
        </w:tc>
        <w:tc>
          <w:tcPr>
            <w:tcW w:w="529" w:type="pct"/>
            <w:tcBorders>
              <w:top w:val="nil"/>
              <w:left w:val="nil"/>
              <w:bottom w:val="nil"/>
              <w:right w:val="nil"/>
            </w:tcBorders>
            <w:shd w:val="clear" w:color="auto" w:fill="auto"/>
            <w:noWrap/>
            <w:vAlign w:val="center"/>
          </w:tcPr>
          <w:p w14:paraId="091D3EC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0.102</w:t>
            </w:r>
          </w:p>
        </w:tc>
        <w:tc>
          <w:tcPr>
            <w:tcW w:w="934" w:type="pct"/>
            <w:tcBorders>
              <w:top w:val="nil"/>
              <w:left w:val="nil"/>
              <w:bottom w:val="nil"/>
              <w:right w:val="nil"/>
            </w:tcBorders>
            <w:shd w:val="clear" w:color="auto" w:fill="auto"/>
            <w:noWrap/>
            <w:vAlign w:val="center"/>
          </w:tcPr>
          <w:p w14:paraId="46B121B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2.714</w:t>
            </w:r>
          </w:p>
        </w:tc>
        <w:tc>
          <w:tcPr>
            <w:tcW w:w="528" w:type="pct"/>
            <w:tcBorders>
              <w:top w:val="nil"/>
              <w:left w:val="nil"/>
              <w:bottom w:val="nil"/>
              <w:right w:val="nil"/>
            </w:tcBorders>
            <w:shd w:val="clear" w:color="auto" w:fill="auto"/>
            <w:noWrap/>
            <w:vAlign w:val="center"/>
          </w:tcPr>
          <w:p w14:paraId="6F757DC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3.119</w:t>
            </w:r>
          </w:p>
        </w:tc>
      </w:tr>
      <w:tr w14:paraId="7046F6F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restart"/>
            <w:tcBorders>
              <w:top w:val="nil"/>
              <w:left w:val="nil"/>
              <w:right w:val="nil"/>
            </w:tcBorders>
            <w:shd w:val="clear" w:color="auto" w:fill="auto"/>
            <w:noWrap/>
            <w:vAlign w:val="center"/>
          </w:tcPr>
          <w:p w14:paraId="3BBC017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PK2.1技能知识总分</w:t>
            </w:r>
          </w:p>
        </w:tc>
        <w:tc>
          <w:tcPr>
            <w:tcW w:w="659" w:type="pct"/>
            <w:tcBorders>
              <w:top w:val="nil"/>
              <w:left w:val="nil"/>
              <w:bottom w:val="nil"/>
              <w:right w:val="nil"/>
            </w:tcBorders>
            <w:shd w:val="clear" w:color="auto" w:fill="auto"/>
            <w:noWrap/>
            <w:vAlign w:val="center"/>
          </w:tcPr>
          <w:p w14:paraId="6126FD8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新手教师</w:t>
            </w:r>
          </w:p>
        </w:tc>
        <w:tc>
          <w:tcPr>
            <w:tcW w:w="529" w:type="pct"/>
            <w:tcBorders>
              <w:top w:val="nil"/>
              <w:left w:val="nil"/>
              <w:bottom w:val="nil"/>
              <w:right w:val="nil"/>
            </w:tcBorders>
            <w:shd w:val="clear" w:color="auto" w:fill="auto"/>
            <w:noWrap/>
            <w:vAlign w:val="center"/>
          </w:tcPr>
          <w:p w14:paraId="447A16C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1.304</w:t>
            </w:r>
          </w:p>
        </w:tc>
        <w:tc>
          <w:tcPr>
            <w:tcW w:w="529" w:type="pct"/>
            <w:tcBorders>
              <w:top w:val="nil"/>
              <w:left w:val="nil"/>
              <w:bottom w:val="nil"/>
              <w:right w:val="nil"/>
            </w:tcBorders>
            <w:shd w:val="clear" w:color="auto" w:fill="auto"/>
            <w:noWrap/>
            <w:vAlign w:val="center"/>
          </w:tcPr>
          <w:p w14:paraId="3A2F4C1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0.813</w:t>
            </w:r>
          </w:p>
        </w:tc>
        <w:tc>
          <w:tcPr>
            <w:tcW w:w="529" w:type="pct"/>
            <w:tcBorders>
              <w:top w:val="nil"/>
              <w:left w:val="nil"/>
              <w:bottom w:val="nil"/>
              <w:right w:val="nil"/>
            </w:tcBorders>
            <w:shd w:val="clear" w:color="auto" w:fill="auto"/>
            <w:noWrap/>
            <w:vAlign w:val="center"/>
          </w:tcPr>
          <w:p w14:paraId="0C31DE4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0.120</w:t>
            </w:r>
          </w:p>
        </w:tc>
        <w:tc>
          <w:tcPr>
            <w:tcW w:w="934" w:type="pct"/>
            <w:tcBorders>
              <w:top w:val="nil"/>
              <w:left w:val="nil"/>
              <w:bottom w:val="nil"/>
              <w:right w:val="nil"/>
            </w:tcBorders>
            <w:shd w:val="clear" w:color="auto" w:fill="auto"/>
            <w:noWrap/>
            <w:vAlign w:val="center"/>
          </w:tcPr>
          <w:p w14:paraId="38F49A4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1.063</w:t>
            </w:r>
          </w:p>
        </w:tc>
        <w:tc>
          <w:tcPr>
            <w:tcW w:w="528" w:type="pct"/>
            <w:tcBorders>
              <w:top w:val="nil"/>
              <w:left w:val="nil"/>
              <w:bottom w:val="nil"/>
              <w:right w:val="nil"/>
            </w:tcBorders>
            <w:shd w:val="clear" w:color="auto" w:fill="auto"/>
            <w:noWrap/>
            <w:vAlign w:val="center"/>
          </w:tcPr>
          <w:p w14:paraId="0359E22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1.546</w:t>
            </w:r>
          </w:p>
        </w:tc>
      </w:tr>
      <w:tr w14:paraId="168A5D7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right w:val="nil"/>
            </w:tcBorders>
            <w:shd w:val="clear" w:color="auto" w:fill="auto"/>
            <w:noWrap/>
            <w:vAlign w:val="center"/>
          </w:tcPr>
          <w:p w14:paraId="31459826">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53D69D4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熟手教师</w:t>
            </w:r>
          </w:p>
        </w:tc>
        <w:tc>
          <w:tcPr>
            <w:tcW w:w="529" w:type="pct"/>
            <w:tcBorders>
              <w:top w:val="nil"/>
              <w:left w:val="nil"/>
              <w:bottom w:val="nil"/>
              <w:right w:val="nil"/>
            </w:tcBorders>
            <w:shd w:val="clear" w:color="auto" w:fill="auto"/>
            <w:noWrap/>
            <w:vAlign w:val="center"/>
          </w:tcPr>
          <w:p w14:paraId="419FCD4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1.158</w:t>
            </w:r>
          </w:p>
        </w:tc>
        <w:tc>
          <w:tcPr>
            <w:tcW w:w="529" w:type="pct"/>
            <w:tcBorders>
              <w:top w:val="nil"/>
              <w:left w:val="nil"/>
              <w:bottom w:val="nil"/>
              <w:right w:val="nil"/>
            </w:tcBorders>
            <w:shd w:val="clear" w:color="auto" w:fill="auto"/>
            <w:noWrap/>
            <w:vAlign w:val="center"/>
          </w:tcPr>
          <w:p w14:paraId="5562822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0.765</w:t>
            </w:r>
          </w:p>
        </w:tc>
        <w:tc>
          <w:tcPr>
            <w:tcW w:w="529" w:type="pct"/>
            <w:tcBorders>
              <w:top w:val="nil"/>
              <w:left w:val="nil"/>
              <w:bottom w:val="nil"/>
              <w:right w:val="nil"/>
            </w:tcBorders>
            <w:shd w:val="clear" w:color="auto" w:fill="auto"/>
            <w:noWrap/>
            <w:vAlign w:val="center"/>
          </w:tcPr>
          <w:p w14:paraId="5BC2020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0.175</w:t>
            </w:r>
          </w:p>
        </w:tc>
        <w:tc>
          <w:tcPr>
            <w:tcW w:w="934" w:type="pct"/>
            <w:tcBorders>
              <w:top w:val="nil"/>
              <w:left w:val="nil"/>
              <w:bottom w:val="nil"/>
              <w:right w:val="nil"/>
            </w:tcBorders>
            <w:shd w:val="clear" w:color="auto" w:fill="auto"/>
            <w:noWrap/>
            <w:vAlign w:val="center"/>
          </w:tcPr>
          <w:p w14:paraId="20220E1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0.789</w:t>
            </w:r>
          </w:p>
        </w:tc>
        <w:tc>
          <w:tcPr>
            <w:tcW w:w="528" w:type="pct"/>
            <w:tcBorders>
              <w:top w:val="nil"/>
              <w:left w:val="nil"/>
              <w:bottom w:val="nil"/>
              <w:right w:val="nil"/>
            </w:tcBorders>
            <w:shd w:val="clear" w:color="auto" w:fill="auto"/>
            <w:noWrap/>
            <w:vAlign w:val="center"/>
          </w:tcPr>
          <w:p w14:paraId="27C0AA2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1.527</w:t>
            </w:r>
          </w:p>
        </w:tc>
      </w:tr>
      <w:tr w14:paraId="4E39FD1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right w:val="nil"/>
            </w:tcBorders>
            <w:shd w:val="clear" w:color="auto" w:fill="auto"/>
            <w:noWrap/>
            <w:vAlign w:val="center"/>
          </w:tcPr>
          <w:p w14:paraId="652BC148">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7FBB134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专家教师</w:t>
            </w:r>
          </w:p>
        </w:tc>
        <w:tc>
          <w:tcPr>
            <w:tcW w:w="529" w:type="pct"/>
            <w:tcBorders>
              <w:top w:val="nil"/>
              <w:left w:val="nil"/>
              <w:bottom w:val="nil"/>
              <w:right w:val="nil"/>
            </w:tcBorders>
            <w:shd w:val="clear" w:color="auto" w:fill="auto"/>
            <w:noWrap/>
            <w:vAlign w:val="center"/>
          </w:tcPr>
          <w:p w14:paraId="660A7ED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1.233</w:t>
            </w:r>
          </w:p>
        </w:tc>
        <w:tc>
          <w:tcPr>
            <w:tcW w:w="529" w:type="pct"/>
            <w:tcBorders>
              <w:top w:val="nil"/>
              <w:left w:val="nil"/>
              <w:bottom w:val="nil"/>
              <w:right w:val="nil"/>
            </w:tcBorders>
            <w:shd w:val="clear" w:color="auto" w:fill="auto"/>
            <w:noWrap/>
            <w:vAlign w:val="center"/>
          </w:tcPr>
          <w:p w14:paraId="307798F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0.751</w:t>
            </w:r>
          </w:p>
        </w:tc>
        <w:tc>
          <w:tcPr>
            <w:tcW w:w="529" w:type="pct"/>
            <w:tcBorders>
              <w:top w:val="nil"/>
              <w:left w:val="nil"/>
              <w:bottom w:val="nil"/>
              <w:right w:val="nil"/>
            </w:tcBorders>
            <w:shd w:val="clear" w:color="auto" w:fill="auto"/>
            <w:noWrap/>
            <w:vAlign w:val="center"/>
          </w:tcPr>
          <w:p w14:paraId="3358481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0.114</w:t>
            </w:r>
          </w:p>
        </w:tc>
        <w:tc>
          <w:tcPr>
            <w:tcW w:w="934" w:type="pct"/>
            <w:tcBorders>
              <w:top w:val="nil"/>
              <w:left w:val="nil"/>
              <w:bottom w:val="nil"/>
              <w:right w:val="nil"/>
            </w:tcBorders>
            <w:shd w:val="clear" w:color="auto" w:fill="auto"/>
            <w:noWrap/>
            <w:vAlign w:val="center"/>
          </w:tcPr>
          <w:p w14:paraId="6BBA5E0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1.002</w:t>
            </w:r>
          </w:p>
        </w:tc>
        <w:tc>
          <w:tcPr>
            <w:tcW w:w="528" w:type="pct"/>
            <w:tcBorders>
              <w:top w:val="nil"/>
              <w:left w:val="nil"/>
              <w:bottom w:val="nil"/>
              <w:right w:val="nil"/>
            </w:tcBorders>
            <w:shd w:val="clear" w:color="auto" w:fill="auto"/>
            <w:noWrap/>
            <w:vAlign w:val="center"/>
          </w:tcPr>
          <w:p w14:paraId="33A4AB7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1.464</w:t>
            </w:r>
          </w:p>
        </w:tc>
      </w:tr>
      <w:tr w14:paraId="34BB247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bottom w:val="nil"/>
              <w:right w:val="nil"/>
            </w:tcBorders>
            <w:shd w:val="clear" w:color="auto" w:fill="auto"/>
            <w:noWrap/>
            <w:vAlign w:val="center"/>
          </w:tcPr>
          <w:p w14:paraId="1637DA53">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1BBE155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总计</w:t>
            </w:r>
          </w:p>
        </w:tc>
        <w:tc>
          <w:tcPr>
            <w:tcW w:w="529" w:type="pct"/>
            <w:tcBorders>
              <w:top w:val="nil"/>
              <w:left w:val="nil"/>
              <w:bottom w:val="nil"/>
              <w:right w:val="nil"/>
            </w:tcBorders>
            <w:shd w:val="clear" w:color="auto" w:fill="auto"/>
            <w:noWrap/>
            <w:vAlign w:val="center"/>
          </w:tcPr>
          <w:p w14:paraId="09755D3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1.250</w:t>
            </w:r>
          </w:p>
        </w:tc>
        <w:tc>
          <w:tcPr>
            <w:tcW w:w="529" w:type="pct"/>
            <w:tcBorders>
              <w:top w:val="nil"/>
              <w:left w:val="nil"/>
              <w:bottom w:val="nil"/>
              <w:right w:val="nil"/>
            </w:tcBorders>
            <w:shd w:val="clear" w:color="auto" w:fill="auto"/>
            <w:noWrap/>
            <w:vAlign w:val="center"/>
          </w:tcPr>
          <w:p w14:paraId="7D84396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0.775</w:t>
            </w:r>
          </w:p>
        </w:tc>
        <w:tc>
          <w:tcPr>
            <w:tcW w:w="529" w:type="pct"/>
            <w:tcBorders>
              <w:top w:val="nil"/>
              <w:left w:val="nil"/>
              <w:bottom w:val="nil"/>
              <w:right w:val="nil"/>
            </w:tcBorders>
            <w:shd w:val="clear" w:color="auto" w:fill="auto"/>
            <w:noWrap/>
            <w:vAlign w:val="center"/>
          </w:tcPr>
          <w:p w14:paraId="5A81BFF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0.075</w:t>
            </w:r>
          </w:p>
        </w:tc>
        <w:tc>
          <w:tcPr>
            <w:tcW w:w="934" w:type="pct"/>
            <w:tcBorders>
              <w:top w:val="nil"/>
              <w:left w:val="nil"/>
              <w:bottom w:val="nil"/>
              <w:right w:val="nil"/>
            </w:tcBorders>
            <w:shd w:val="clear" w:color="auto" w:fill="auto"/>
            <w:noWrap/>
            <w:vAlign w:val="center"/>
          </w:tcPr>
          <w:p w14:paraId="1853720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1.102</w:t>
            </w:r>
          </w:p>
        </w:tc>
        <w:tc>
          <w:tcPr>
            <w:tcW w:w="528" w:type="pct"/>
            <w:tcBorders>
              <w:top w:val="nil"/>
              <w:left w:val="nil"/>
              <w:bottom w:val="nil"/>
              <w:right w:val="nil"/>
            </w:tcBorders>
            <w:shd w:val="clear" w:color="auto" w:fill="auto"/>
            <w:noWrap/>
            <w:vAlign w:val="center"/>
          </w:tcPr>
          <w:p w14:paraId="6E983E4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1.398</w:t>
            </w:r>
          </w:p>
        </w:tc>
      </w:tr>
      <w:tr w14:paraId="5B05AC3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restart"/>
            <w:tcBorders>
              <w:top w:val="nil"/>
              <w:left w:val="nil"/>
              <w:right w:val="nil"/>
            </w:tcBorders>
            <w:shd w:val="clear" w:color="auto" w:fill="auto"/>
            <w:noWrap/>
            <w:vAlign w:val="center"/>
          </w:tcPr>
          <w:p w14:paraId="0CB800BB">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PK2.2技能知识总分</w:t>
            </w:r>
          </w:p>
        </w:tc>
        <w:tc>
          <w:tcPr>
            <w:tcW w:w="659" w:type="pct"/>
            <w:tcBorders>
              <w:top w:val="nil"/>
              <w:left w:val="nil"/>
              <w:bottom w:val="nil"/>
              <w:right w:val="nil"/>
            </w:tcBorders>
            <w:shd w:val="clear" w:color="auto" w:fill="auto"/>
            <w:noWrap/>
            <w:vAlign w:val="center"/>
          </w:tcPr>
          <w:p w14:paraId="1BB3F4D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新手教师</w:t>
            </w:r>
          </w:p>
        </w:tc>
        <w:tc>
          <w:tcPr>
            <w:tcW w:w="529" w:type="pct"/>
            <w:tcBorders>
              <w:top w:val="nil"/>
              <w:left w:val="nil"/>
              <w:bottom w:val="nil"/>
              <w:right w:val="nil"/>
            </w:tcBorders>
            <w:shd w:val="clear" w:color="auto" w:fill="auto"/>
            <w:noWrap/>
            <w:vAlign w:val="center"/>
          </w:tcPr>
          <w:p w14:paraId="6C093A1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3.370</w:t>
            </w:r>
          </w:p>
        </w:tc>
        <w:tc>
          <w:tcPr>
            <w:tcW w:w="529" w:type="pct"/>
            <w:tcBorders>
              <w:top w:val="nil"/>
              <w:left w:val="nil"/>
              <w:bottom w:val="nil"/>
              <w:right w:val="nil"/>
            </w:tcBorders>
            <w:shd w:val="clear" w:color="auto" w:fill="auto"/>
            <w:noWrap/>
            <w:vAlign w:val="center"/>
          </w:tcPr>
          <w:p w14:paraId="4E8E417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0.903</w:t>
            </w:r>
          </w:p>
        </w:tc>
        <w:tc>
          <w:tcPr>
            <w:tcW w:w="529" w:type="pct"/>
            <w:tcBorders>
              <w:top w:val="nil"/>
              <w:left w:val="nil"/>
              <w:bottom w:val="nil"/>
              <w:right w:val="nil"/>
            </w:tcBorders>
            <w:shd w:val="clear" w:color="auto" w:fill="auto"/>
            <w:noWrap/>
            <w:vAlign w:val="center"/>
          </w:tcPr>
          <w:p w14:paraId="3544986B">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0.133</w:t>
            </w:r>
          </w:p>
        </w:tc>
        <w:tc>
          <w:tcPr>
            <w:tcW w:w="934" w:type="pct"/>
            <w:tcBorders>
              <w:top w:val="nil"/>
              <w:left w:val="nil"/>
              <w:bottom w:val="nil"/>
              <w:right w:val="nil"/>
            </w:tcBorders>
            <w:shd w:val="clear" w:color="auto" w:fill="auto"/>
            <w:noWrap/>
            <w:vAlign w:val="center"/>
          </w:tcPr>
          <w:p w14:paraId="5996D20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3.101</w:t>
            </w:r>
          </w:p>
        </w:tc>
        <w:tc>
          <w:tcPr>
            <w:tcW w:w="528" w:type="pct"/>
            <w:tcBorders>
              <w:top w:val="nil"/>
              <w:left w:val="nil"/>
              <w:bottom w:val="nil"/>
              <w:right w:val="nil"/>
            </w:tcBorders>
            <w:shd w:val="clear" w:color="auto" w:fill="auto"/>
            <w:noWrap/>
            <w:vAlign w:val="center"/>
          </w:tcPr>
          <w:p w14:paraId="2C9A119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3.638</w:t>
            </w:r>
          </w:p>
        </w:tc>
      </w:tr>
      <w:tr w14:paraId="789F162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right w:val="nil"/>
            </w:tcBorders>
            <w:shd w:val="clear" w:color="auto" w:fill="auto"/>
            <w:noWrap/>
            <w:vAlign w:val="center"/>
          </w:tcPr>
          <w:p w14:paraId="2EC5EB7E">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5AA2C1B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熟手教师</w:t>
            </w:r>
          </w:p>
        </w:tc>
        <w:tc>
          <w:tcPr>
            <w:tcW w:w="529" w:type="pct"/>
            <w:tcBorders>
              <w:top w:val="nil"/>
              <w:left w:val="nil"/>
              <w:bottom w:val="nil"/>
              <w:right w:val="nil"/>
            </w:tcBorders>
            <w:shd w:val="clear" w:color="auto" w:fill="auto"/>
            <w:noWrap/>
            <w:vAlign w:val="center"/>
          </w:tcPr>
          <w:p w14:paraId="2D6B5EF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2.474</w:t>
            </w:r>
          </w:p>
        </w:tc>
        <w:tc>
          <w:tcPr>
            <w:tcW w:w="529" w:type="pct"/>
            <w:tcBorders>
              <w:top w:val="nil"/>
              <w:left w:val="nil"/>
              <w:bottom w:val="nil"/>
              <w:right w:val="nil"/>
            </w:tcBorders>
            <w:shd w:val="clear" w:color="auto" w:fill="auto"/>
            <w:noWrap/>
            <w:vAlign w:val="center"/>
          </w:tcPr>
          <w:p w14:paraId="68B0102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1.307</w:t>
            </w:r>
          </w:p>
        </w:tc>
        <w:tc>
          <w:tcPr>
            <w:tcW w:w="529" w:type="pct"/>
            <w:tcBorders>
              <w:top w:val="nil"/>
              <w:left w:val="nil"/>
              <w:bottom w:val="nil"/>
              <w:right w:val="nil"/>
            </w:tcBorders>
            <w:shd w:val="clear" w:color="auto" w:fill="auto"/>
            <w:noWrap/>
            <w:vAlign w:val="center"/>
          </w:tcPr>
          <w:p w14:paraId="4C5B9FD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0.300</w:t>
            </w:r>
          </w:p>
        </w:tc>
        <w:tc>
          <w:tcPr>
            <w:tcW w:w="934" w:type="pct"/>
            <w:tcBorders>
              <w:top w:val="nil"/>
              <w:left w:val="nil"/>
              <w:bottom w:val="nil"/>
              <w:right w:val="nil"/>
            </w:tcBorders>
            <w:shd w:val="clear" w:color="auto" w:fill="auto"/>
            <w:noWrap/>
            <w:vAlign w:val="center"/>
          </w:tcPr>
          <w:p w14:paraId="7302F9B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1.844</w:t>
            </w:r>
          </w:p>
        </w:tc>
        <w:tc>
          <w:tcPr>
            <w:tcW w:w="528" w:type="pct"/>
            <w:tcBorders>
              <w:top w:val="nil"/>
              <w:left w:val="nil"/>
              <w:bottom w:val="nil"/>
              <w:right w:val="nil"/>
            </w:tcBorders>
            <w:shd w:val="clear" w:color="auto" w:fill="auto"/>
            <w:noWrap/>
            <w:vAlign w:val="center"/>
          </w:tcPr>
          <w:p w14:paraId="079A183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3.104</w:t>
            </w:r>
          </w:p>
        </w:tc>
      </w:tr>
      <w:tr w14:paraId="5ADB167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right w:val="nil"/>
            </w:tcBorders>
            <w:shd w:val="clear" w:color="auto" w:fill="auto"/>
            <w:noWrap/>
            <w:vAlign w:val="center"/>
          </w:tcPr>
          <w:p w14:paraId="02523C86">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53C1CC8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专家教师</w:t>
            </w:r>
          </w:p>
        </w:tc>
        <w:tc>
          <w:tcPr>
            <w:tcW w:w="529" w:type="pct"/>
            <w:tcBorders>
              <w:top w:val="nil"/>
              <w:left w:val="nil"/>
              <w:bottom w:val="nil"/>
              <w:right w:val="nil"/>
            </w:tcBorders>
            <w:shd w:val="clear" w:color="auto" w:fill="auto"/>
            <w:noWrap/>
            <w:vAlign w:val="center"/>
          </w:tcPr>
          <w:p w14:paraId="785D05B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3.000</w:t>
            </w:r>
          </w:p>
        </w:tc>
        <w:tc>
          <w:tcPr>
            <w:tcW w:w="529" w:type="pct"/>
            <w:tcBorders>
              <w:top w:val="nil"/>
              <w:left w:val="nil"/>
              <w:bottom w:val="nil"/>
              <w:right w:val="nil"/>
            </w:tcBorders>
            <w:shd w:val="clear" w:color="auto" w:fill="auto"/>
            <w:noWrap/>
            <w:vAlign w:val="center"/>
          </w:tcPr>
          <w:p w14:paraId="78E25DE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0.817</w:t>
            </w:r>
          </w:p>
        </w:tc>
        <w:tc>
          <w:tcPr>
            <w:tcW w:w="529" w:type="pct"/>
            <w:tcBorders>
              <w:top w:val="nil"/>
              <w:left w:val="nil"/>
              <w:bottom w:val="nil"/>
              <w:right w:val="nil"/>
            </w:tcBorders>
            <w:shd w:val="clear" w:color="auto" w:fill="auto"/>
            <w:noWrap/>
            <w:vAlign w:val="center"/>
          </w:tcPr>
          <w:p w14:paraId="73D5E93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0.125</w:t>
            </w:r>
          </w:p>
        </w:tc>
        <w:tc>
          <w:tcPr>
            <w:tcW w:w="934" w:type="pct"/>
            <w:tcBorders>
              <w:top w:val="nil"/>
              <w:left w:val="nil"/>
              <w:bottom w:val="nil"/>
              <w:right w:val="nil"/>
            </w:tcBorders>
            <w:shd w:val="clear" w:color="auto" w:fill="auto"/>
            <w:noWrap/>
            <w:vAlign w:val="center"/>
          </w:tcPr>
          <w:p w14:paraId="19D6270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2.749</w:t>
            </w:r>
          </w:p>
        </w:tc>
        <w:tc>
          <w:tcPr>
            <w:tcW w:w="528" w:type="pct"/>
            <w:tcBorders>
              <w:top w:val="nil"/>
              <w:left w:val="nil"/>
              <w:bottom w:val="nil"/>
              <w:right w:val="nil"/>
            </w:tcBorders>
            <w:shd w:val="clear" w:color="auto" w:fill="auto"/>
            <w:noWrap/>
            <w:vAlign w:val="center"/>
          </w:tcPr>
          <w:p w14:paraId="3B31EEB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3.251</w:t>
            </w:r>
          </w:p>
        </w:tc>
      </w:tr>
      <w:tr w14:paraId="21AAF5AF">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blHeader/>
        </w:trPr>
        <w:tc>
          <w:tcPr>
            <w:tcW w:w="1289" w:type="pct"/>
            <w:vMerge w:val="continue"/>
            <w:tcBorders>
              <w:left w:val="nil"/>
              <w:bottom w:val="nil"/>
              <w:right w:val="nil"/>
            </w:tcBorders>
            <w:shd w:val="clear" w:color="auto" w:fill="auto"/>
            <w:noWrap/>
            <w:vAlign w:val="center"/>
          </w:tcPr>
          <w:p w14:paraId="28AB68D3">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1F4A5E3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总计</w:t>
            </w:r>
          </w:p>
        </w:tc>
        <w:tc>
          <w:tcPr>
            <w:tcW w:w="529" w:type="pct"/>
            <w:tcBorders>
              <w:top w:val="nil"/>
              <w:left w:val="nil"/>
              <w:bottom w:val="nil"/>
              <w:right w:val="nil"/>
            </w:tcBorders>
            <w:shd w:val="clear" w:color="auto" w:fill="auto"/>
            <w:noWrap/>
            <w:vAlign w:val="center"/>
          </w:tcPr>
          <w:p w14:paraId="2115FC3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3.065</w:t>
            </w:r>
          </w:p>
        </w:tc>
        <w:tc>
          <w:tcPr>
            <w:tcW w:w="529" w:type="pct"/>
            <w:tcBorders>
              <w:top w:val="nil"/>
              <w:left w:val="nil"/>
              <w:bottom w:val="nil"/>
              <w:right w:val="nil"/>
            </w:tcBorders>
            <w:shd w:val="clear" w:color="auto" w:fill="auto"/>
            <w:noWrap/>
            <w:vAlign w:val="center"/>
          </w:tcPr>
          <w:p w14:paraId="632A200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0.998</w:t>
            </w:r>
          </w:p>
        </w:tc>
        <w:tc>
          <w:tcPr>
            <w:tcW w:w="529" w:type="pct"/>
            <w:tcBorders>
              <w:top w:val="nil"/>
              <w:left w:val="nil"/>
              <w:bottom w:val="nil"/>
              <w:right w:val="nil"/>
            </w:tcBorders>
            <w:shd w:val="clear" w:color="auto" w:fill="auto"/>
            <w:noWrap/>
            <w:vAlign w:val="center"/>
          </w:tcPr>
          <w:p w14:paraId="4EFB972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0.096</w:t>
            </w:r>
          </w:p>
        </w:tc>
        <w:tc>
          <w:tcPr>
            <w:tcW w:w="934" w:type="pct"/>
            <w:tcBorders>
              <w:top w:val="nil"/>
              <w:left w:val="nil"/>
              <w:bottom w:val="nil"/>
              <w:right w:val="nil"/>
            </w:tcBorders>
            <w:shd w:val="clear" w:color="auto" w:fill="auto"/>
            <w:noWrap/>
            <w:vAlign w:val="center"/>
          </w:tcPr>
          <w:p w14:paraId="5274934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2.875</w:t>
            </w:r>
          </w:p>
        </w:tc>
        <w:tc>
          <w:tcPr>
            <w:tcW w:w="528" w:type="pct"/>
            <w:tcBorders>
              <w:top w:val="nil"/>
              <w:left w:val="nil"/>
              <w:bottom w:val="nil"/>
              <w:right w:val="nil"/>
            </w:tcBorders>
            <w:shd w:val="clear" w:color="auto" w:fill="auto"/>
            <w:noWrap/>
            <w:vAlign w:val="center"/>
          </w:tcPr>
          <w:p w14:paraId="02E0DDD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3.255</w:t>
            </w:r>
          </w:p>
        </w:tc>
      </w:tr>
      <w:tr w14:paraId="6E0C9B3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restart"/>
            <w:tcBorders>
              <w:top w:val="nil"/>
              <w:left w:val="nil"/>
              <w:right w:val="nil"/>
            </w:tcBorders>
            <w:shd w:val="clear" w:color="auto" w:fill="auto"/>
            <w:noWrap/>
            <w:vAlign w:val="center"/>
          </w:tcPr>
          <w:p w14:paraId="2E965AD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PK2.3技能知识总分</w:t>
            </w:r>
          </w:p>
        </w:tc>
        <w:tc>
          <w:tcPr>
            <w:tcW w:w="659" w:type="pct"/>
            <w:tcBorders>
              <w:top w:val="nil"/>
              <w:left w:val="nil"/>
              <w:bottom w:val="nil"/>
              <w:right w:val="nil"/>
            </w:tcBorders>
            <w:shd w:val="clear" w:color="auto" w:fill="auto"/>
            <w:noWrap/>
            <w:vAlign w:val="center"/>
          </w:tcPr>
          <w:p w14:paraId="2D3057F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新手教师</w:t>
            </w:r>
          </w:p>
        </w:tc>
        <w:tc>
          <w:tcPr>
            <w:tcW w:w="529" w:type="pct"/>
            <w:tcBorders>
              <w:top w:val="nil"/>
              <w:left w:val="nil"/>
              <w:bottom w:val="nil"/>
              <w:right w:val="nil"/>
            </w:tcBorders>
            <w:shd w:val="clear" w:color="auto" w:fill="auto"/>
            <w:noWrap/>
            <w:vAlign w:val="center"/>
          </w:tcPr>
          <w:p w14:paraId="290FBF5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2.761</w:t>
            </w:r>
          </w:p>
        </w:tc>
        <w:tc>
          <w:tcPr>
            <w:tcW w:w="529" w:type="pct"/>
            <w:tcBorders>
              <w:top w:val="nil"/>
              <w:left w:val="nil"/>
              <w:bottom w:val="nil"/>
              <w:right w:val="nil"/>
            </w:tcBorders>
            <w:shd w:val="clear" w:color="auto" w:fill="auto"/>
            <w:noWrap/>
            <w:vAlign w:val="center"/>
          </w:tcPr>
          <w:p w14:paraId="1058F06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0.565</w:t>
            </w:r>
          </w:p>
        </w:tc>
        <w:tc>
          <w:tcPr>
            <w:tcW w:w="529" w:type="pct"/>
            <w:tcBorders>
              <w:top w:val="nil"/>
              <w:left w:val="nil"/>
              <w:bottom w:val="nil"/>
              <w:right w:val="nil"/>
            </w:tcBorders>
            <w:shd w:val="clear" w:color="auto" w:fill="auto"/>
            <w:noWrap/>
            <w:vAlign w:val="center"/>
          </w:tcPr>
          <w:p w14:paraId="05CB234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0.083</w:t>
            </w:r>
          </w:p>
        </w:tc>
        <w:tc>
          <w:tcPr>
            <w:tcW w:w="934" w:type="pct"/>
            <w:tcBorders>
              <w:top w:val="nil"/>
              <w:left w:val="nil"/>
              <w:bottom w:val="nil"/>
              <w:right w:val="nil"/>
            </w:tcBorders>
            <w:shd w:val="clear" w:color="auto" w:fill="auto"/>
            <w:noWrap/>
            <w:vAlign w:val="center"/>
          </w:tcPr>
          <w:p w14:paraId="12B8320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2.593</w:t>
            </w:r>
          </w:p>
        </w:tc>
        <w:tc>
          <w:tcPr>
            <w:tcW w:w="528" w:type="pct"/>
            <w:tcBorders>
              <w:top w:val="nil"/>
              <w:left w:val="nil"/>
              <w:bottom w:val="nil"/>
              <w:right w:val="nil"/>
            </w:tcBorders>
            <w:shd w:val="clear" w:color="auto" w:fill="auto"/>
            <w:noWrap/>
            <w:vAlign w:val="center"/>
          </w:tcPr>
          <w:p w14:paraId="05EA98A6">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2.929</w:t>
            </w:r>
          </w:p>
        </w:tc>
      </w:tr>
      <w:tr w14:paraId="445276F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continue"/>
            <w:tcBorders>
              <w:left w:val="nil"/>
              <w:right w:val="nil"/>
            </w:tcBorders>
            <w:shd w:val="clear" w:color="auto" w:fill="auto"/>
            <w:noWrap/>
            <w:vAlign w:val="center"/>
          </w:tcPr>
          <w:p w14:paraId="2F345CF9">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489E7FC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熟手教师</w:t>
            </w:r>
          </w:p>
        </w:tc>
        <w:tc>
          <w:tcPr>
            <w:tcW w:w="529" w:type="pct"/>
            <w:tcBorders>
              <w:top w:val="nil"/>
              <w:left w:val="nil"/>
              <w:bottom w:val="nil"/>
              <w:right w:val="nil"/>
            </w:tcBorders>
            <w:shd w:val="clear" w:color="auto" w:fill="auto"/>
            <w:noWrap/>
            <w:vAlign w:val="center"/>
          </w:tcPr>
          <w:p w14:paraId="2BC1F9A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2.895</w:t>
            </w:r>
          </w:p>
        </w:tc>
        <w:tc>
          <w:tcPr>
            <w:tcW w:w="529" w:type="pct"/>
            <w:tcBorders>
              <w:top w:val="nil"/>
              <w:left w:val="nil"/>
              <w:bottom w:val="nil"/>
              <w:right w:val="nil"/>
            </w:tcBorders>
            <w:shd w:val="clear" w:color="auto" w:fill="auto"/>
            <w:noWrap/>
            <w:vAlign w:val="center"/>
          </w:tcPr>
          <w:p w14:paraId="3C0E1F8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0.459</w:t>
            </w:r>
          </w:p>
        </w:tc>
        <w:tc>
          <w:tcPr>
            <w:tcW w:w="529" w:type="pct"/>
            <w:tcBorders>
              <w:top w:val="nil"/>
              <w:left w:val="nil"/>
              <w:bottom w:val="nil"/>
              <w:right w:val="nil"/>
            </w:tcBorders>
            <w:shd w:val="clear" w:color="auto" w:fill="auto"/>
            <w:noWrap/>
            <w:vAlign w:val="center"/>
          </w:tcPr>
          <w:p w14:paraId="44B1236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0.105</w:t>
            </w:r>
          </w:p>
        </w:tc>
        <w:tc>
          <w:tcPr>
            <w:tcW w:w="934" w:type="pct"/>
            <w:tcBorders>
              <w:top w:val="nil"/>
              <w:left w:val="nil"/>
              <w:bottom w:val="nil"/>
              <w:right w:val="nil"/>
            </w:tcBorders>
            <w:shd w:val="clear" w:color="auto" w:fill="auto"/>
            <w:noWrap/>
            <w:vAlign w:val="center"/>
          </w:tcPr>
          <w:p w14:paraId="57E12496">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2.674</w:t>
            </w:r>
          </w:p>
        </w:tc>
        <w:tc>
          <w:tcPr>
            <w:tcW w:w="528" w:type="pct"/>
            <w:tcBorders>
              <w:top w:val="nil"/>
              <w:left w:val="nil"/>
              <w:bottom w:val="nil"/>
              <w:right w:val="nil"/>
            </w:tcBorders>
            <w:shd w:val="clear" w:color="auto" w:fill="auto"/>
            <w:noWrap/>
            <w:vAlign w:val="center"/>
          </w:tcPr>
          <w:p w14:paraId="26496D2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3.116</w:t>
            </w:r>
          </w:p>
        </w:tc>
      </w:tr>
      <w:tr w14:paraId="1C8A4CD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continue"/>
            <w:tcBorders>
              <w:left w:val="nil"/>
              <w:right w:val="nil"/>
            </w:tcBorders>
            <w:shd w:val="clear" w:color="auto" w:fill="auto"/>
            <w:noWrap/>
            <w:vAlign w:val="center"/>
          </w:tcPr>
          <w:p w14:paraId="16AE13E4">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4EC5C1D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专家教师</w:t>
            </w:r>
          </w:p>
        </w:tc>
        <w:tc>
          <w:tcPr>
            <w:tcW w:w="529" w:type="pct"/>
            <w:tcBorders>
              <w:top w:val="nil"/>
              <w:left w:val="nil"/>
              <w:bottom w:val="nil"/>
              <w:right w:val="nil"/>
            </w:tcBorders>
            <w:shd w:val="clear" w:color="auto" w:fill="auto"/>
            <w:noWrap/>
            <w:vAlign w:val="center"/>
          </w:tcPr>
          <w:p w14:paraId="614BEC8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2.581</w:t>
            </w:r>
          </w:p>
        </w:tc>
        <w:tc>
          <w:tcPr>
            <w:tcW w:w="529" w:type="pct"/>
            <w:tcBorders>
              <w:top w:val="nil"/>
              <w:left w:val="nil"/>
              <w:bottom w:val="nil"/>
              <w:right w:val="nil"/>
            </w:tcBorders>
            <w:shd w:val="clear" w:color="auto" w:fill="auto"/>
            <w:noWrap/>
            <w:vAlign w:val="center"/>
          </w:tcPr>
          <w:p w14:paraId="08012DA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0.731</w:t>
            </w:r>
          </w:p>
        </w:tc>
        <w:tc>
          <w:tcPr>
            <w:tcW w:w="529" w:type="pct"/>
            <w:tcBorders>
              <w:top w:val="nil"/>
              <w:left w:val="nil"/>
              <w:bottom w:val="nil"/>
              <w:right w:val="nil"/>
            </w:tcBorders>
            <w:shd w:val="clear" w:color="auto" w:fill="auto"/>
            <w:noWrap/>
            <w:vAlign w:val="center"/>
          </w:tcPr>
          <w:p w14:paraId="50A7E33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0.112</w:t>
            </w:r>
          </w:p>
        </w:tc>
        <w:tc>
          <w:tcPr>
            <w:tcW w:w="934" w:type="pct"/>
            <w:tcBorders>
              <w:top w:val="nil"/>
              <w:left w:val="nil"/>
              <w:bottom w:val="nil"/>
              <w:right w:val="nil"/>
            </w:tcBorders>
            <w:shd w:val="clear" w:color="auto" w:fill="auto"/>
            <w:noWrap/>
            <w:vAlign w:val="center"/>
          </w:tcPr>
          <w:p w14:paraId="074861C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2.356</w:t>
            </w:r>
          </w:p>
        </w:tc>
        <w:tc>
          <w:tcPr>
            <w:tcW w:w="528" w:type="pct"/>
            <w:tcBorders>
              <w:top w:val="nil"/>
              <w:left w:val="nil"/>
              <w:bottom w:val="nil"/>
              <w:right w:val="nil"/>
            </w:tcBorders>
            <w:shd w:val="clear" w:color="auto" w:fill="auto"/>
            <w:noWrap/>
            <w:vAlign w:val="center"/>
          </w:tcPr>
          <w:p w14:paraId="0549D6F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2.807</w:t>
            </w:r>
          </w:p>
        </w:tc>
      </w:tr>
      <w:tr w14:paraId="13FE7BA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continue"/>
            <w:tcBorders>
              <w:left w:val="nil"/>
              <w:bottom w:val="nil"/>
              <w:right w:val="nil"/>
            </w:tcBorders>
            <w:shd w:val="clear" w:color="auto" w:fill="auto"/>
            <w:noWrap/>
            <w:vAlign w:val="center"/>
          </w:tcPr>
          <w:p w14:paraId="50769C2D">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199C885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总计</w:t>
            </w:r>
          </w:p>
        </w:tc>
        <w:tc>
          <w:tcPr>
            <w:tcW w:w="529" w:type="pct"/>
            <w:tcBorders>
              <w:top w:val="nil"/>
              <w:left w:val="nil"/>
              <w:bottom w:val="nil"/>
              <w:right w:val="nil"/>
            </w:tcBorders>
            <w:shd w:val="clear" w:color="auto" w:fill="auto"/>
            <w:noWrap/>
            <w:vAlign w:val="center"/>
          </w:tcPr>
          <w:p w14:paraId="3C4774AA">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2.713</w:t>
            </w:r>
          </w:p>
        </w:tc>
        <w:tc>
          <w:tcPr>
            <w:tcW w:w="529" w:type="pct"/>
            <w:tcBorders>
              <w:top w:val="nil"/>
              <w:left w:val="nil"/>
              <w:bottom w:val="nil"/>
              <w:right w:val="nil"/>
            </w:tcBorders>
            <w:shd w:val="clear" w:color="auto" w:fill="auto"/>
            <w:noWrap/>
            <w:vAlign w:val="center"/>
          </w:tcPr>
          <w:p w14:paraId="49CC9D2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0.627</w:t>
            </w:r>
          </w:p>
        </w:tc>
        <w:tc>
          <w:tcPr>
            <w:tcW w:w="529" w:type="pct"/>
            <w:tcBorders>
              <w:top w:val="nil"/>
              <w:left w:val="nil"/>
              <w:bottom w:val="nil"/>
              <w:right w:val="nil"/>
            </w:tcBorders>
            <w:shd w:val="clear" w:color="auto" w:fill="auto"/>
            <w:noWrap/>
            <w:vAlign w:val="center"/>
          </w:tcPr>
          <w:p w14:paraId="1CD26F9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0.060</w:t>
            </w:r>
          </w:p>
        </w:tc>
        <w:tc>
          <w:tcPr>
            <w:tcW w:w="934" w:type="pct"/>
            <w:tcBorders>
              <w:top w:val="nil"/>
              <w:left w:val="nil"/>
              <w:bottom w:val="nil"/>
              <w:right w:val="nil"/>
            </w:tcBorders>
            <w:shd w:val="clear" w:color="auto" w:fill="auto"/>
            <w:noWrap/>
            <w:vAlign w:val="center"/>
          </w:tcPr>
          <w:p w14:paraId="7B233C0A">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2.593</w:t>
            </w:r>
          </w:p>
        </w:tc>
        <w:tc>
          <w:tcPr>
            <w:tcW w:w="528" w:type="pct"/>
            <w:tcBorders>
              <w:top w:val="nil"/>
              <w:left w:val="nil"/>
              <w:bottom w:val="nil"/>
              <w:right w:val="nil"/>
            </w:tcBorders>
            <w:shd w:val="clear" w:color="auto" w:fill="auto"/>
            <w:noWrap/>
            <w:vAlign w:val="center"/>
          </w:tcPr>
          <w:p w14:paraId="287CCA5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2.833</w:t>
            </w:r>
          </w:p>
        </w:tc>
      </w:tr>
      <w:tr w14:paraId="463F4F6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restart"/>
            <w:tcBorders>
              <w:top w:val="nil"/>
              <w:left w:val="nil"/>
              <w:right w:val="nil"/>
            </w:tcBorders>
            <w:shd w:val="clear" w:color="auto" w:fill="auto"/>
            <w:noWrap/>
            <w:vAlign w:val="center"/>
          </w:tcPr>
          <w:p w14:paraId="0E1FBB5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TK3.1技能知识总分</w:t>
            </w:r>
          </w:p>
        </w:tc>
        <w:tc>
          <w:tcPr>
            <w:tcW w:w="659" w:type="pct"/>
            <w:tcBorders>
              <w:top w:val="nil"/>
              <w:left w:val="nil"/>
              <w:bottom w:val="nil"/>
              <w:right w:val="nil"/>
            </w:tcBorders>
            <w:shd w:val="clear" w:color="auto" w:fill="auto"/>
            <w:noWrap/>
            <w:vAlign w:val="center"/>
          </w:tcPr>
          <w:p w14:paraId="575D25B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新手教师</w:t>
            </w:r>
          </w:p>
        </w:tc>
        <w:tc>
          <w:tcPr>
            <w:tcW w:w="529" w:type="pct"/>
            <w:tcBorders>
              <w:top w:val="nil"/>
              <w:left w:val="nil"/>
              <w:bottom w:val="nil"/>
              <w:right w:val="nil"/>
            </w:tcBorders>
            <w:shd w:val="clear" w:color="auto" w:fill="auto"/>
            <w:noWrap/>
            <w:vAlign w:val="center"/>
          </w:tcPr>
          <w:p w14:paraId="5D83DCE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0.696</w:t>
            </w:r>
          </w:p>
        </w:tc>
        <w:tc>
          <w:tcPr>
            <w:tcW w:w="529" w:type="pct"/>
            <w:tcBorders>
              <w:top w:val="nil"/>
              <w:left w:val="nil"/>
              <w:bottom w:val="nil"/>
              <w:right w:val="nil"/>
            </w:tcBorders>
            <w:shd w:val="clear" w:color="auto" w:fill="auto"/>
            <w:noWrap/>
            <w:vAlign w:val="center"/>
          </w:tcPr>
          <w:p w14:paraId="48944C6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0.695</w:t>
            </w:r>
          </w:p>
        </w:tc>
        <w:tc>
          <w:tcPr>
            <w:tcW w:w="529" w:type="pct"/>
            <w:tcBorders>
              <w:top w:val="nil"/>
              <w:left w:val="nil"/>
              <w:bottom w:val="nil"/>
              <w:right w:val="nil"/>
            </w:tcBorders>
            <w:shd w:val="clear" w:color="auto" w:fill="auto"/>
            <w:noWrap/>
            <w:vAlign w:val="center"/>
          </w:tcPr>
          <w:p w14:paraId="2F92C3A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0.102</w:t>
            </w:r>
          </w:p>
        </w:tc>
        <w:tc>
          <w:tcPr>
            <w:tcW w:w="934" w:type="pct"/>
            <w:tcBorders>
              <w:top w:val="nil"/>
              <w:left w:val="nil"/>
              <w:bottom w:val="nil"/>
              <w:right w:val="nil"/>
            </w:tcBorders>
            <w:shd w:val="clear" w:color="auto" w:fill="auto"/>
            <w:noWrap/>
            <w:vAlign w:val="center"/>
          </w:tcPr>
          <w:p w14:paraId="733097D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0.489</w:t>
            </w:r>
          </w:p>
        </w:tc>
        <w:tc>
          <w:tcPr>
            <w:tcW w:w="528" w:type="pct"/>
            <w:tcBorders>
              <w:top w:val="nil"/>
              <w:left w:val="nil"/>
              <w:bottom w:val="nil"/>
              <w:right w:val="nil"/>
            </w:tcBorders>
            <w:shd w:val="clear" w:color="auto" w:fill="auto"/>
            <w:noWrap/>
            <w:vAlign w:val="center"/>
          </w:tcPr>
          <w:p w14:paraId="48BC693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0.902</w:t>
            </w:r>
          </w:p>
        </w:tc>
      </w:tr>
      <w:tr w14:paraId="3A02CAE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continue"/>
            <w:tcBorders>
              <w:left w:val="nil"/>
              <w:right w:val="nil"/>
            </w:tcBorders>
            <w:shd w:val="clear" w:color="auto" w:fill="auto"/>
            <w:noWrap/>
            <w:vAlign w:val="center"/>
          </w:tcPr>
          <w:p w14:paraId="13B55F3D">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65E4507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熟手教师</w:t>
            </w:r>
          </w:p>
        </w:tc>
        <w:tc>
          <w:tcPr>
            <w:tcW w:w="529" w:type="pct"/>
            <w:tcBorders>
              <w:top w:val="nil"/>
              <w:left w:val="nil"/>
              <w:bottom w:val="nil"/>
              <w:right w:val="nil"/>
            </w:tcBorders>
            <w:shd w:val="clear" w:color="auto" w:fill="auto"/>
            <w:noWrap/>
            <w:vAlign w:val="center"/>
          </w:tcPr>
          <w:p w14:paraId="114FCD4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0.684</w:t>
            </w:r>
          </w:p>
        </w:tc>
        <w:tc>
          <w:tcPr>
            <w:tcW w:w="529" w:type="pct"/>
            <w:tcBorders>
              <w:top w:val="nil"/>
              <w:left w:val="nil"/>
              <w:bottom w:val="nil"/>
              <w:right w:val="nil"/>
            </w:tcBorders>
            <w:shd w:val="clear" w:color="auto" w:fill="auto"/>
            <w:noWrap/>
            <w:vAlign w:val="center"/>
          </w:tcPr>
          <w:p w14:paraId="2336EB4B">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0.749</w:t>
            </w:r>
          </w:p>
        </w:tc>
        <w:tc>
          <w:tcPr>
            <w:tcW w:w="529" w:type="pct"/>
            <w:tcBorders>
              <w:top w:val="nil"/>
              <w:left w:val="nil"/>
              <w:bottom w:val="nil"/>
              <w:right w:val="nil"/>
            </w:tcBorders>
            <w:shd w:val="clear" w:color="auto" w:fill="auto"/>
            <w:noWrap/>
            <w:vAlign w:val="center"/>
          </w:tcPr>
          <w:p w14:paraId="43EB3B8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0.172</w:t>
            </w:r>
          </w:p>
        </w:tc>
        <w:tc>
          <w:tcPr>
            <w:tcW w:w="934" w:type="pct"/>
            <w:tcBorders>
              <w:top w:val="nil"/>
              <w:left w:val="nil"/>
              <w:bottom w:val="nil"/>
              <w:right w:val="nil"/>
            </w:tcBorders>
            <w:shd w:val="clear" w:color="auto" w:fill="auto"/>
            <w:noWrap/>
            <w:vAlign w:val="center"/>
          </w:tcPr>
          <w:p w14:paraId="38EAD97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0.323</w:t>
            </w:r>
          </w:p>
        </w:tc>
        <w:tc>
          <w:tcPr>
            <w:tcW w:w="528" w:type="pct"/>
            <w:tcBorders>
              <w:top w:val="nil"/>
              <w:left w:val="nil"/>
              <w:bottom w:val="nil"/>
              <w:right w:val="nil"/>
            </w:tcBorders>
            <w:shd w:val="clear" w:color="auto" w:fill="auto"/>
            <w:noWrap/>
            <w:vAlign w:val="center"/>
          </w:tcPr>
          <w:p w14:paraId="19D744B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1.045</w:t>
            </w:r>
          </w:p>
        </w:tc>
      </w:tr>
      <w:tr w14:paraId="63EB5ED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continue"/>
            <w:tcBorders>
              <w:left w:val="nil"/>
              <w:right w:val="nil"/>
            </w:tcBorders>
            <w:shd w:val="clear" w:color="auto" w:fill="auto"/>
            <w:noWrap/>
            <w:vAlign w:val="center"/>
          </w:tcPr>
          <w:p w14:paraId="52D4FD48">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37099AC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专家教师</w:t>
            </w:r>
          </w:p>
        </w:tc>
        <w:tc>
          <w:tcPr>
            <w:tcW w:w="529" w:type="pct"/>
            <w:tcBorders>
              <w:top w:val="nil"/>
              <w:left w:val="nil"/>
              <w:bottom w:val="nil"/>
              <w:right w:val="nil"/>
            </w:tcBorders>
            <w:shd w:val="clear" w:color="auto" w:fill="auto"/>
            <w:noWrap/>
            <w:vAlign w:val="center"/>
          </w:tcPr>
          <w:p w14:paraId="4E2E7B9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0.605</w:t>
            </w:r>
          </w:p>
        </w:tc>
        <w:tc>
          <w:tcPr>
            <w:tcW w:w="529" w:type="pct"/>
            <w:tcBorders>
              <w:top w:val="nil"/>
              <w:left w:val="nil"/>
              <w:bottom w:val="nil"/>
              <w:right w:val="nil"/>
            </w:tcBorders>
            <w:shd w:val="clear" w:color="auto" w:fill="auto"/>
            <w:noWrap/>
            <w:vAlign w:val="center"/>
          </w:tcPr>
          <w:p w14:paraId="282A3FB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0.728</w:t>
            </w:r>
          </w:p>
        </w:tc>
        <w:tc>
          <w:tcPr>
            <w:tcW w:w="529" w:type="pct"/>
            <w:tcBorders>
              <w:top w:val="nil"/>
              <w:left w:val="nil"/>
              <w:bottom w:val="nil"/>
              <w:right w:val="nil"/>
            </w:tcBorders>
            <w:shd w:val="clear" w:color="auto" w:fill="auto"/>
            <w:noWrap/>
            <w:vAlign w:val="center"/>
          </w:tcPr>
          <w:p w14:paraId="486F1D3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0.111</w:t>
            </w:r>
          </w:p>
        </w:tc>
        <w:tc>
          <w:tcPr>
            <w:tcW w:w="934" w:type="pct"/>
            <w:tcBorders>
              <w:top w:val="nil"/>
              <w:left w:val="nil"/>
              <w:bottom w:val="nil"/>
              <w:right w:val="nil"/>
            </w:tcBorders>
            <w:shd w:val="clear" w:color="auto" w:fill="auto"/>
            <w:noWrap/>
            <w:vAlign w:val="center"/>
          </w:tcPr>
          <w:p w14:paraId="7FBFA9E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0.381</w:t>
            </w:r>
          </w:p>
        </w:tc>
        <w:tc>
          <w:tcPr>
            <w:tcW w:w="528" w:type="pct"/>
            <w:tcBorders>
              <w:top w:val="nil"/>
              <w:left w:val="nil"/>
              <w:bottom w:val="nil"/>
              <w:right w:val="nil"/>
            </w:tcBorders>
            <w:shd w:val="clear" w:color="auto" w:fill="auto"/>
            <w:noWrap/>
            <w:vAlign w:val="center"/>
          </w:tcPr>
          <w:p w14:paraId="017AAFF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0.829</w:t>
            </w:r>
          </w:p>
        </w:tc>
      </w:tr>
      <w:tr w14:paraId="43D1EB4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continue"/>
            <w:tcBorders>
              <w:left w:val="nil"/>
              <w:bottom w:val="nil"/>
              <w:right w:val="nil"/>
            </w:tcBorders>
            <w:shd w:val="clear" w:color="auto" w:fill="auto"/>
            <w:noWrap/>
            <w:vAlign w:val="center"/>
          </w:tcPr>
          <w:p w14:paraId="0BBE838D">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00709FA6">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总计</w:t>
            </w:r>
          </w:p>
        </w:tc>
        <w:tc>
          <w:tcPr>
            <w:tcW w:w="529" w:type="pct"/>
            <w:tcBorders>
              <w:top w:val="nil"/>
              <w:left w:val="nil"/>
              <w:bottom w:val="nil"/>
              <w:right w:val="nil"/>
            </w:tcBorders>
            <w:shd w:val="clear" w:color="auto" w:fill="auto"/>
            <w:noWrap/>
            <w:vAlign w:val="center"/>
          </w:tcPr>
          <w:p w14:paraId="769995A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0.657</w:t>
            </w:r>
          </w:p>
        </w:tc>
        <w:tc>
          <w:tcPr>
            <w:tcW w:w="529" w:type="pct"/>
            <w:tcBorders>
              <w:top w:val="nil"/>
              <w:left w:val="nil"/>
              <w:bottom w:val="nil"/>
              <w:right w:val="nil"/>
            </w:tcBorders>
            <w:shd w:val="clear" w:color="auto" w:fill="auto"/>
            <w:noWrap/>
            <w:vAlign w:val="center"/>
          </w:tcPr>
          <w:p w14:paraId="45A43E3A">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0.713</w:t>
            </w:r>
          </w:p>
        </w:tc>
        <w:tc>
          <w:tcPr>
            <w:tcW w:w="529" w:type="pct"/>
            <w:tcBorders>
              <w:top w:val="nil"/>
              <w:left w:val="nil"/>
              <w:bottom w:val="nil"/>
              <w:right w:val="nil"/>
            </w:tcBorders>
            <w:shd w:val="clear" w:color="auto" w:fill="auto"/>
            <w:noWrap/>
            <w:vAlign w:val="center"/>
          </w:tcPr>
          <w:p w14:paraId="78864E5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0.069</w:t>
            </w:r>
          </w:p>
        </w:tc>
        <w:tc>
          <w:tcPr>
            <w:tcW w:w="934" w:type="pct"/>
            <w:tcBorders>
              <w:top w:val="nil"/>
              <w:left w:val="nil"/>
              <w:bottom w:val="nil"/>
              <w:right w:val="nil"/>
            </w:tcBorders>
            <w:shd w:val="clear" w:color="auto" w:fill="auto"/>
            <w:noWrap/>
            <w:vAlign w:val="center"/>
          </w:tcPr>
          <w:p w14:paraId="1E8DD1F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0.522</w:t>
            </w:r>
          </w:p>
        </w:tc>
        <w:tc>
          <w:tcPr>
            <w:tcW w:w="528" w:type="pct"/>
            <w:tcBorders>
              <w:top w:val="nil"/>
              <w:left w:val="nil"/>
              <w:bottom w:val="nil"/>
              <w:right w:val="nil"/>
            </w:tcBorders>
            <w:shd w:val="clear" w:color="auto" w:fill="auto"/>
            <w:noWrap/>
            <w:vAlign w:val="center"/>
          </w:tcPr>
          <w:p w14:paraId="5E594DE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0.793</w:t>
            </w:r>
          </w:p>
        </w:tc>
      </w:tr>
      <w:tr w14:paraId="362EA35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restart"/>
            <w:tcBorders>
              <w:top w:val="nil"/>
              <w:left w:val="nil"/>
              <w:right w:val="nil"/>
            </w:tcBorders>
            <w:shd w:val="clear" w:color="auto" w:fill="auto"/>
            <w:noWrap/>
            <w:vAlign w:val="center"/>
          </w:tcPr>
          <w:p w14:paraId="54255C95">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TK3.2技能知识总分</w:t>
            </w:r>
          </w:p>
        </w:tc>
        <w:tc>
          <w:tcPr>
            <w:tcW w:w="659" w:type="pct"/>
            <w:tcBorders>
              <w:top w:val="nil"/>
              <w:left w:val="nil"/>
              <w:bottom w:val="nil"/>
              <w:right w:val="nil"/>
            </w:tcBorders>
            <w:shd w:val="clear" w:color="auto" w:fill="auto"/>
            <w:noWrap/>
            <w:vAlign w:val="center"/>
          </w:tcPr>
          <w:p w14:paraId="68BFA05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新手教师</w:t>
            </w:r>
          </w:p>
        </w:tc>
        <w:tc>
          <w:tcPr>
            <w:tcW w:w="529" w:type="pct"/>
            <w:tcBorders>
              <w:top w:val="nil"/>
              <w:left w:val="nil"/>
              <w:bottom w:val="nil"/>
              <w:right w:val="nil"/>
            </w:tcBorders>
            <w:shd w:val="clear" w:color="auto" w:fill="auto"/>
            <w:noWrap/>
            <w:vAlign w:val="center"/>
          </w:tcPr>
          <w:p w14:paraId="41D626E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1.609</w:t>
            </w:r>
          </w:p>
        </w:tc>
        <w:tc>
          <w:tcPr>
            <w:tcW w:w="529" w:type="pct"/>
            <w:tcBorders>
              <w:top w:val="nil"/>
              <w:left w:val="nil"/>
              <w:bottom w:val="nil"/>
              <w:right w:val="nil"/>
            </w:tcBorders>
            <w:shd w:val="clear" w:color="auto" w:fill="auto"/>
            <w:noWrap/>
            <w:vAlign w:val="center"/>
          </w:tcPr>
          <w:p w14:paraId="2C9EE1C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1.000</w:t>
            </w:r>
          </w:p>
        </w:tc>
        <w:tc>
          <w:tcPr>
            <w:tcW w:w="529" w:type="pct"/>
            <w:tcBorders>
              <w:top w:val="nil"/>
              <w:left w:val="nil"/>
              <w:bottom w:val="nil"/>
              <w:right w:val="nil"/>
            </w:tcBorders>
            <w:shd w:val="clear" w:color="auto" w:fill="auto"/>
            <w:noWrap/>
            <w:vAlign w:val="center"/>
          </w:tcPr>
          <w:p w14:paraId="2AA834D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0.147</w:t>
            </w:r>
          </w:p>
        </w:tc>
        <w:tc>
          <w:tcPr>
            <w:tcW w:w="934" w:type="pct"/>
            <w:tcBorders>
              <w:top w:val="nil"/>
              <w:left w:val="nil"/>
              <w:bottom w:val="nil"/>
              <w:right w:val="nil"/>
            </w:tcBorders>
            <w:shd w:val="clear" w:color="auto" w:fill="auto"/>
            <w:noWrap/>
            <w:vAlign w:val="center"/>
          </w:tcPr>
          <w:p w14:paraId="7ECBCD1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1.312</w:t>
            </w:r>
          </w:p>
        </w:tc>
        <w:tc>
          <w:tcPr>
            <w:tcW w:w="528" w:type="pct"/>
            <w:tcBorders>
              <w:top w:val="nil"/>
              <w:left w:val="nil"/>
              <w:bottom w:val="nil"/>
              <w:right w:val="nil"/>
            </w:tcBorders>
            <w:shd w:val="clear" w:color="auto" w:fill="auto"/>
            <w:noWrap/>
            <w:vAlign w:val="center"/>
          </w:tcPr>
          <w:p w14:paraId="7F17449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1.906</w:t>
            </w:r>
          </w:p>
        </w:tc>
      </w:tr>
      <w:tr w14:paraId="7027933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continue"/>
            <w:tcBorders>
              <w:left w:val="nil"/>
              <w:right w:val="nil"/>
            </w:tcBorders>
            <w:shd w:val="clear" w:color="auto" w:fill="auto"/>
            <w:noWrap/>
            <w:vAlign w:val="center"/>
          </w:tcPr>
          <w:p w14:paraId="1FC32C7B">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7CD8231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熟手教师</w:t>
            </w:r>
          </w:p>
        </w:tc>
        <w:tc>
          <w:tcPr>
            <w:tcW w:w="529" w:type="pct"/>
            <w:tcBorders>
              <w:top w:val="nil"/>
              <w:left w:val="nil"/>
              <w:bottom w:val="nil"/>
              <w:right w:val="nil"/>
            </w:tcBorders>
            <w:shd w:val="clear" w:color="auto" w:fill="auto"/>
            <w:noWrap/>
            <w:vAlign w:val="center"/>
          </w:tcPr>
          <w:p w14:paraId="753C8FC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1.316</w:t>
            </w:r>
          </w:p>
        </w:tc>
        <w:tc>
          <w:tcPr>
            <w:tcW w:w="529" w:type="pct"/>
            <w:tcBorders>
              <w:top w:val="nil"/>
              <w:left w:val="nil"/>
              <w:bottom w:val="nil"/>
              <w:right w:val="nil"/>
            </w:tcBorders>
            <w:shd w:val="clear" w:color="auto" w:fill="auto"/>
            <w:noWrap/>
            <w:vAlign w:val="center"/>
          </w:tcPr>
          <w:p w14:paraId="1B29753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0.885</w:t>
            </w:r>
          </w:p>
        </w:tc>
        <w:tc>
          <w:tcPr>
            <w:tcW w:w="529" w:type="pct"/>
            <w:tcBorders>
              <w:top w:val="nil"/>
              <w:left w:val="nil"/>
              <w:bottom w:val="nil"/>
              <w:right w:val="nil"/>
            </w:tcBorders>
            <w:shd w:val="clear" w:color="auto" w:fill="auto"/>
            <w:noWrap/>
            <w:vAlign w:val="center"/>
          </w:tcPr>
          <w:p w14:paraId="1ACABA4D">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0.203</w:t>
            </w:r>
          </w:p>
        </w:tc>
        <w:tc>
          <w:tcPr>
            <w:tcW w:w="934" w:type="pct"/>
            <w:tcBorders>
              <w:top w:val="nil"/>
              <w:left w:val="nil"/>
              <w:bottom w:val="nil"/>
              <w:right w:val="nil"/>
            </w:tcBorders>
            <w:shd w:val="clear" w:color="auto" w:fill="auto"/>
            <w:noWrap/>
            <w:vAlign w:val="center"/>
          </w:tcPr>
          <w:p w14:paraId="1B9B6DC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0.889</w:t>
            </w:r>
          </w:p>
        </w:tc>
        <w:tc>
          <w:tcPr>
            <w:tcW w:w="528" w:type="pct"/>
            <w:tcBorders>
              <w:top w:val="nil"/>
              <w:left w:val="nil"/>
              <w:bottom w:val="nil"/>
              <w:right w:val="nil"/>
            </w:tcBorders>
            <w:shd w:val="clear" w:color="auto" w:fill="auto"/>
            <w:noWrap/>
            <w:vAlign w:val="center"/>
          </w:tcPr>
          <w:p w14:paraId="41C220D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1.743</w:t>
            </w:r>
          </w:p>
        </w:tc>
      </w:tr>
      <w:tr w14:paraId="3A0755F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continue"/>
            <w:tcBorders>
              <w:left w:val="nil"/>
              <w:right w:val="nil"/>
            </w:tcBorders>
            <w:shd w:val="clear" w:color="auto" w:fill="auto"/>
            <w:noWrap/>
            <w:vAlign w:val="center"/>
          </w:tcPr>
          <w:p w14:paraId="433B10FA">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13CFBBA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专家教师</w:t>
            </w:r>
          </w:p>
        </w:tc>
        <w:tc>
          <w:tcPr>
            <w:tcW w:w="529" w:type="pct"/>
            <w:tcBorders>
              <w:top w:val="nil"/>
              <w:left w:val="nil"/>
              <w:bottom w:val="nil"/>
              <w:right w:val="nil"/>
            </w:tcBorders>
            <w:shd w:val="clear" w:color="auto" w:fill="auto"/>
            <w:noWrap/>
            <w:vAlign w:val="center"/>
          </w:tcPr>
          <w:p w14:paraId="1B95B53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0.954</w:t>
            </w:r>
          </w:p>
        </w:tc>
        <w:tc>
          <w:tcPr>
            <w:tcW w:w="529" w:type="pct"/>
            <w:tcBorders>
              <w:top w:val="nil"/>
              <w:left w:val="nil"/>
              <w:bottom w:val="nil"/>
              <w:right w:val="nil"/>
            </w:tcBorders>
            <w:shd w:val="clear" w:color="auto" w:fill="auto"/>
            <w:noWrap/>
            <w:vAlign w:val="center"/>
          </w:tcPr>
          <w:p w14:paraId="3B21ABC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0.899</w:t>
            </w:r>
          </w:p>
        </w:tc>
        <w:tc>
          <w:tcPr>
            <w:tcW w:w="529" w:type="pct"/>
            <w:tcBorders>
              <w:top w:val="nil"/>
              <w:left w:val="nil"/>
              <w:bottom w:val="nil"/>
              <w:right w:val="nil"/>
            </w:tcBorders>
            <w:shd w:val="clear" w:color="auto" w:fill="auto"/>
            <w:noWrap/>
            <w:vAlign w:val="center"/>
          </w:tcPr>
          <w:p w14:paraId="01C12FC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0.137</w:t>
            </w:r>
          </w:p>
        </w:tc>
        <w:tc>
          <w:tcPr>
            <w:tcW w:w="934" w:type="pct"/>
            <w:tcBorders>
              <w:top w:val="nil"/>
              <w:left w:val="nil"/>
              <w:bottom w:val="nil"/>
              <w:right w:val="nil"/>
            </w:tcBorders>
            <w:shd w:val="clear" w:color="auto" w:fill="auto"/>
            <w:noWrap/>
            <w:vAlign w:val="center"/>
          </w:tcPr>
          <w:p w14:paraId="64C2863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0.677</w:t>
            </w:r>
          </w:p>
        </w:tc>
        <w:tc>
          <w:tcPr>
            <w:tcW w:w="528" w:type="pct"/>
            <w:tcBorders>
              <w:top w:val="nil"/>
              <w:left w:val="nil"/>
              <w:bottom w:val="nil"/>
              <w:right w:val="nil"/>
            </w:tcBorders>
            <w:shd w:val="clear" w:color="auto" w:fill="auto"/>
            <w:noWrap/>
            <w:vAlign w:val="center"/>
          </w:tcPr>
          <w:p w14:paraId="57A4723A">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1.230</w:t>
            </w:r>
          </w:p>
        </w:tc>
      </w:tr>
      <w:tr w14:paraId="4F2DA0E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continue"/>
            <w:tcBorders>
              <w:left w:val="nil"/>
              <w:bottom w:val="nil"/>
              <w:right w:val="nil"/>
            </w:tcBorders>
            <w:shd w:val="clear" w:color="auto" w:fill="auto"/>
            <w:noWrap/>
            <w:vAlign w:val="center"/>
          </w:tcPr>
          <w:p w14:paraId="596FCCB0">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40D17F5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总计</w:t>
            </w:r>
          </w:p>
        </w:tc>
        <w:tc>
          <w:tcPr>
            <w:tcW w:w="529" w:type="pct"/>
            <w:tcBorders>
              <w:top w:val="nil"/>
              <w:left w:val="nil"/>
              <w:bottom w:val="nil"/>
              <w:right w:val="nil"/>
            </w:tcBorders>
            <w:shd w:val="clear" w:color="auto" w:fill="auto"/>
            <w:noWrap/>
            <w:vAlign w:val="center"/>
          </w:tcPr>
          <w:p w14:paraId="4B0FE59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1.296</w:t>
            </w:r>
          </w:p>
        </w:tc>
        <w:tc>
          <w:tcPr>
            <w:tcW w:w="529" w:type="pct"/>
            <w:tcBorders>
              <w:top w:val="nil"/>
              <w:left w:val="nil"/>
              <w:bottom w:val="nil"/>
              <w:right w:val="nil"/>
            </w:tcBorders>
            <w:shd w:val="clear" w:color="auto" w:fill="auto"/>
            <w:noWrap/>
            <w:vAlign w:val="center"/>
          </w:tcPr>
          <w:p w14:paraId="46BCB42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0.979</w:t>
            </w:r>
          </w:p>
        </w:tc>
        <w:tc>
          <w:tcPr>
            <w:tcW w:w="529" w:type="pct"/>
            <w:tcBorders>
              <w:top w:val="nil"/>
              <w:left w:val="nil"/>
              <w:bottom w:val="nil"/>
              <w:right w:val="nil"/>
            </w:tcBorders>
            <w:shd w:val="clear" w:color="auto" w:fill="auto"/>
            <w:noWrap/>
            <w:vAlign w:val="center"/>
          </w:tcPr>
          <w:p w14:paraId="3E07AA1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0.094</w:t>
            </w:r>
          </w:p>
        </w:tc>
        <w:tc>
          <w:tcPr>
            <w:tcW w:w="934" w:type="pct"/>
            <w:tcBorders>
              <w:top w:val="nil"/>
              <w:left w:val="nil"/>
              <w:bottom w:val="nil"/>
              <w:right w:val="nil"/>
            </w:tcBorders>
            <w:shd w:val="clear" w:color="auto" w:fill="auto"/>
            <w:noWrap/>
            <w:vAlign w:val="center"/>
          </w:tcPr>
          <w:p w14:paraId="4E067224">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1.110</w:t>
            </w:r>
          </w:p>
        </w:tc>
        <w:tc>
          <w:tcPr>
            <w:tcW w:w="528" w:type="pct"/>
            <w:tcBorders>
              <w:top w:val="nil"/>
              <w:left w:val="nil"/>
              <w:bottom w:val="nil"/>
              <w:right w:val="nil"/>
            </w:tcBorders>
            <w:shd w:val="clear" w:color="auto" w:fill="auto"/>
            <w:noWrap/>
            <w:vAlign w:val="center"/>
          </w:tcPr>
          <w:p w14:paraId="794C0FE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1.483</w:t>
            </w:r>
          </w:p>
        </w:tc>
      </w:tr>
      <w:tr w14:paraId="2B70252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pct"/>
            <w:vMerge w:val="restart"/>
            <w:tcBorders>
              <w:top w:val="nil"/>
              <w:left w:val="nil"/>
              <w:right w:val="nil"/>
            </w:tcBorders>
            <w:shd w:val="clear" w:color="auto" w:fill="auto"/>
            <w:noWrap/>
            <w:vAlign w:val="center"/>
          </w:tcPr>
          <w:p w14:paraId="4D547A61">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技能知识总分</w:t>
            </w:r>
          </w:p>
        </w:tc>
        <w:tc>
          <w:tcPr>
            <w:tcW w:w="659" w:type="pct"/>
            <w:tcBorders>
              <w:top w:val="nil"/>
              <w:left w:val="nil"/>
              <w:bottom w:val="nil"/>
              <w:right w:val="nil"/>
            </w:tcBorders>
            <w:shd w:val="clear" w:color="auto" w:fill="auto"/>
            <w:noWrap/>
            <w:vAlign w:val="center"/>
          </w:tcPr>
          <w:p w14:paraId="0E0ED7D2">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新手教师</w:t>
            </w:r>
          </w:p>
        </w:tc>
        <w:tc>
          <w:tcPr>
            <w:tcW w:w="529" w:type="pct"/>
            <w:tcBorders>
              <w:top w:val="nil"/>
              <w:left w:val="nil"/>
              <w:bottom w:val="nil"/>
              <w:right w:val="nil"/>
            </w:tcBorders>
            <w:shd w:val="clear" w:color="auto" w:fill="auto"/>
            <w:noWrap/>
            <w:vAlign w:val="center"/>
          </w:tcPr>
          <w:p w14:paraId="2AA57DA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14.696</w:t>
            </w:r>
          </w:p>
        </w:tc>
        <w:tc>
          <w:tcPr>
            <w:tcW w:w="529" w:type="pct"/>
            <w:tcBorders>
              <w:top w:val="nil"/>
              <w:left w:val="nil"/>
              <w:bottom w:val="nil"/>
              <w:right w:val="nil"/>
            </w:tcBorders>
            <w:shd w:val="clear" w:color="auto" w:fill="auto"/>
            <w:noWrap/>
            <w:vAlign w:val="center"/>
          </w:tcPr>
          <w:p w14:paraId="06A48A3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3.140</w:t>
            </w:r>
          </w:p>
        </w:tc>
        <w:tc>
          <w:tcPr>
            <w:tcW w:w="529" w:type="pct"/>
            <w:tcBorders>
              <w:top w:val="nil"/>
              <w:left w:val="nil"/>
              <w:bottom w:val="nil"/>
              <w:right w:val="nil"/>
            </w:tcBorders>
            <w:shd w:val="clear" w:color="auto" w:fill="auto"/>
            <w:noWrap/>
            <w:vAlign w:val="center"/>
          </w:tcPr>
          <w:p w14:paraId="3542B3BE">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0.463</w:t>
            </w:r>
          </w:p>
        </w:tc>
        <w:tc>
          <w:tcPr>
            <w:tcW w:w="934" w:type="pct"/>
            <w:tcBorders>
              <w:top w:val="nil"/>
              <w:left w:val="nil"/>
              <w:bottom w:val="nil"/>
              <w:right w:val="nil"/>
            </w:tcBorders>
            <w:shd w:val="clear" w:color="auto" w:fill="auto"/>
            <w:noWrap/>
            <w:vAlign w:val="center"/>
          </w:tcPr>
          <w:p w14:paraId="6D256CE8">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13.763</w:t>
            </w:r>
          </w:p>
        </w:tc>
        <w:tc>
          <w:tcPr>
            <w:tcW w:w="528" w:type="pct"/>
            <w:tcBorders>
              <w:top w:val="nil"/>
              <w:left w:val="nil"/>
              <w:bottom w:val="nil"/>
              <w:right w:val="nil"/>
            </w:tcBorders>
            <w:shd w:val="clear" w:color="auto" w:fill="auto"/>
            <w:noWrap/>
            <w:vAlign w:val="center"/>
          </w:tcPr>
          <w:p w14:paraId="4A06C38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15.628</w:t>
            </w:r>
          </w:p>
        </w:tc>
      </w:tr>
      <w:tr w14:paraId="00E0532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289" w:type="pct"/>
            <w:vMerge w:val="continue"/>
            <w:tcBorders>
              <w:left w:val="nil"/>
              <w:right w:val="nil"/>
            </w:tcBorders>
            <w:shd w:val="clear" w:color="auto" w:fill="auto"/>
            <w:noWrap/>
            <w:vAlign w:val="center"/>
          </w:tcPr>
          <w:p w14:paraId="37CDA5B2">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46FF70C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熟手教师</w:t>
            </w:r>
          </w:p>
        </w:tc>
        <w:tc>
          <w:tcPr>
            <w:tcW w:w="529" w:type="pct"/>
            <w:tcBorders>
              <w:top w:val="nil"/>
              <w:left w:val="nil"/>
              <w:bottom w:val="nil"/>
              <w:right w:val="nil"/>
            </w:tcBorders>
            <w:shd w:val="clear" w:color="auto" w:fill="auto"/>
            <w:noWrap/>
            <w:vAlign w:val="center"/>
          </w:tcPr>
          <w:p w14:paraId="4C4DDDEB">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12.895</w:t>
            </w:r>
          </w:p>
        </w:tc>
        <w:tc>
          <w:tcPr>
            <w:tcW w:w="529" w:type="pct"/>
            <w:tcBorders>
              <w:top w:val="nil"/>
              <w:left w:val="nil"/>
              <w:bottom w:val="nil"/>
              <w:right w:val="nil"/>
            </w:tcBorders>
            <w:shd w:val="clear" w:color="auto" w:fill="auto"/>
            <w:noWrap/>
            <w:vAlign w:val="center"/>
          </w:tcPr>
          <w:p w14:paraId="008387C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3.510</w:t>
            </w:r>
          </w:p>
        </w:tc>
        <w:tc>
          <w:tcPr>
            <w:tcW w:w="529" w:type="pct"/>
            <w:tcBorders>
              <w:top w:val="nil"/>
              <w:left w:val="nil"/>
              <w:bottom w:val="nil"/>
              <w:right w:val="nil"/>
            </w:tcBorders>
            <w:shd w:val="clear" w:color="auto" w:fill="auto"/>
            <w:noWrap/>
            <w:vAlign w:val="center"/>
          </w:tcPr>
          <w:p w14:paraId="401C229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0.805</w:t>
            </w:r>
          </w:p>
        </w:tc>
        <w:tc>
          <w:tcPr>
            <w:tcW w:w="934" w:type="pct"/>
            <w:tcBorders>
              <w:top w:val="nil"/>
              <w:left w:val="nil"/>
              <w:bottom w:val="nil"/>
              <w:right w:val="nil"/>
            </w:tcBorders>
            <w:shd w:val="clear" w:color="auto" w:fill="auto"/>
            <w:noWrap/>
            <w:vAlign w:val="center"/>
          </w:tcPr>
          <w:p w14:paraId="622C2C4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11.203</w:t>
            </w:r>
          </w:p>
        </w:tc>
        <w:tc>
          <w:tcPr>
            <w:tcW w:w="528" w:type="pct"/>
            <w:tcBorders>
              <w:top w:val="nil"/>
              <w:left w:val="nil"/>
              <w:bottom w:val="nil"/>
              <w:right w:val="nil"/>
            </w:tcBorders>
            <w:shd w:val="clear" w:color="auto" w:fill="auto"/>
            <w:noWrap/>
            <w:vAlign w:val="center"/>
          </w:tcPr>
          <w:p w14:paraId="735B1D7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14.587</w:t>
            </w:r>
          </w:p>
        </w:tc>
      </w:tr>
      <w:tr w14:paraId="711BAE0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289" w:type="pct"/>
            <w:vMerge w:val="continue"/>
            <w:tcBorders>
              <w:left w:val="nil"/>
              <w:right w:val="nil"/>
            </w:tcBorders>
            <w:shd w:val="clear" w:color="auto" w:fill="auto"/>
            <w:noWrap/>
            <w:vAlign w:val="center"/>
          </w:tcPr>
          <w:p w14:paraId="73101670">
            <w:pPr>
              <w:jc w:val="center"/>
              <w:rPr>
                <w:rFonts w:ascii="Times New Roman" w:hAnsi="Times New Roman" w:cs="宋体"/>
                <w:color w:val="000000"/>
                <w:sz w:val="22"/>
              </w:rPr>
            </w:pPr>
          </w:p>
        </w:tc>
        <w:tc>
          <w:tcPr>
            <w:tcW w:w="659" w:type="pct"/>
            <w:tcBorders>
              <w:top w:val="nil"/>
              <w:left w:val="nil"/>
              <w:bottom w:val="nil"/>
              <w:right w:val="nil"/>
            </w:tcBorders>
            <w:shd w:val="clear" w:color="auto" w:fill="auto"/>
            <w:noWrap/>
            <w:vAlign w:val="center"/>
          </w:tcPr>
          <w:p w14:paraId="7671A987">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专家教师</w:t>
            </w:r>
          </w:p>
        </w:tc>
        <w:tc>
          <w:tcPr>
            <w:tcW w:w="529" w:type="pct"/>
            <w:tcBorders>
              <w:top w:val="nil"/>
              <w:left w:val="nil"/>
              <w:bottom w:val="nil"/>
              <w:right w:val="nil"/>
            </w:tcBorders>
            <w:shd w:val="clear" w:color="auto" w:fill="auto"/>
            <w:noWrap/>
            <w:vAlign w:val="center"/>
          </w:tcPr>
          <w:p w14:paraId="3B69DD2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12.814</w:t>
            </w:r>
          </w:p>
        </w:tc>
        <w:tc>
          <w:tcPr>
            <w:tcW w:w="529" w:type="pct"/>
            <w:tcBorders>
              <w:top w:val="nil"/>
              <w:left w:val="nil"/>
              <w:bottom w:val="nil"/>
              <w:right w:val="nil"/>
            </w:tcBorders>
            <w:shd w:val="clear" w:color="auto" w:fill="auto"/>
            <w:noWrap/>
            <w:vAlign w:val="center"/>
          </w:tcPr>
          <w:p w14:paraId="7D2ED72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3.382</w:t>
            </w:r>
          </w:p>
        </w:tc>
        <w:tc>
          <w:tcPr>
            <w:tcW w:w="529" w:type="pct"/>
            <w:tcBorders>
              <w:top w:val="nil"/>
              <w:left w:val="nil"/>
              <w:bottom w:val="nil"/>
              <w:right w:val="nil"/>
            </w:tcBorders>
            <w:shd w:val="clear" w:color="auto" w:fill="auto"/>
            <w:noWrap/>
            <w:vAlign w:val="center"/>
          </w:tcPr>
          <w:p w14:paraId="254FA71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0.516</w:t>
            </w:r>
          </w:p>
        </w:tc>
        <w:tc>
          <w:tcPr>
            <w:tcW w:w="934" w:type="pct"/>
            <w:tcBorders>
              <w:top w:val="nil"/>
              <w:left w:val="nil"/>
              <w:bottom w:val="nil"/>
              <w:right w:val="nil"/>
            </w:tcBorders>
            <w:shd w:val="clear" w:color="auto" w:fill="auto"/>
            <w:noWrap/>
            <w:vAlign w:val="center"/>
          </w:tcPr>
          <w:p w14:paraId="1D14DA8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11.773</w:t>
            </w:r>
          </w:p>
        </w:tc>
        <w:tc>
          <w:tcPr>
            <w:tcW w:w="528" w:type="pct"/>
            <w:tcBorders>
              <w:top w:val="nil"/>
              <w:left w:val="nil"/>
              <w:bottom w:val="nil"/>
              <w:right w:val="nil"/>
            </w:tcBorders>
            <w:shd w:val="clear" w:color="auto" w:fill="auto"/>
            <w:noWrap/>
            <w:vAlign w:val="center"/>
          </w:tcPr>
          <w:p w14:paraId="7C535F3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13.855</w:t>
            </w:r>
          </w:p>
        </w:tc>
      </w:tr>
      <w:tr w14:paraId="1EDBDEE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289" w:type="pct"/>
            <w:vMerge w:val="continue"/>
            <w:tcBorders>
              <w:left w:val="nil"/>
              <w:right w:val="nil"/>
            </w:tcBorders>
            <w:shd w:val="clear" w:color="auto" w:fill="auto"/>
            <w:noWrap/>
            <w:vAlign w:val="center"/>
          </w:tcPr>
          <w:p w14:paraId="474A5CE3">
            <w:pPr>
              <w:jc w:val="center"/>
              <w:rPr>
                <w:rFonts w:ascii="Times New Roman" w:hAnsi="Times New Roman" w:cs="宋体"/>
                <w:color w:val="000000"/>
                <w:sz w:val="22"/>
              </w:rPr>
            </w:pPr>
          </w:p>
        </w:tc>
        <w:tc>
          <w:tcPr>
            <w:tcW w:w="659" w:type="pct"/>
            <w:tcBorders>
              <w:top w:val="nil"/>
              <w:left w:val="nil"/>
              <w:right w:val="nil"/>
            </w:tcBorders>
            <w:shd w:val="clear" w:color="auto" w:fill="auto"/>
            <w:noWrap/>
            <w:vAlign w:val="center"/>
          </w:tcPr>
          <w:p w14:paraId="1B88DDB3">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总计</w:t>
            </w:r>
          </w:p>
        </w:tc>
        <w:tc>
          <w:tcPr>
            <w:tcW w:w="529" w:type="pct"/>
            <w:tcBorders>
              <w:top w:val="nil"/>
              <w:left w:val="nil"/>
              <w:right w:val="nil"/>
            </w:tcBorders>
            <w:shd w:val="clear" w:color="auto" w:fill="auto"/>
            <w:noWrap/>
            <w:vAlign w:val="center"/>
          </w:tcPr>
          <w:p w14:paraId="533C053B">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13.630</w:t>
            </w:r>
          </w:p>
        </w:tc>
        <w:tc>
          <w:tcPr>
            <w:tcW w:w="529" w:type="pct"/>
            <w:tcBorders>
              <w:top w:val="nil"/>
              <w:left w:val="nil"/>
              <w:right w:val="nil"/>
            </w:tcBorders>
            <w:shd w:val="clear" w:color="auto" w:fill="auto"/>
            <w:noWrap/>
            <w:vAlign w:val="center"/>
          </w:tcPr>
          <w:p w14:paraId="22B26570">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3.400</w:t>
            </w:r>
          </w:p>
        </w:tc>
        <w:tc>
          <w:tcPr>
            <w:tcW w:w="529" w:type="pct"/>
            <w:tcBorders>
              <w:top w:val="nil"/>
              <w:left w:val="nil"/>
              <w:right w:val="nil"/>
            </w:tcBorders>
            <w:shd w:val="clear" w:color="auto" w:fill="auto"/>
            <w:noWrap/>
            <w:vAlign w:val="center"/>
          </w:tcPr>
          <w:p w14:paraId="6AFBC28F">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0.327</w:t>
            </w:r>
          </w:p>
        </w:tc>
        <w:tc>
          <w:tcPr>
            <w:tcW w:w="934" w:type="pct"/>
            <w:tcBorders>
              <w:top w:val="nil"/>
              <w:left w:val="nil"/>
              <w:right w:val="nil"/>
            </w:tcBorders>
            <w:shd w:val="clear" w:color="auto" w:fill="auto"/>
            <w:noWrap/>
            <w:vAlign w:val="center"/>
          </w:tcPr>
          <w:p w14:paraId="10D7A8CC">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12.981</w:t>
            </w:r>
          </w:p>
        </w:tc>
        <w:tc>
          <w:tcPr>
            <w:tcW w:w="528" w:type="pct"/>
            <w:tcBorders>
              <w:top w:val="nil"/>
              <w:left w:val="nil"/>
              <w:right w:val="nil"/>
            </w:tcBorders>
            <w:shd w:val="clear" w:color="auto" w:fill="auto"/>
            <w:noWrap/>
            <w:vAlign w:val="center"/>
          </w:tcPr>
          <w:p w14:paraId="49F40339">
            <w:pPr>
              <w:widowControl/>
              <w:jc w:val="center"/>
              <w:textAlignment w:val="center"/>
              <w:rPr>
                <w:rFonts w:ascii="Times New Roman" w:hAnsi="Times New Roman" w:cs="宋体"/>
                <w:color w:val="000000"/>
                <w:sz w:val="22"/>
              </w:rPr>
            </w:pPr>
            <w:r>
              <w:rPr>
                <w:rFonts w:hint="eastAsia" w:ascii="Times New Roman" w:hAnsi="Times New Roman" w:cs="宋体"/>
                <w:color w:val="000000"/>
                <w:kern w:val="0"/>
                <w:sz w:val="22"/>
                <w:lang w:bidi="ar"/>
              </w:rPr>
              <w:t>14.278</w:t>
            </w:r>
          </w:p>
        </w:tc>
      </w:tr>
    </w:tbl>
    <w:p w14:paraId="0CB5ADB9">
      <w:pPr>
        <w:pStyle w:val="12"/>
        <w:ind w:firstLine="480"/>
      </w:pPr>
      <w:r>
        <w:rPr>
          <w:rFonts w:hint="eastAsia"/>
        </w:rPr>
        <w:t>使用ANOVA单因素方差分析，以教龄作为因子变量，对教师通用思维教学技能倾向各维度作为因变量进行分析，使用LSD作为假定等方差分析，具体数据如表35所示。数据表明，新手教师、熟手教师和专家教师，在对思维教学要素的认识、对思维策略工具的知识、通用思维教学技能知识总分上有显著性差异。</w:t>
      </w:r>
    </w:p>
    <w:p w14:paraId="34BE26FB">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35</w:t>
      </w:r>
      <w:r>
        <w:fldChar w:fldCharType="end"/>
      </w:r>
      <w:bookmarkStart w:id="124" w:name="_Toc15581"/>
      <w:r>
        <w:t xml:space="preserve"> </w:t>
      </w:r>
      <w:r>
        <w:rPr>
          <w:rFonts w:hint="eastAsia"/>
        </w:rPr>
        <w:t>教师通用思维教学技能知识教龄显著性差异</w:t>
      </w:r>
      <w:bookmarkEnd w:id="124"/>
    </w:p>
    <w:tbl>
      <w:tblPr>
        <w:tblStyle w:val="33"/>
        <w:tblW w:w="4999"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17"/>
        <w:gridCol w:w="1042"/>
        <w:gridCol w:w="1044"/>
        <w:gridCol w:w="1076"/>
        <w:gridCol w:w="837"/>
        <w:gridCol w:w="837"/>
        <w:gridCol w:w="837"/>
        <w:gridCol w:w="836"/>
      </w:tblGrid>
      <w:tr w14:paraId="0E51308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PrEx>
        <w:trPr>
          <w:trHeight w:val="278" w:hRule="atLeast"/>
          <w:tblHeader/>
        </w:trPr>
        <w:tc>
          <w:tcPr>
            <w:tcW w:w="2406" w:type="pct"/>
            <w:gridSpan w:val="3"/>
            <w:vMerge w:val="restart"/>
            <w:tcBorders>
              <w:left w:val="nil"/>
              <w:right w:val="nil"/>
            </w:tcBorders>
            <w:shd w:val="clear" w:color="auto" w:fill="auto"/>
            <w:noWrap/>
            <w:vAlign w:val="center"/>
          </w:tcPr>
          <w:p w14:paraId="475A5687">
            <w:pPr>
              <w:jc w:val="center"/>
              <w:rPr>
                <w:rFonts w:ascii="Times New Roman" w:hAnsi="Times New Roman" w:cs="宋体"/>
                <w:b/>
                <w:bCs/>
                <w:color w:val="000000"/>
                <w:sz w:val="20"/>
                <w:szCs w:val="20"/>
              </w:rPr>
            </w:pPr>
          </w:p>
        </w:tc>
        <w:tc>
          <w:tcPr>
            <w:tcW w:w="631" w:type="pct"/>
            <w:vMerge w:val="restart"/>
            <w:tcBorders>
              <w:left w:val="nil"/>
              <w:right w:val="nil"/>
            </w:tcBorders>
            <w:shd w:val="clear" w:color="auto" w:fill="auto"/>
            <w:noWrap/>
            <w:vAlign w:val="center"/>
          </w:tcPr>
          <w:p w14:paraId="16B81831">
            <w:pPr>
              <w:widowControl/>
              <w:jc w:val="center"/>
              <w:textAlignment w:val="center"/>
              <w:rPr>
                <w:rFonts w:ascii="Times New Roman" w:hAnsi="Times New Roman" w:cs="宋体"/>
                <w:b/>
                <w:bCs/>
                <w:color w:val="000000"/>
                <w:kern w:val="0"/>
                <w:sz w:val="20"/>
                <w:szCs w:val="20"/>
                <w:lang w:bidi="ar"/>
              </w:rPr>
            </w:pPr>
            <w:r>
              <w:rPr>
                <w:rFonts w:hint="eastAsia" w:ascii="Times New Roman" w:hAnsi="Times New Roman" w:cs="宋体"/>
                <w:b/>
                <w:bCs/>
                <w:color w:val="000000"/>
                <w:kern w:val="0"/>
                <w:sz w:val="20"/>
                <w:szCs w:val="20"/>
                <w:lang w:bidi="ar"/>
              </w:rPr>
              <w:t>平均值</w:t>
            </w:r>
          </w:p>
          <w:p w14:paraId="093F02DC">
            <w:pPr>
              <w:widowControl/>
              <w:jc w:val="center"/>
              <w:textAlignment w:val="center"/>
              <w:rPr>
                <w:rFonts w:ascii="Times New Roman" w:hAnsi="Times New Roman" w:cs="宋体"/>
                <w:b/>
                <w:bCs/>
                <w:color w:val="000000"/>
                <w:sz w:val="20"/>
                <w:szCs w:val="20"/>
              </w:rPr>
            </w:pPr>
            <w:r>
              <w:rPr>
                <w:rFonts w:hint="eastAsia" w:ascii="Times New Roman" w:hAnsi="Times New Roman" w:cs="宋体"/>
                <w:b/>
                <w:bCs/>
                <w:color w:val="000000"/>
                <w:kern w:val="0"/>
                <w:sz w:val="20"/>
                <w:szCs w:val="20"/>
                <w:lang w:bidi="ar"/>
              </w:rPr>
              <w:t>差值</w:t>
            </w:r>
          </w:p>
        </w:tc>
        <w:tc>
          <w:tcPr>
            <w:tcW w:w="491" w:type="pct"/>
            <w:vMerge w:val="restart"/>
            <w:tcBorders>
              <w:left w:val="nil"/>
              <w:right w:val="nil"/>
            </w:tcBorders>
            <w:shd w:val="clear" w:color="auto" w:fill="auto"/>
            <w:noWrap/>
            <w:vAlign w:val="center"/>
          </w:tcPr>
          <w:p w14:paraId="72DEB3B7">
            <w:pPr>
              <w:widowControl/>
              <w:jc w:val="center"/>
              <w:textAlignment w:val="center"/>
              <w:rPr>
                <w:rFonts w:ascii="Times New Roman" w:hAnsi="Times New Roman" w:cs="宋体"/>
                <w:b/>
                <w:bCs/>
                <w:color w:val="000000"/>
                <w:sz w:val="20"/>
                <w:szCs w:val="20"/>
              </w:rPr>
            </w:pPr>
            <w:r>
              <w:rPr>
                <w:rFonts w:hint="eastAsia" w:ascii="Times New Roman" w:hAnsi="Times New Roman" w:cs="宋体"/>
                <w:b/>
                <w:bCs/>
                <w:color w:val="000000"/>
                <w:kern w:val="0"/>
                <w:sz w:val="20"/>
                <w:szCs w:val="20"/>
                <w:lang w:bidi="ar"/>
              </w:rPr>
              <w:t>标准误</w:t>
            </w:r>
          </w:p>
        </w:tc>
        <w:tc>
          <w:tcPr>
            <w:tcW w:w="491" w:type="pct"/>
            <w:vMerge w:val="restart"/>
            <w:tcBorders>
              <w:left w:val="nil"/>
              <w:right w:val="nil"/>
            </w:tcBorders>
            <w:shd w:val="clear" w:color="auto" w:fill="auto"/>
            <w:noWrap/>
            <w:vAlign w:val="center"/>
          </w:tcPr>
          <w:p w14:paraId="3B0A686B">
            <w:pPr>
              <w:widowControl/>
              <w:jc w:val="center"/>
              <w:textAlignment w:val="center"/>
              <w:rPr>
                <w:rFonts w:ascii="Times New Roman" w:hAnsi="Times New Roman" w:cs="宋体"/>
                <w:b/>
                <w:bCs/>
                <w:color w:val="000000"/>
                <w:sz w:val="20"/>
                <w:szCs w:val="20"/>
              </w:rPr>
            </w:pPr>
            <w:r>
              <w:rPr>
                <w:rFonts w:hint="eastAsia" w:ascii="Times New Roman" w:hAnsi="Times New Roman" w:cs="宋体"/>
                <w:b/>
                <w:bCs/>
                <w:color w:val="000000"/>
                <w:kern w:val="0"/>
                <w:sz w:val="20"/>
                <w:szCs w:val="20"/>
                <w:lang w:bidi="ar"/>
              </w:rPr>
              <w:t>显著性</w:t>
            </w:r>
          </w:p>
        </w:tc>
        <w:tc>
          <w:tcPr>
            <w:tcW w:w="982" w:type="pct"/>
            <w:gridSpan w:val="2"/>
            <w:tcBorders>
              <w:left w:val="nil"/>
              <w:bottom w:val="single" w:color="auto" w:sz="6" w:space="0"/>
              <w:right w:val="nil"/>
            </w:tcBorders>
            <w:shd w:val="clear" w:color="auto" w:fill="auto"/>
            <w:noWrap/>
            <w:vAlign w:val="center"/>
          </w:tcPr>
          <w:p w14:paraId="33D10885">
            <w:pPr>
              <w:jc w:val="center"/>
              <w:rPr>
                <w:rFonts w:ascii="Times New Roman" w:hAnsi="Times New Roman" w:cs="宋体"/>
                <w:b/>
                <w:bCs/>
                <w:color w:val="000000"/>
                <w:kern w:val="0"/>
                <w:sz w:val="20"/>
                <w:szCs w:val="20"/>
                <w:lang w:bidi="ar"/>
              </w:rPr>
            </w:pPr>
            <w:r>
              <w:rPr>
                <w:rFonts w:hint="eastAsia" w:ascii="Times New Roman" w:hAnsi="Times New Roman" w:cs="宋体"/>
                <w:b/>
                <w:bCs/>
                <w:color w:val="000000"/>
                <w:kern w:val="0"/>
                <w:sz w:val="20"/>
                <w:szCs w:val="20"/>
                <w:lang w:bidi="ar"/>
              </w:rPr>
              <w:t>95%</w:t>
            </w:r>
          </w:p>
          <w:p w14:paraId="129FB8B6">
            <w:pPr>
              <w:jc w:val="center"/>
              <w:rPr>
                <w:rFonts w:ascii="Times New Roman" w:hAnsi="Times New Roman" w:cs="宋体"/>
                <w:b/>
                <w:bCs/>
                <w:color w:val="000000"/>
                <w:sz w:val="20"/>
                <w:szCs w:val="20"/>
              </w:rPr>
            </w:pPr>
            <w:r>
              <w:rPr>
                <w:rFonts w:hint="eastAsia" w:ascii="Times New Roman" w:hAnsi="Times New Roman" w:cs="宋体"/>
                <w:b/>
                <w:bCs/>
                <w:color w:val="000000"/>
                <w:kern w:val="0"/>
                <w:sz w:val="20"/>
                <w:szCs w:val="20"/>
                <w:lang w:bidi="ar"/>
              </w:rPr>
              <w:t>置信区间</w:t>
            </w:r>
          </w:p>
        </w:tc>
      </w:tr>
      <w:tr w14:paraId="4790F52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2406" w:type="pct"/>
            <w:gridSpan w:val="3"/>
            <w:vMerge w:val="continue"/>
            <w:tcBorders>
              <w:left w:val="nil"/>
              <w:bottom w:val="single" w:color="auto" w:sz="6" w:space="0"/>
              <w:right w:val="nil"/>
            </w:tcBorders>
            <w:shd w:val="clear" w:color="auto" w:fill="auto"/>
            <w:noWrap/>
            <w:vAlign w:val="center"/>
          </w:tcPr>
          <w:p w14:paraId="15E06D42">
            <w:pPr>
              <w:jc w:val="center"/>
              <w:rPr>
                <w:rFonts w:ascii="Times New Roman" w:hAnsi="Times New Roman" w:cs="宋体"/>
                <w:b/>
                <w:bCs/>
                <w:color w:val="000000"/>
                <w:sz w:val="20"/>
                <w:szCs w:val="20"/>
              </w:rPr>
            </w:pPr>
          </w:p>
        </w:tc>
        <w:tc>
          <w:tcPr>
            <w:tcW w:w="631" w:type="pct"/>
            <w:vMerge w:val="continue"/>
            <w:tcBorders>
              <w:left w:val="nil"/>
              <w:bottom w:val="single" w:color="auto" w:sz="6" w:space="0"/>
              <w:right w:val="nil"/>
            </w:tcBorders>
            <w:shd w:val="clear" w:color="auto" w:fill="auto"/>
            <w:noWrap/>
            <w:vAlign w:val="center"/>
          </w:tcPr>
          <w:p w14:paraId="4955C230">
            <w:pPr>
              <w:jc w:val="center"/>
              <w:rPr>
                <w:rFonts w:ascii="Times New Roman" w:hAnsi="Times New Roman" w:cs="宋体"/>
                <w:b/>
                <w:bCs/>
                <w:color w:val="000000"/>
                <w:sz w:val="20"/>
                <w:szCs w:val="20"/>
              </w:rPr>
            </w:pPr>
          </w:p>
        </w:tc>
        <w:tc>
          <w:tcPr>
            <w:tcW w:w="491" w:type="pct"/>
            <w:vMerge w:val="continue"/>
            <w:tcBorders>
              <w:left w:val="nil"/>
              <w:bottom w:val="single" w:color="auto" w:sz="6" w:space="0"/>
              <w:right w:val="nil"/>
            </w:tcBorders>
            <w:shd w:val="clear" w:color="auto" w:fill="auto"/>
            <w:noWrap/>
            <w:vAlign w:val="center"/>
          </w:tcPr>
          <w:p w14:paraId="32ED4B7D">
            <w:pPr>
              <w:jc w:val="center"/>
              <w:rPr>
                <w:rFonts w:ascii="Times New Roman" w:hAnsi="Times New Roman" w:cs="宋体"/>
                <w:b/>
                <w:bCs/>
                <w:color w:val="000000"/>
                <w:sz w:val="20"/>
                <w:szCs w:val="20"/>
              </w:rPr>
            </w:pPr>
          </w:p>
        </w:tc>
        <w:tc>
          <w:tcPr>
            <w:tcW w:w="491" w:type="pct"/>
            <w:vMerge w:val="continue"/>
            <w:tcBorders>
              <w:left w:val="nil"/>
              <w:bottom w:val="single" w:color="auto" w:sz="6" w:space="0"/>
              <w:right w:val="nil"/>
            </w:tcBorders>
            <w:shd w:val="clear" w:color="auto" w:fill="auto"/>
            <w:noWrap/>
            <w:vAlign w:val="center"/>
          </w:tcPr>
          <w:p w14:paraId="19A1AECD">
            <w:pPr>
              <w:jc w:val="center"/>
              <w:rPr>
                <w:rFonts w:ascii="Times New Roman" w:hAnsi="Times New Roman" w:cs="宋体"/>
                <w:b/>
                <w:bCs/>
                <w:color w:val="000000"/>
                <w:sz w:val="20"/>
                <w:szCs w:val="20"/>
              </w:rPr>
            </w:pPr>
          </w:p>
        </w:tc>
        <w:tc>
          <w:tcPr>
            <w:tcW w:w="491" w:type="pct"/>
            <w:tcBorders>
              <w:top w:val="single" w:color="auto" w:sz="6" w:space="0"/>
              <w:left w:val="nil"/>
              <w:bottom w:val="single" w:color="auto" w:sz="6" w:space="0"/>
              <w:right w:val="nil"/>
            </w:tcBorders>
            <w:shd w:val="clear" w:color="auto" w:fill="auto"/>
            <w:noWrap/>
            <w:vAlign w:val="center"/>
          </w:tcPr>
          <w:p w14:paraId="45536107">
            <w:pPr>
              <w:widowControl/>
              <w:jc w:val="center"/>
              <w:textAlignment w:val="center"/>
              <w:rPr>
                <w:rFonts w:ascii="Times New Roman" w:hAnsi="Times New Roman" w:cs="宋体"/>
                <w:b/>
                <w:bCs/>
                <w:color w:val="000000"/>
                <w:sz w:val="20"/>
                <w:szCs w:val="20"/>
              </w:rPr>
            </w:pPr>
            <w:r>
              <w:rPr>
                <w:rFonts w:hint="eastAsia" w:ascii="Times New Roman" w:hAnsi="Times New Roman" w:cs="宋体"/>
                <w:b/>
                <w:bCs/>
                <w:color w:val="000000"/>
                <w:kern w:val="0"/>
                <w:sz w:val="20"/>
                <w:szCs w:val="20"/>
                <w:lang w:bidi="ar"/>
              </w:rPr>
              <w:t>下限</w:t>
            </w:r>
          </w:p>
        </w:tc>
        <w:tc>
          <w:tcPr>
            <w:tcW w:w="491" w:type="pct"/>
            <w:tcBorders>
              <w:top w:val="single" w:color="auto" w:sz="6" w:space="0"/>
              <w:left w:val="nil"/>
              <w:bottom w:val="single" w:color="auto" w:sz="6" w:space="0"/>
              <w:right w:val="nil"/>
            </w:tcBorders>
            <w:shd w:val="clear" w:color="auto" w:fill="auto"/>
            <w:noWrap/>
            <w:vAlign w:val="center"/>
          </w:tcPr>
          <w:p w14:paraId="49B6FDFA">
            <w:pPr>
              <w:widowControl/>
              <w:jc w:val="center"/>
              <w:textAlignment w:val="center"/>
              <w:rPr>
                <w:rFonts w:ascii="Times New Roman" w:hAnsi="Times New Roman" w:cs="宋体"/>
                <w:b/>
                <w:bCs/>
                <w:color w:val="000000"/>
                <w:sz w:val="20"/>
                <w:szCs w:val="20"/>
              </w:rPr>
            </w:pPr>
            <w:r>
              <w:rPr>
                <w:rFonts w:hint="eastAsia" w:ascii="Times New Roman" w:hAnsi="Times New Roman" w:cs="宋体"/>
                <w:b/>
                <w:bCs/>
                <w:color w:val="000000"/>
                <w:kern w:val="0"/>
                <w:sz w:val="20"/>
                <w:szCs w:val="20"/>
                <w:lang w:bidi="ar"/>
              </w:rPr>
              <w:t>上限</w:t>
            </w:r>
          </w:p>
        </w:tc>
      </w:tr>
      <w:tr w14:paraId="1E7AE3E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restart"/>
            <w:tcBorders>
              <w:top w:val="single" w:color="auto" w:sz="6" w:space="0"/>
              <w:left w:val="nil"/>
              <w:right w:val="nil"/>
            </w:tcBorders>
            <w:shd w:val="clear" w:color="auto" w:fill="auto"/>
            <w:noWrap/>
            <w:vAlign w:val="center"/>
          </w:tcPr>
          <w:p w14:paraId="6C0705F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CK1.1技能知识总分</w:t>
            </w:r>
          </w:p>
        </w:tc>
        <w:tc>
          <w:tcPr>
            <w:tcW w:w="611" w:type="pct"/>
            <w:tcBorders>
              <w:top w:val="single" w:color="auto" w:sz="6" w:space="0"/>
              <w:left w:val="nil"/>
              <w:bottom w:val="nil"/>
              <w:right w:val="nil"/>
            </w:tcBorders>
            <w:shd w:val="clear" w:color="auto" w:fill="auto"/>
            <w:noWrap/>
            <w:vAlign w:val="center"/>
          </w:tcPr>
          <w:p w14:paraId="7AAAD49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11" w:type="pct"/>
            <w:tcBorders>
              <w:top w:val="single" w:color="auto" w:sz="6" w:space="0"/>
              <w:left w:val="nil"/>
              <w:bottom w:val="nil"/>
              <w:right w:val="nil"/>
            </w:tcBorders>
            <w:shd w:val="clear" w:color="auto" w:fill="auto"/>
            <w:noWrap/>
            <w:vAlign w:val="center"/>
          </w:tcPr>
          <w:p w14:paraId="66D9FE3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single" w:color="auto" w:sz="6" w:space="0"/>
              <w:left w:val="nil"/>
              <w:bottom w:val="nil"/>
              <w:right w:val="nil"/>
            </w:tcBorders>
            <w:shd w:val="clear" w:color="auto" w:fill="auto"/>
            <w:noWrap/>
            <w:vAlign w:val="center"/>
          </w:tcPr>
          <w:p w14:paraId="47835C8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0.195</w:t>
            </w:r>
          </w:p>
        </w:tc>
        <w:tc>
          <w:tcPr>
            <w:tcW w:w="491" w:type="pct"/>
            <w:tcBorders>
              <w:top w:val="single" w:color="auto" w:sz="6" w:space="0"/>
              <w:left w:val="nil"/>
              <w:bottom w:val="nil"/>
              <w:right w:val="nil"/>
            </w:tcBorders>
            <w:shd w:val="clear" w:color="auto" w:fill="auto"/>
            <w:noWrap/>
            <w:vAlign w:val="center"/>
          </w:tcPr>
          <w:p w14:paraId="0C8C4E2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0.189</w:t>
            </w:r>
          </w:p>
        </w:tc>
        <w:tc>
          <w:tcPr>
            <w:tcW w:w="491" w:type="pct"/>
            <w:tcBorders>
              <w:top w:val="single" w:color="auto" w:sz="6" w:space="0"/>
              <w:left w:val="nil"/>
              <w:bottom w:val="nil"/>
              <w:right w:val="nil"/>
            </w:tcBorders>
            <w:shd w:val="clear" w:color="auto" w:fill="auto"/>
            <w:noWrap/>
            <w:vAlign w:val="center"/>
          </w:tcPr>
          <w:p w14:paraId="4C0981B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0.306</w:t>
            </w:r>
          </w:p>
        </w:tc>
        <w:tc>
          <w:tcPr>
            <w:tcW w:w="491" w:type="pct"/>
            <w:tcBorders>
              <w:top w:val="single" w:color="auto" w:sz="6" w:space="0"/>
              <w:left w:val="nil"/>
              <w:bottom w:val="nil"/>
              <w:right w:val="nil"/>
            </w:tcBorders>
            <w:shd w:val="clear" w:color="auto" w:fill="auto"/>
            <w:noWrap/>
            <w:vAlign w:val="center"/>
          </w:tcPr>
          <w:p w14:paraId="1324FFE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-0.180</w:t>
            </w:r>
          </w:p>
        </w:tc>
        <w:tc>
          <w:tcPr>
            <w:tcW w:w="491" w:type="pct"/>
            <w:tcBorders>
              <w:top w:val="single" w:color="auto" w:sz="6" w:space="0"/>
              <w:left w:val="nil"/>
              <w:bottom w:val="nil"/>
              <w:right w:val="nil"/>
            </w:tcBorders>
            <w:shd w:val="clear" w:color="auto" w:fill="auto"/>
            <w:noWrap/>
            <w:vAlign w:val="center"/>
          </w:tcPr>
          <w:p w14:paraId="54598DE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0.569</w:t>
            </w:r>
          </w:p>
        </w:tc>
      </w:tr>
      <w:tr w14:paraId="1502AEF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continue"/>
            <w:tcBorders>
              <w:left w:val="nil"/>
              <w:right w:val="nil"/>
            </w:tcBorders>
            <w:shd w:val="clear" w:color="auto" w:fill="auto"/>
            <w:noWrap/>
            <w:vAlign w:val="center"/>
          </w:tcPr>
          <w:p w14:paraId="06A1C48E">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B49F1CF">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072419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2B8971E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0.152</w:t>
            </w:r>
          </w:p>
        </w:tc>
        <w:tc>
          <w:tcPr>
            <w:tcW w:w="491" w:type="pct"/>
            <w:tcBorders>
              <w:top w:val="nil"/>
              <w:left w:val="nil"/>
              <w:bottom w:val="nil"/>
              <w:right w:val="nil"/>
            </w:tcBorders>
            <w:shd w:val="clear" w:color="auto" w:fill="auto"/>
            <w:noWrap/>
            <w:vAlign w:val="center"/>
          </w:tcPr>
          <w:p w14:paraId="08CE388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0.147</w:t>
            </w:r>
          </w:p>
        </w:tc>
        <w:tc>
          <w:tcPr>
            <w:tcW w:w="491" w:type="pct"/>
            <w:tcBorders>
              <w:top w:val="nil"/>
              <w:left w:val="nil"/>
              <w:bottom w:val="nil"/>
              <w:right w:val="nil"/>
            </w:tcBorders>
            <w:shd w:val="clear" w:color="auto" w:fill="auto"/>
            <w:noWrap/>
            <w:vAlign w:val="center"/>
          </w:tcPr>
          <w:p w14:paraId="49C0795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0.305</w:t>
            </w:r>
          </w:p>
        </w:tc>
        <w:tc>
          <w:tcPr>
            <w:tcW w:w="491" w:type="pct"/>
            <w:tcBorders>
              <w:top w:val="nil"/>
              <w:left w:val="nil"/>
              <w:bottom w:val="nil"/>
              <w:right w:val="nil"/>
            </w:tcBorders>
            <w:shd w:val="clear" w:color="auto" w:fill="auto"/>
            <w:noWrap/>
            <w:vAlign w:val="center"/>
          </w:tcPr>
          <w:p w14:paraId="3DE9B6F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-0.140</w:t>
            </w:r>
          </w:p>
        </w:tc>
        <w:tc>
          <w:tcPr>
            <w:tcW w:w="491" w:type="pct"/>
            <w:tcBorders>
              <w:top w:val="nil"/>
              <w:left w:val="nil"/>
              <w:bottom w:val="nil"/>
              <w:right w:val="nil"/>
            </w:tcBorders>
            <w:shd w:val="clear" w:color="auto" w:fill="auto"/>
            <w:noWrap/>
            <w:vAlign w:val="center"/>
          </w:tcPr>
          <w:p w14:paraId="1B91101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0.443</w:t>
            </w:r>
          </w:p>
        </w:tc>
      </w:tr>
      <w:tr w14:paraId="01490B8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continue"/>
            <w:tcBorders>
              <w:left w:val="nil"/>
              <w:right w:val="nil"/>
            </w:tcBorders>
            <w:shd w:val="clear" w:color="auto" w:fill="auto"/>
            <w:noWrap/>
            <w:vAlign w:val="center"/>
          </w:tcPr>
          <w:p w14:paraId="5E5CA515">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D1F582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11" w:type="pct"/>
            <w:tcBorders>
              <w:top w:val="nil"/>
              <w:left w:val="nil"/>
              <w:bottom w:val="nil"/>
              <w:right w:val="nil"/>
            </w:tcBorders>
            <w:shd w:val="clear" w:color="auto" w:fill="auto"/>
            <w:noWrap/>
            <w:vAlign w:val="center"/>
          </w:tcPr>
          <w:p w14:paraId="37173B6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119C5C3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-0.195</w:t>
            </w:r>
          </w:p>
        </w:tc>
        <w:tc>
          <w:tcPr>
            <w:tcW w:w="491" w:type="pct"/>
            <w:tcBorders>
              <w:top w:val="nil"/>
              <w:left w:val="nil"/>
              <w:bottom w:val="nil"/>
              <w:right w:val="nil"/>
            </w:tcBorders>
            <w:shd w:val="clear" w:color="auto" w:fill="auto"/>
            <w:noWrap/>
            <w:vAlign w:val="center"/>
          </w:tcPr>
          <w:p w14:paraId="657D2DC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0.189</w:t>
            </w:r>
          </w:p>
        </w:tc>
        <w:tc>
          <w:tcPr>
            <w:tcW w:w="491" w:type="pct"/>
            <w:tcBorders>
              <w:top w:val="nil"/>
              <w:left w:val="nil"/>
              <w:bottom w:val="nil"/>
              <w:right w:val="nil"/>
            </w:tcBorders>
            <w:shd w:val="clear" w:color="auto" w:fill="auto"/>
            <w:noWrap/>
            <w:vAlign w:val="center"/>
          </w:tcPr>
          <w:p w14:paraId="1CEA7AC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0.306</w:t>
            </w:r>
          </w:p>
        </w:tc>
        <w:tc>
          <w:tcPr>
            <w:tcW w:w="491" w:type="pct"/>
            <w:tcBorders>
              <w:top w:val="nil"/>
              <w:left w:val="nil"/>
              <w:bottom w:val="nil"/>
              <w:right w:val="nil"/>
            </w:tcBorders>
            <w:shd w:val="clear" w:color="auto" w:fill="auto"/>
            <w:noWrap/>
            <w:vAlign w:val="center"/>
          </w:tcPr>
          <w:p w14:paraId="2061BFA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-0.569</w:t>
            </w:r>
          </w:p>
        </w:tc>
        <w:tc>
          <w:tcPr>
            <w:tcW w:w="491" w:type="pct"/>
            <w:tcBorders>
              <w:top w:val="nil"/>
              <w:left w:val="nil"/>
              <w:bottom w:val="nil"/>
              <w:right w:val="nil"/>
            </w:tcBorders>
            <w:shd w:val="clear" w:color="auto" w:fill="auto"/>
            <w:noWrap/>
            <w:vAlign w:val="center"/>
          </w:tcPr>
          <w:p w14:paraId="70FAD36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0.180</w:t>
            </w:r>
          </w:p>
        </w:tc>
      </w:tr>
      <w:tr w14:paraId="41EFFF7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continue"/>
            <w:tcBorders>
              <w:left w:val="nil"/>
              <w:right w:val="nil"/>
            </w:tcBorders>
            <w:shd w:val="clear" w:color="auto" w:fill="auto"/>
            <w:noWrap/>
            <w:vAlign w:val="center"/>
          </w:tcPr>
          <w:p w14:paraId="66A8C321">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A3E4F53">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0C0DC8A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161FC58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-0.043</w:t>
            </w:r>
          </w:p>
        </w:tc>
        <w:tc>
          <w:tcPr>
            <w:tcW w:w="491" w:type="pct"/>
            <w:tcBorders>
              <w:top w:val="nil"/>
              <w:left w:val="nil"/>
              <w:bottom w:val="nil"/>
              <w:right w:val="nil"/>
            </w:tcBorders>
            <w:shd w:val="clear" w:color="auto" w:fill="auto"/>
            <w:noWrap/>
            <w:vAlign w:val="center"/>
          </w:tcPr>
          <w:p w14:paraId="7C49A56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0.191</w:t>
            </w:r>
          </w:p>
        </w:tc>
        <w:tc>
          <w:tcPr>
            <w:tcW w:w="491" w:type="pct"/>
            <w:tcBorders>
              <w:top w:val="nil"/>
              <w:left w:val="nil"/>
              <w:bottom w:val="nil"/>
              <w:right w:val="nil"/>
            </w:tcBorders>
            <w:shd w:val="clear" w:color="auto" w:fill="auto"/>
            <w:noWrap/>
            <w:vAlign w:val="center"/>
          </w:tcPr>
          <w:p w14:paraId="14D18D8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0.823</w:t>
            </w:r>
          </w:p>
        </w:tc>
        <w:tc>
          <w:tcPr>
            <w:tcW w:w="491" w:type="pct"/>
            <w:tcBorders>
              <w:top w:val="nil"/>
              <w:left w:val="nil"/>
              <w:bottom w:val="nil"/>
              <w:right w:val="nil"/>
            </w:tcBorders>
            <w:shd w:val="clear" w:color="auto" w:fill="auto"/>
            <w:noWrap/>
            <w:vAlign w:val="center"/>
          </w:tcPr>
          <w:p w14:paraId="10C8A63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-0.422</w:t>
            </w:r>
          </w:p>
        </w:tc>
        <w:tc>
          <w:tcPr>
            <w:tcW w:w="491" w:type="pct"/>
            <w:tcBorders>
              <w:top w:val="nil"/>
              <w:left w:val="nil"/>
              <w:bottom w:val="nil"/>
              <w:right w:val="nil"/>
            </w:tcBorders>
            <w:shd w:val="clear" w:color="auto" w:fill="auto"/>
            <w:noWrap/>
            <w:vAlign w:val="center"/>
          </w:tcPr>
          <w:p w14:paraId="4255C46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0.336</w:t>
            </w:r>
          </w:p>
        </w:tc>
      </w:tr>
      <w:tr w14:paraId="287F3D9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continue"/>
            <w:tcBorders>
              <w:left w:val="nil"/>
              <w:right w:val="nil"/>
            </w:tcBorders>
            <w:shd w:val="clear" w:color="auto" w:fill="auto"/>
            <w:noWrap/>
            <w:vAlign w:val="center"/>
          </w:tcPr>
          <w:p w14:paraId="7B272C96">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44E6F36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11" w:type="pct"/>
            <w:tcBorders>
              <w:top w:val="nil"/>
              <w:left w:val="nil"/>
              <w:bottom w:val="nil"/>
              <w:right w:val="nil"/>
            </w:tcBorders>
            <w:shd w:val="clear" w:color="auto" w:fill="auto"/>
            <w:noWrap/>
            <w:vAlign w:val="center"/>
          </w:tcPr>
          <w:p w14:paraId="2A9ACBD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11364DD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-0.152</w:t>
            </w:r>
          </w:p>
        </w:tc>
        <w:tc>
          <w:tcPr>
            <w:tcW w:w="491" w:type="pct"/>
            <w:tcBorders>
              <w:top w:val="nil"/>
              <w:left w:val="nil"/>
              <w:bottom w:val="nil"/>
              <w:right w:val="nil"/>
            </w:tcBorders>
            <w:shd w:val="clear" w:color="auto" w:fill="auto"/>
            <w:noWrap/>
            <w:vAlign w:val="center"/>
          </w:tcPr>
          <w:p w14:paraId="0FE95D7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0.147</w:t>
            </w:r>
          </w:p>
        </w:tc>
        <w:tc>
          <w:tcPr>
            <w:tcW w:w="491" w:type="pct"/>
            <w:tcBorders>
              <w:top w:val="nil"/>
              <w:left w:val="nil"/>
              <w:bottom w:val="nil"/>
              <w:right w:val="nil"/>
            </w:tcBorders>
            <w:shd w:val="clear" w:color="auto" w:fill="auto"/>
            <w:noWrap/>
            <w:vAlign w:val="center"/>
          </w:tcPr>
          <w:p w14:paraId="5C20675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0.305</w:t>
            </w:r>
          </w:p>
        </w:tc>
        <w:tc>
          <w:tcPr>
            <w:tcW w:w="491" w:type="pct"/>
            <w:tcBorders>
              <w:top w:val="nil"/>
              <w:left w:val="nil"/>
              <w:bottom w:val="nil"/>
              <w:right w:val="nil"/>
            </w:tcBorders>
            <w:shd w:val="clear" w:color="auto" w:fill="auto"/>
            <w:noWrap/>
            <w:vAlign w:val="center"/>
          </w:tcPr>
          <w:p w14:paraId="2E768E0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-0.443</w:t>
            </w:r>
          </w:p>
        </w:tc>
        <w:tc>
          <w:tcPr>
            <w:tcW w:w="491" w:type="pct"/>
            <w:tcBorders>
              <w:top w:val="nil"/>
              <w:left w:val="nil"/>
              <w:bottom w:val="nil"/>
              <w:right w:val="nil"/>
            </w:tcBorders>
            <w:shd w:val="clear" w:color="auto" w:fill="auto"/>
            <w:noWrap/>
            <w:vAlign w:val="center"/>
          </w:tcPr>
          <w:p w14:paraId="2120CE6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0.140</w:t>
            </w:r>
          </w:p>
        </w:tc>
      </w:tr>
      <w:tr w14:paraId="72AF10D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continue"/>
            <w:tcBorders>
              <w:left w:val="nil"/>
              <w:bottom w:val="nil"/>
              <w:right w:val="nil"/>
            </w:tcBorders>
            <w:shd w:val="clear" w:color="auto" w:fill="auto"/>
            <w:noWrap/>
            <w:vAlign w:val="center"/>
          </w:tcPr>
          <w:p w14:paraId="571D2069">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3B87E24">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90C08A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7F0B49F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0.043</w:t>
            </w:r>
          </w:p>
        </w:tc>
        <w:tc>
          <w:tcPr>
            <w:tcW w:w="491" w:type="pct"/>
            <w:tcBorders>
              <w:top w:val="nil"/>
              <w:left w:val="nil"/>
              <w:bottom w:val="nil"/>
              <w:right w:val="nil"/>
            </w:tcBorders>
            <w:shd w:val="clear" w:color="auto" w:fill="auto"/>
            <w:noWrap/>
            <w:vAlign w:val="center"/>
          </w:tcPr>
          <w:p w14:paraId="3440E06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0.191</w:t>
            </w:r>
          </w:p>
        </w:tc>
        <w:tc>
          <w:tcPr>
            <w:tcW w:w="491" w:type="pct"/>
            <w:tcBorders>
              <w:top w:val="nil"/>
              <w:left w:val="nil"/>
              <w:bottom w:val="nil"/>
              <w:right w:val="nil"/>
            </w:tcBorders>
            <w:shd w:val="clear" w:color="auto" w:fill="auto"/>
            <w:noWrap/>
            <w:vAlign w:val="center"/>
          </w:tcPr>
          <w:p w14:paraId="7619ED6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0.823</w:t>
            </w:r>
          </w:p>
        </w:tc>
        <w:tc>
          <w:tcPr>
            <w:tcW w:w="491" w:type="pct"/>
            <w:tcBorders>
              <w:top w:val="nil"/>
              <w:left w:val="nil"/>
              <w:bottom w:val="nil"/>
              <w:right w:val="nil"/>
            </w:tcBorders>
            <w:shd w:val="clear" w:color="auto" w:fill="auto"/>
            <w:noWrap/>
            <w:vAlign w:val="center"/>
          </w:tcPr>
          <w:p w14:paraId="2BE9CEE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-0.336</w:t>
            </w:r>
          </w:p>
        </w:tc>
        <w:tc>
          <w:tcPr>
            <w:tcW w:w="491" w:type="pct"/>
            <w:tcBorders>
              <w:top w:val="nil"/>
              <w:left w:val="nil"/>
              <w:bottom w:val="nil"/>
              <w:right w:val="nil"/>
            </w:tcBorders>
            <w:shd w:val="clear" w:color="auto" w:fill="auto"/>
            <w:noWrap/>
            <w:vAlign w:val="center"/>
          </w:tcPr>
          <w:p w14:paraId="1306D90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0.422</w:t>
            </w:r>
          </w:p>
        </w:tc>
      </w:tr>
      <w:tr w14:paraId="36C16E3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restart"/>
            <w:tcBorders>
              <w:top w:val="nil"/>
              <w:left w:val="nil"/>
              <w:right w:val="nil"/>
            </w:tcBorders>
            <w:shd w:val="clear" w:color="auto" w:fill="auto"/>
            <w:noWrap/>
            <w:vAlign w:val="center"/>
          </w:tcPr>
          <w:p w14:paraId="17D4B59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CK1.2技能知识总分</w:t>
            </w:r>
          </w:p>
        </w:tc>
        <w:tc>
          <w:tcPr>
            <w:tcW w:w="611" w:type="pct"/>
            <w:tcBorders>
              <w:top w:val="nil"/>
              <w:left w:val="nil"/>
              <w:bottom w:val="nil"/>
              <w:right w:val="nil"/>
            </w:tcBorders>
            <w:shd w:val="clear" w:color="auto" w:fill="auto"/>
            <w:noWrap/>
            <w:vAlign w:val="center"/>
          </w:tcPr>
          <w:p w14:paraId="564450E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11" w:type="pct"/>
            <w:tcBorders>
              <w:top w:val="nil"/>
              <w:left w:val="nil"/>
              <w:bottom w:val="nil"/>
              <w:right w:val="nil"/>
            </w:tcBorders>
            <w:shd w:val="clear" w:color="auto" w:fill="auto"/>
            <w:noWrap/>
            <w:vAlign w:val="center"/>
          </w:tcPr>
          <w:p w14:paraId="3296CA1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5B8F20A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0.394</w:t>
            </w:r>
          </w:p>
        </w:tc>
        <w:tc>
          <w:tcPr>
            <w:tcW w:w="491" w:type="pct"/>
            <w:tcBorders>
              <w:top w:val="nil"/>
              <w:left w:val="nil"/>
              <w:bottom w:val="nil"/>
              <w:right w:val="nil"/>
            </w:tcBorders>
            <w:shd w:val="clear" w:color="auto" w:fill="auto"/>
            <w:noWrap/>
            <w:vAlign w:val="center"/>
          </w:tcPr>
          <w:p w14:paraId="6AC7FC8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0.287</w:t>
            </w:r>
          </w:p>
        </w:tc>
        <w:tc>
          <w:tcPr>
            <w:tcW w:w="491" w:type="pct"/>
            <w:tcBorders>
              <w:top w:val="nil"/>
              <w:left w:val="nil"/>
              <w:bottom w:val="nil"/>
              <w:right w:val="nil"/>
            </w:tcBorders>
            <w:shd w:val="clear" w:color="auto" w:fill="auto"/>
            <w:noWrap/>
            <w:vAlign w:val="center"/>
          </w:tcPr>
          <w:p w14:paraId="3D995B3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0.174</w:t>
            </w:r>
          </w:p>
        </w:tc>
        <w:tc>
          <w:tcPr>
            <w:tcW w:w="491" w:type="pct"/>
            <w:tcBorders>
              <w:top w:val="nil"/>
              <w:left w:val="nil"/>
              <w:bottom w:val="nil"/>
              <w:right w:val="nil"/>
            </w:tcBorders>
            <w:shd w:val="clear" w:color="auto" w:fill="auto"/>
            <w:noWrap/>
            <w:vAlign w:val="center"/>
          </w:tcPr>
          <w:p w14:paraId="79F1D25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-0.176</w:t>
            </w:r>
          </w:p>
        </w:tc>
        <w:tc>
          <w:tcPr>
            <w:tcW w:w="491" w:type="pct"/>
            <w:tcBorders>
              <w:top w:val="nil"/>
              <w:left w:val="nil"/>
              <w:bottom w:val="nil"/>
              <w:right w:val="nil"/>
            </w:tcBorders>
            <w:shd w:val="clear" w:color="auto" w:fill="auto"/>
            <w:noWrap/>
            <w:vAlign w:val="center"/>
          </w:tcPr>
          <w:p w14:paraId="5CBA834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0.963</w:t>
            </w:r>
          </w:p>
        </w:tc>
      </w:tr>
      <w:tr w14:paraId="77E7AB9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continue"/>
            <w:tcBorders>
              <w:left w:val="nil"/>
              <w:right w:val="nil"/>
            </w:tcBorders>
            <w:shd w:val="clear" w:color="auto" w:fill="auto"/>
            <w:noWrap/>
            <w:vAlign w:val="center"/>
          </w:tcPr>
          <w:p w14:paraId="32B7B365">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FFE8BDE">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7C2B912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667F20F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0.363</w:t>
            </w:r>
          </w:p>
        </w:tc>
        <w:tc>
          <w:tcPr>
            <w:tcW w:w="491" w:type="pct"/>
            <w:tcBorders>
              <w:top w:val="nil"/>
              <w:left w:val="nil"/>
              <w:bottom w:val="nil"/>
              <w:right w:val="nil"/>
            </w:tcBorders>
            <w:shd w:val="clear" w:color="auto" w:fill="auto"/>
            <w:noWrap/>
            <w:vAlign w:val="center"/>
          </w:tcPr>
          <w:p w14:paraId="3035669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0.224</w:t>
            </w:r>
          </w:p>
        </w:tc>
        <w:tc>
          <w:tcPr>
            <w:tcW w:w="491" w:type="pct"/>
            <w:tcBorders>
              <w:top w:val="nil"/>
              <w:left w:val="nil"/>
              <w:bottom w:val="nil"/>
              <w:right w:val="nil"/>
            </w:tcBorders>
            <w:shd w:val="clear" w:color="auto" w:fill="auto"/>
            <w:noWrap/>
            <w:vAlign w:val="center"/>
          </w:tcPr>
          <w:p w14:paraId="794448A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0.107</w:t>
            </w:r>
          </w:p>
        </w:tc>
        <w:tc>
          <w:tcPr>
            <w:tcW w:w="491" w:type="pct"/>
            <w:tcBorders>
              <w:top w:val="nil"/>
              <w:left w:val="nil"/>
              <w:bottom w:val="nil"/>
              <w:right w:val="nil"/>
            </w:tcBorders>
            <w:shd w:val="clear" w:color="auto" w:fill="auto"/>
            <w:noWrap/>
            <w:vAlign w:val="center"/>
          </w:tcPr>
          <w:p w14:paraId="5001FC9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-0.080</w:t>
            </w:r>
          </w:p>
        </w:tc>
        <w:tc>
          <w:tcPr>
            <w:tcW w:w="491" w:type="pct"/>
            <w:tcBorders>
              <w:top w:val="nil"/>
              <w:left w:val="nil"/>
              <w:bottom w:val="nil"/>
              <w:right w:val="nil"/>
            </w:tcBorders>
            <w:shd w:val="clear" w:color="auto" w:fill="auto"/>
            <w:noWrap/>
            <w:vAlign w:val="center"/>
          </w:tcPr>
          <w:p w14:paraId="7174FBA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0.806</w:t>
            </w:r>
          </w:p>
        </w:tc>
      </w:tr>
      <w:tr w14:paraId="57B5E7F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continue"/>
            <w:tcBorders>
              <w:left w:val="nil"/>
              <w:right w:val="nil"/>
            </w:tcBorders>
            <w:shd w:val="clear" w:color="auto" w:fill="auto"/>
            <w:noWrap/>
            <w:vAlign w:val="center"/>
          </w:tcPr>
          <w:p w14:paraId="13B8A41C">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1A2A6A8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11" w:type="pct"/>
            <w:tcBorders>
              <w:top w:val="nil"/>
              <w:left w:val="nil"/>
              <w:bottom w:val="nil"/>
              <w:right w:val="nil"/>
            </w:tcBorders>
            <w:shd w:val="clear" w:color="auto" w:fill="auto"/>
            <w:noWrap/>
            <w:vAlign w:val="center"/>
          </w:tcPr>
          <w:p w14:paraId="5646F40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17D8298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-0.394</w:t>
            </w:r>
          </w:p>
        </w:tc>
        <w:tc>
          <w:tcPr>
            <w:tcW w:w="491" w:type="pct"/>
            <w:tcBorders>
              <w:top w:val="nil"/>
              <w:left w:val="nil"/>
              <w:bottom w:val="nil"/>
              <w:right w:val="nil"/>
            </w:tcBorders>
            <w:shd w:val="clear" w:color="auto" w:fill="auto"/>
            <w:noWrap/>
            <w:vAlign w:val="center"/>
          </w:tcPr>
          <w:p w14:paraId="15DB8A3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0.287</w:t>
            </w:r>
          </w:p>
        </w:tc>
        <w:tc>
          <w:tcPr>
            <w:tcW w:w="491" w:type="pct"/>
            <w:tcBorders>
              <w:top w:val="nil"/>
              <w:left w:val="nil"/>
              <w:bottom w:val="nil"/>
              <w:right w:val="nil"/>
            </w:tcBorders>
            <w:shd w:val="clear" w:color="auto" w:fill="auto"/>
            <w:noWrap/>
            <w:vAlign w:val="center"/>
          </w:tcPr>
          <w:p w14:paraId="7DBF597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0.174</w:t>
            </w:r>
          </w:p>
        </w:tc>
        <w:tc>
          <w:tcPr>
            <w:tcW w:w="491" w:type="pct"/>
            <w:tcBorders>
              <w:top w:val="nil"/>
              <w:left w:val="nil"/>
              <w:bottom w:val="nil"/>
              <w:right w:val="nil"/>
            </w:tcBorders>
            <w:shd w:val="clear" w:color="auto" w:fill="auto"/>
            <w:noWrap/>
            <w:vAlign w:val="center"/>
          </w:tcPr>
          <w:p w14:paraId="40D670F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-0.963</w:t>
            </w:r>
          </w:p>
        </w:tc>
        <w:tc>
          <w:tcPr>
            <w:tcW w:w="491" w:type="pct"/>
            <w:tcBorders>
              <w:top w:val="nil"/>
              <w:left w:val="nil"/>
              <w:bottom w:val="nil"/>
              <w:right w:val="nil"/>
            </w:tcBorders>
            <w:shd w:val="clear" w:color="auto" w:fill="auto"/>
            <w:noWrap/>
            <w:vAlign w:val="center"/>
          </w:tcPr>
          <w:p w14:paraId="31AA162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0.176</w:t>
            </w:r>
          </w:p>
        </w:tc>
      </w:tr>
      <w:tr w14:paraId="17E5AAF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continue"/>
            <w:tcBorders>
              <w:left w:val="nil"/>
              <w:right w:val="nil"/>
            </w:tcBorders>
            <w:shd w:val="clear" w:color="auto" w:fill="auto"/>
            <w:noWrap/>
            <w:vAlign w:val="center"/>
          </w:tcPr>
          <w:p w14:paraId="16691B91">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445D8BA7">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670B4DC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5182A13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-0.031</w:t>
            </w:r>
          </w:p>
        </w:tc>
        <w:tc>
          <w:tcPr>
            <w:tcW w:w="491" w:type="pct"/>
            <w:tcBorders>
              <w:top w:val="nil"/>
              <w:left w:val="nil"/>
              <w:bottom w:val="nil"/>
              <w:right w:val="nil"/>
            </w:tcBorders>
            <w:shd w:val="clear" w:color="auto" w:fill="auto"/>
            <w:noWrap/>
            <w:vAlign w:val="center"/>
          </w:tcPr>
          <w:p w14:paraId="180388A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0.290</w:t>
            </w:r>
          </w:p>
        </w:tc>
        <w:tc>
          <w:tcPr>
            <w:tcW w:w="491" w:type="pct"/>
            <w:tcBorders>
              <w:top w:val="nil"/>
              <w:left w:val="nil"/>
              <w:bottom w:val="nil"/>
              <w:right w:val="nil"/>
            </w:tcBorders>
            <w:shd w:val="clear" w:color="auto" w:fill="auto"/>
            <w:noWrap/>
            <w:vAlign w:val="center"/>
          </w:tcPr>
          <w:p w14:paraId="0D08E26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0.916</w:t>
            </w:r>
          </w:p>
        </w:tc>
        <w:tc>
          <w:tcPr>
            <w:tcW w:w="491" w:type="pct"/>
            <w:tcBorders>
              <w:top w:val="nil"/>
              <w:left w:val="nil"/>
              <w:bottom w:val="nil"/>
              <w:right w:val="nil"/>
            </w:tcBorders>
            <w:shd w:val="clear" w:color="auto" w:fill="auto"/>
            <w:noWrap/>
            <w:vAlign w:val="center"/>
          </w:tcPr>
          <w:p w14:paraId="09A8906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-0.606</w:t>
            </w:r>
          </w:p>
        </w:tc>
        <w:tc>
          <w:tcPr>
            <w:tcW w:w="491" w:type="pct"/>
            <w:tcBorders>
              <w:top w:val="nil"/>
              <w:left w:val="nil"/>
              <w:bottom w:val="nil"/>
              <w:right w:val="nil"/>
            </w:tcBorders>
            <w:shd w:val="clear" w:color="auto" w:fill="auto"/>
            <w:noWrap/>
            <w:vAlign w:val="center"/>
          </w:tcPr>
          <w:p w14:paraId="16100E1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0.545</w:t>
            </w:r>
          </w:p>
        </w:tc>
      </w:tr>
      <w:tr w14:paraId="0A3ED19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1183" w:type="pct"/>
            <w:vMerge w:val="continue"/>
            <w:tcBorders>
              <w:left w:val="nil"/>
              <w:right w:val="nil"/>
            </w:tcBorders>
            <w:shd w:val="clear" w:color="auto" w:fill="auto"/>
            <w:noWrap/>
            <w:vAlign w:val="center"/>
          </w:tcPr>
          <w:p w14:paraId="3F16032D">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196F047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11" w:type="pct"/>
            <w:tcBorders>
              <w:top w:val="nil"/>
              <w:left w:val="nil"/>
              <w:bottom w:val="nil"/>
              <w:right w:val="nil"/>
            </w:tcBorders>
            <w:shd w:val="clear" w:color="auto" w:fill="auto"/>
            <w:noWrap/>
            <w:vAlign w:val="center"/>
          </w:tcPr>
          <w:p w14:paraId="3599C73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2F095AB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-0.363</w:t>
            </w:r>
          </w:p>
        </w:tc>
        <w:tc>
          <w:tcPr>
            <w:tcW w:w="491" w:type="pct"/>
            <w:tcBorders>
              <w:top w:val="nil"/>
              <w:left w:val="nil"/>
              <w:bottom w:val="nil"/>
              <w:right w:val="nil"/>
            </w:tcBorders>
            <w:shd w:val="clear" w:color="auto" w:fill="auto"/>
            <w:noWrap/>
            <w:vAlign w:val="center"/>
          </w:tcPr>
          <w:p w14:paraId="66B6FEE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0.224</w:t>
            </w:r>
          </w:p>
        </w:tc>
        <w:tc>
          <w:tcPr>
            <w:tcW w:w="491" w:type="pct"/>
            <w:tcBorders>
              <w:top w:val="nil"/>
              <w:left w:val="nil"/>
              <w:bottom w:val="nil"/>
              <w:right w:val="nil"/>
            </w:tcBorders>
            <w:shd w:val="clear" w:color="auto" w:fill="auto"/>
            <w:noWrap/>
            <w:vAlign w:val="center"/>
          </w:tcPr>
          <w:p w14:paraId="0A68711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0.107</w:t>
            </w:r>
          </w:p>
        </w:tc>
        <w:tc>
          <w:tcPr>
            <w:tcW w:w="491" w:type="pct"/>
            <w:tcBorders>
              <w:top w:val="nil"/>
              <w:left w:val="nil"/>
              <w:bottom w:val="nil"/>
              <w:right w:val="nil"/>
            </w:tcBorders>
            <w:shd w:val="clear" w:color="auto" w:fill="auto"/>
            <w:noWrap/>
            <w:vAlign w:val="center"/>
          </w:tcPr>
          <w:p w14:paraId="2A4AFDA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-0.806</w:t>
            </w:r>
          </w:p>
        </w:tc>
        <w:tc>
          <w:tcPr>
            <w:tcW w:w="491" w:type="pct"/>
            <w:tcBorders>
              <w:top w:val="nil"/>
              <w:left w:val="nil"/>
              <w:bottom w:val="nil"/>
              <w:right w:val="nil"/>
            </w:tcBorders>
            <w:shd w:val="clear" w:color="auto" w:fill="auto"/>
            <w:noWrap/>
            <w:vAlign w:val="center"/>
          </w:tcPr>
          <w:p w14:paraId="579310F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0.080</w:t>
            </w:r>
          </w:p>
        </w:tc>
      </w:tr>
      <w:tr w14:paraId="65F9FFB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bottom w:val="nil"/>
              <w:right w:val="nil"/>
            </w:tcBorders>
            <w:shd w:val="clear" w:color="auto" w:fill="auto"/>
            <w:noWrap/>
            <w:vAlign w:val="center"/>
          </w:tcPr>
          <w:p w14:paraId="67AD8024">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BD66F0E">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C68EDC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1DB8116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0.031</w:t>
            </w:r>
          </w:p>
        </w:tc>
        <w:tc>
          <w:tcPr>
            <w:tcW w:w="491" w:type="pct"/>
            <w:tcBorders>
              <w:top w:val="nil"/>
              <w:left w:val="nil"/>
              <w:bottom w:val="nil"/>
              <w:right w:val="nil"/>
            </w:tcBorders>
            <w:shd w:val="clear" w:color="auto" w:fill="auto"/>
            <w:noWrap/>
            <w:vAlign w:val="center"/>
          </w:tcPr>
          <w:p w14:paraId="0CC40E1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0.290</w:t>
            </w:r>
          </w:p>
        </w:tc>
        <w:tc>
          <w:tcPr>
            <w:tcW w:w="491" w:type="pct"/>
            <w:tcBorders>
              <w:top w:val="nil"/>
              <w:left w:val="nil"/>
              <w:bottom w:val="nil"/>
              <w:right w:val="nil"/>
            </w:tcBorders>
            <w:shd w:val="clear" w:color="auto" w:fill="auto"/>
            <w:noWrap/>
            <w:vAlign w:val="center"/>
          </w:tcPr>
          <w:p w14:paraId="7AA8040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0.916</w:t>
            </w:r>
          </w:p>
        </w:tc>
        <w:tc>
          <w:tcPr>
            <w:tcW w:w="491" w:type="pct"/>
            <w:tcBorders>
              <w:top w:val="nil"/>
              <w:left w:val="nil"/>
              <w:bottom w:val="nil"/>
              <w:right w:val="nil"/>
            </w:tcBorders>
            <w:shd w:val="clear" w:color="auto" w:fill="auto"/>
            <w:noWrap/>
            <w:vAlign w:val="center"/>
          </w:tcPr>
          <w:p w14:paraId="26D9283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-0.545</w:t>
            </w:r>
          </w:p>
        </w:tc>
        <w:tc>
          <w:tcPr>
            <w:tcW w:w="491" w:type="pct"/>
            <w:tcBorders>
              <w:top w:val="nil"/>
              <w:left w:val="nil"/>
              <w:bottom w:val="nil"/>
              <w:right w:val="nil"/>
            </w:tcBorders>
            <w:shd w:val="clear" w:color="auto" w:fill="auto"/>
            <w:noWrap/>
            <w:vAlign w:val="center"/>
          </w:tcPr>
          <w:p w14:paraId="7F297E6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0.606</w:t>
            </w:r>
          </w:p>
        </w:tc>
      </w:tr>
      <w:tr w14:paraId="01717EA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5" w:hRule="atLeast"/>
        </w:trPr>
        <w:tc>
          <w:tcPr>
            <w:tcW w:w="1183" w:type="pct"/>
            <w:vMerge w:val="restart"/>
            <w:tcBorders>
              <w:top w:val="nil"/>
              <w:left w:val="nil"/>
              <w:right w:val="nil"/>
            </w:tcBorders>
            <w:shd w:val="clear" w:color="auto" w:fill="auto"/>
            <w:noWrap/>
            <w:vAlign w:val="center"/>
          </w:tcPr>
          <w:p w14:paraId="6EAAAE2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PK2.1技能知识总分</w:t>
            </w:r>
          </w:p>
        </w:tc>
        <w:tc>
          <w:tcPr>
            <w:tcW w:w="611" w:type="pct"/>
            <w:tcBorders>
              <w:top w:val="nil"/>
              <w:left w:val="nil"/>
              <w:bottom w:val="nil"/>
              <w:right w:val="nil"/>
            </w:tcBorders>
            <w:shd w:val="clear" w:color="auto" w:fill="auto"/>
            <w:noWrap/>
            <w:vAlign w:val="center"/>
          </w:tcPr>
          <w:p w14:paraId="33C937C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11" w:type="pct"/>
            <w:tcBorders>
              <w:top w:val="nil"/>
              <w:left w:val="nil"/>
              <w:bottom w:val="nil"/>
              <w:right w:val="nil"/>
            </w:tcBorders>
            <w:shd w:val="clear" w:color="auto" w:fill="auto"/>
            <w:noWrap/>
            <w:vAlign w:val="center"/>
          </w:tcPr>
          <w:p w14:paraId="68BC260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2A08FED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0.146</w:t>
            </w:r>
          </w:p>
        </w:tc>
        <w:tc>
          <w:tcPr>
            <w:tcW w:w="491" w:type="pct"/>
            <w:tcBorders>
              <w:top w:val="nil"/>
              <w:left w:val="nil"/>
              <w:bottom w:val="nil"/>
              <w:right w:val="nil"/>
            </w:tcBorders>
            <w:shd w:val="clear" w:color="auto" w:fill="auto"/>
            <w:noWrap/>
            <w:vAlign w:val="center"/>
          </w:tcPr>
          <w:p w14:paraId="4EEB768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0.213</w:t>
            </w:r>
          </w:p>
        </w:tc>
        <w:tc>
          <w:tcPr>
            <w:tcW w:w="491" w:type="pct"/>
            <w:tcBorders>
              <w:top w:val="nil"/>
              <w:left w:val="nil"/>
              <w:bottom w:val="nil"/>
              <w:right w:val="nil"/>
            </w:tcBorders>
            <w:shd w:val="clear" w:color="auto" w:fill="auto"/>
            <w:noWrap/>
            <w:vAlign w:val="center"/>
          </w:tcPr>
          <w:p w14:paraId="3550034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0.493</w:t>
            </w:r>
          </w:p>
        </w:tc>
        <w:tc>
          <w:tcPr>
            <w:tcW w:w="491" w:type="pct"/>
            <w:tcBorders>
              <w:top w:val="nil"/>
              <w:left w:val="nil"/>
              <w:bottom w:val="nil"/>
              <w:right w:val="nil"/>
            </w:tcBorders>
            <w:shd w:val="clear" w:color="auto" w:fill="auto"/>
            <w:noWrap/>
            <w:vAlign w:val="center"/>
          </w:tcPr>
          <w:p w14:paraId="46A75AE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-0.276</w:t>
            </w:r>
          </w:p>
        </w:tc>
        <w:tc>
          <w:tcPr>
            <w:tcW w:w="491" w:type="pct"/>
            <w:tcBorders>
              <w:top w:val="nil"/>
              <w:left w:val="nil"/>
              <w:bottom w:val="nil"/>
              <w:right w:val="nil"/>
            </w:tcBorders>
            <w:shd w:val="clear" w:color="auto" w:fill="auto"/>
            <w:noWrap/>
            <w:vAlign w:val="center"/>
          </w:tcPr>
          <w:p w14:paraId="317FA76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0.568</w:t>
            </w:r>
          </w:p>
        </w:tc>
      </w:tr>
      <w:tr w14:paraId="52ADBE3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5752B0BD">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1D7A32F">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F1CDE7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6353F2D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0.072</w:t>
            </w:r>
          </w:p>
        </w:tc>
        <w:tc>
          <w:tcPr>
            <w:tcW w:w="491" w:type="pct"/>
            <w:tcBorders>
              <w:top w:val="nil"/>
              <w:left w:val="nil"/>
              <w:bottom w:val="nil"/>
              <w:right w:val="nil"/>
            </w:tcBorders>
            <w:shd w:val="clear" w:color="auto" w:fill="auto"/>
            <w:noWrap/>
            <w:vAlign w:val="center"/>
          </w:tcPr>
          <w:p w14:paraId="26E2D5C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0.166</w:t>
            </w:r>
          </w:p>
        </w:tc>
        <w:tc>
          <w:tcPr>
            <w:tcW w:w="491" w:type="pct"/>
            <w:tcBorders>
              <w:top w:val="nil"/>
              <w:left w:val="nil"/>
              <w:bottom w:val="nil"/>
              <w:right w:val="nil"/>
            </w:tcBorders>
            <w:shd w:val="clear" w:color="auto" w:fill="auto"/>
            <w:noWrap/>
            <w:vAlign w:val="center"/>
          </w:tcPr>
          <w:p w14:paraId="4D51B49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0.665</w:t>
            </w:r>
          </w:p>
        </w:tc>
        <w:tc>
          <w:tcPr>
            <w:tcW w:w="491" w:type="pct"/>
            <w:tcBorders>
              <w:top w:val="nil"/>
              <w:left w:val="nil"/>
              <w:bottom w:val="nil"/>
              <w:right w:val="nil"/>
            </w:tcBorders>
            <w:shd w:val="clear" w:color="auto" w:fill="auto"/>
            <w:noWrap/>
            <w:vAlign w:val="center"/>
          </w:tcPr>
          <w:p w14:paraId="64C7025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-0.256</w:t>
            </w:r>
          </w:p>
        </w:tc>
        <w:tc>
          <w:tcPr>
            <w:tcW w:w="491" w:type="pct"/>
            <w:tcBorders>
              <w:top w:val="nil"/>
              <w:left w:val="nil"/>
              <w:bottom w:val="nil"/>
              <w:right w:val="nil"/>
            </w:tcBorders>
            <w:shd w:val="clear" w:color="auto" w:fill="auto"/>
            <w:noWrap/>
            <w:vAlign w:val="center"/>
          </w:tcPr>
          <w:p w14:paraId="7DD6298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0.400</w:t>
            </w:r>
          </w:p>
        </w:tc>
      </w:tr>
      <w:tr w14:paraId="4760C54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0F91FEB8">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09F8839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11" w:type="pct"/>
            <w:tcBorders>
              <w:top w:val="nil"/>
              <w:left w:val="nil"/>
              <w:bottom w:val="nil"/>
              <w:right w:val="nil"/>
            </w:tcBorders>
            <w:shd w:val="clear" w:color="auto" w:fill="auto"/>
            <w:noWrap/>
            <w:vAlign w:val="center"/>
          </w:tcPr>
          <w:p w14:paraId="246136D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47A2D84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-0.146</w:t>
            </w:r>
          </w:p>
        </w:tc>
        <w:tc>
          <w:tcPr>
            <w:tcW w:w="491" w:type="pct"/>
            <w:tcBorders>
              <w:top w:val="nil"/>
              <w:left w:val="nil"/>
              <w:bottom w:val="nil"/>
              <w:right w:val="nil"/>
            </w:tcBorders>
            <w:shd w:val="clear" w:color="auto" w:fill="auto"/>
            <w:noWrap/>
            <w:vAlign w:val="center"/>
          </w:tcPr>
          <w:p w14:paraId="422D925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0.213</w:t>
            </w:r>
          </w:p>
        </w:tc>
        <w:tc>
          <w:tcPr>
            <w:tcW w:w="491" w:type="pct"/>
            <w:tcBorders>
              <w:top w:val="nil"/>
              <w:left w:val="nil"/>
              <w:bottom w:val="nil"/>
              <w:right w:val="nil"/>
            </w:tcBorders>
            <w:shd w:val="clear" w:color="auto" w:fill="auto"/>
            <w:noWrap/>
            <w:vAlign w:val="center"/>
          </w:tcPr>
          <w:p w14:paraId="7DCE5B4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0.493</w:t>
            </w:r>
          </w:p>
        </w:tc>
        <w:tc>
          <w:tcPr>
            <w:tcW w:w="491" w:type="pct"/>
            <w:tcBorders>
              <w:top w:val="nil"/>
              <w:left w:val="nil"/>
              <w:bottom w:val="nil"/>
              <w:right w:val="nil"/>
            </w:tcBorders>
            <w:shd w:val="clear" w:color="auto" w:fill="auto"/>
            <w:noWrap/>
            <w:vAlign w:val="center"/>
          </w:tcPr>
          <w:p w14:paraId="5DD6F6F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-0.568</w:t>
            </w:r>
          </w:p>
        </w:tc>
        <w:tc>
          <w:tcPr>
            <w:tcW w:w="491" w:type="pct"/>
            <w:tcBorders>
              <w:top w:val="nil"/>
              <w:left w:val="nil"/>
              <w:bottom w:val="nil"/>
              <w:right w:val="nil"/>
            </w:tcBorders>
            <w:shd w:val="clear" w:color="auto" w:fill="auto"/>
            <w:noWrap/>
            <w:vAlign w:val="center"/>
          </w:tcPr>
          <w:p w14:paraId="26C7BB6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0.276</w:t>
            </w:r>
          </w:p>
        </w:tc>
      </w:tr>
      <w:tr w14:paraId="2637504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42A6AD4B">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1DBCF934">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B2B79B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633A319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-0.075</w:t>
            </w:r>
          </w:p>
        </w:tc>
        <w:tc>
          <w:tcPr>
            <w:tcW w:w="491" w:type="pct"/>
            <w:tcBorders>
              <w:top w:val="nil"/>
              <w:left w:val="nil"/>
              <w:bottom w:val="nil"/>
              <w:right w:val="nil"/>
            </w:tcBorders>
            <w:shd w:val="clear" w:color="auto" w:fill="auto"/>
            <w:noWrap/>
            <w:vAlign w:val="center"/>
          </w:tcPr>
          <w:p w14:paraId="64478C2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0.215</w:t>
            </w:r>
          </w:p>
        </w:tc>
        <w:tc>
          <w:tcPr>
            <w:tcW w:w="491" w:type="pct"/>
            <w:tcBorders>
              <w:top w:val="nil"/>
              <w:left w:val="nil"/>
              <w:bottom w:val="nil"/>
              <w:right w:val="nil"/>
            </w:tcBorders>
            <w:shd w:val="clear" w:color="auto" w:fill="auto"/>
            <w:noWrap/>
            <w:vAlign w:val="center"/>
          </w:tcPr>
          <w:p w14:paraId="41A40DB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0.729</w:t>
            </w:r>
          </w:p>
        </w:tc>
        <w:tc>
          <w:tcPr>
            <w:tcW w:w="491" w:type="pct"/>
            <w:tcBorders>
              <w:top w:val="nil"/>
              <w:left w:val="nil"/>
              <w:bottom w:val="nil"/>
              <w:right w:val="nil"/>
            </w:tcBorders>
            <w:shd w:val="clear" w:color="auto" w:fill="auto"/>
            <w:noWrap/>
            <w:vAlign w:val="center"/>
          </w:tcPr>
          <w:p w14:paraId="47CBCD0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-0.501</w:t>
            </w:r>
          </w:p>
        </w:tc>
        <w:tc>
          <w:tcPr>
            <w:tcW w:w="491" w:type="pct"/>
            <w:tcBorders>
              <w:top w:val="nil"/>
              <w:left w:val="nil"/>
              <w:bottom w:val="nil"/>
              <w:right w:val="nil"/>
            </w:tcBorders>
            <w:shd w:val="clear" w:color="auto" w:fill="auto"/>
            <w:noWrap/>
            <w:vAlign w:val="center"/>
          </w:tcPr>
          <w:p w14:paraId="7CDAE43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0.352</w:t>
            </w:r>
          </w:p>
        </w:tc>
      </w:tr>
      <w:tr w14:paraId="0DB5DCA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25723252">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2E5F76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11" w:type="pct"/>
            <w:tcBorders>
              <w:top w:val="nil"/>
              <w:left w:val="nil"/>
              <w:bottom w:val="nil"/>
              <w:right w:val="nil"/>
            </w:tcBorders>
            <w:shd w:val="clear" w:color="auto" w:fill="auto"/>
            <w:noWrap/>
            <w:vAlign w:val="center"/>
          </w:tcPr>
          <w:p w14:paraId="41ACE0F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18AA3FF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-0.072</w:t>
            </w:r>
          </w:p>
        </w:tc>
        <w:tc>
          <w:tcPr>
            <w:tcW w:w="491" w:type="pct"/>
            <w:tcBorders>
              <w:top w:val="nil"/>
              <w:left w:val="nil"/>
              <w:bottom w:val="nil"/>
              <w:right w:val="nil"/>
            </w:tcBorders>
            <w:shd w:val="clear" w:color="auto" w:fill="auto"/>
            <w:noWrap/>
            <w:vAlign w:val="center"/>
          </w:tcPr>
          <w:p w14:paraId="6E7FECB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0.166</w:t>
            </w:r>
          </w:p>
        </w:tc>
        <w:tc>
          <w:tcPr>
            <w:tcW w:w="491" w:type="pct"/>
            <w:tcBorders>
              <w:top w:val="nil"/>
              <w:left w:val="nil"/>
              <w:bottom w:val="nil"/>
              <w:right w:val="nil"/>
            </w:tcBorders>
            <w:shd w:val="clear" w:color="auto" w:fill="auto"/>
            <w:noWrap/>
            <w:vAlign w:val="center"/>
          </w:tcPr>
          <w:p w14:paraId="7CCE22A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0.665</w:t>
            </w:r>
          </w:p>
        </w:tc>
        <w:tc>
          <w:tcPr>
            <w:tcW w:w="491" w:type="pct"/>
            <w:tcBorders>
              <w:top w:val="nil"/>
              <w:left w:val="nil"/>
              <w:bottom w:val="nil"/>
              <w:right w:val="nil"/>
            </w:tcBorders>
            <w:shd w:val="clear" w:color="auto" w:fill="auto"/>
            <w:noWrap/>
            <w:vAlign w:val="center"/>
          </w:tcPr>
          <w:p w14:paraId="3931F06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-0.400</w:t>
            </w:r>
          </w:p>
        </w:tc>
        <w:tc>
          <w:tcPr>
            <w:tcW w:w="491" w:type="pct"/>
            <w:tcBorders>
              <w:top w:val="nil"/>
              <w:left w:val="nil"/>
              <w:bottom w:val="nil"/>
              <w:right w:val="nil"/>
            </w:tcBorders>
            <w:shd w:val="clear" w:color="auto" w:fill="auto"/>
            <w:noWrap/>
            <w:vAlign w:val="center"/>
          </w:tcPr>
          <w:p w14:paraId="6DA7C8C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0.256</w:t>
            </w:r>
          </w:p>
        </w:tc>
      </w:tr>
      <w:tr w14:paraId="35B86CE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bottom w:val="nil"/>
              <w:right w:val="nil"/>
            </w:tcBorders>
            <w:shd w:val="clear" w:color="auto" w:fill="auto"/>
            <w:noWrap/>
            <w:vAlign w:val="center"/>
          </w:tcPr>
          <w:p w14:paraId="420A17A5">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66147E22">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6EE61F6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027699F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0.075</w:t>
            </w:r>
          </w:p>
        </w:tc>
        <w:tc>
          <w:tcPr>
            <w:tcW w:w="491" w:type="pct"/>
            <w:tcBorders>
              <w:top w:val="nil"/>
              <w:left w:val="nil"/>
              <w:bottom w:val="nil"/>
              <w:right w:val="nil"/>
            </w:tcBorders>
            <w:shd w:val="clear" w:color="auto" w:fill="auto"/>
            <w:noWrap/>
            <w:vAlign w:val="center"/>
          </w:tcPr>
          <w:p w14:paraId="2959A61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0.215</w:t>
            </w:r>
          </w:p>
        </w:tc>
        <w:tc>
          <w:tcPr>
            <w:tcW w:w="491" w:type="pct"/>
            <w:tcBorders>
              <w:top w:val="nil"/>
              <w:left w:val="nil"/>
              <w:bottom w:val="nil"/>
              <w:right w:val="nil"/>
            </w:tcBorders>
            <w:shd w:val="clear" w:color="auto" w:fill="auto"/>
            <w:noWrap/>
            <w:vAlign w:val="center"/>
          </w:tcPr>
          <w:p w14:paraId="2EB54C8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0.729</w:t>
            </w:r>
          </w:p>
        </w:tc>
        <w:tc>
          <w:tcPr>
            <w:tcW w:w="491" w:type="pct"/>
            <w:tcBorders>
              <w:top w:val="nil"/>
              <w:left w:val="nil"/>
              <w:bottom w:val="nil"/>
              <w:right w:val="nil"/>
            </w:tcBorders>
            <w:shd w:val="clear" w:color="auto" w:fill="auto"/>
            <w:noWrap/>
            <w:vAlign w:val="center"/>
          </w:tcPr>
          <w:p w14:paraId="05FFECC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-0.352</w:t>
            </w:r>
          </w:p>
        </w:tc>
        <w:tc>
          <w:tcPr>
            <w:tcW w:w="491" w:type="pct"/>
            <w:tcBorders>
              <w:top w:val="nil"/>
              <w:left w:val="nil"/>
              <w:bottom w:val="nil"/>
              <w:right w:val="nil"/>
            </w:tcBorders>
            <w:shd w:val="clear" w:color="auto" w:fill="auto"/>
            <w:noWrap/>
            <w:vAlign w:val="center"/>
          </w:tcPr>
          <w:p w14:paraId="083A6B7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0.501</w:t>
            </w:r>
          </w:p>
        </w:tc>
      </w:tr>
      <w:tr w14:paraId="4F00571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restart"/>
            <w:tcBorders>
              <w:top w:val="nil"/>
              <w:left w:val="nil"/>
              <w:right w:val="nil"/>
            </w:tcBorders>
            <w:shd w:val="clear" w:color="auto" w:fill="auto"/>
            <w:noWrap/>
            <w:vAlign w:val="center"/>
          </w:tcPr>
          <w:p w14:paraId="4B2CDA92">
            <w:pPr>
              <w:widowControl/>
              <w:jc w:val="center"/>
              <w:textAlignment w:val="center"/>
              <w:rPr>
                <w:rFonts w:ascii="Times New Roman" w:hAnsi="Times New Roman" w:cs="宋体"/>
                <w:color w:val="000000"/>
                <w:sz w:val="20"/>
                <w:szCs w:val="20"/>
                <w:highlight w:val="none"/>
              </w:rPr>
            </w:pPr>
            <w:r>
              <w:rPr>
                <w:rFonts w:hint="eastAsia" w:ascii="Times New Roman" w:hAnsi="Times New Roman" w:cs="宋体"/>
                <w:color w:val="000000"/>
                <w:kern w:val="0"/>
                <w:sz w:val="20"/>
                <w:szCs w:val="20"/>
                <w:highlight w:val="none"/>
                <w:lang w:bidi="ar"/>
              </w:rPr>
              <w:t>PK2.2技能知识总分</w:t>
            </w:r>
          </w:p>
        </w:tc>
        <w:tc>
          <w:tcPr>
            <w:tcW w:w="611" w:type="pct"/>
            <w:tcBorders>
              <w:top w:val="nil"/>
              <w:left w:val="nil"/>
              <w:bottom w:val="nil"/>
              <w:right w:val="nil"/>
            </w:tcBorders>
            <w:shd w:val="clear" w:color="auto" w:fill="auto"/>
            <w:noWrap/>
            <w:vAlign w:val="center"/>
          </w:tcPr>
          <w:p w14:paraId="2886A0AF">
            <w:pPr>
              <w:widowControl/>
              <w:jc w:val="center"/>
              <w:textAlignment w:val="center"/>
              <w:rPr>
                <w:rFonts w:ascii="Times New Roman" w:hAnsi="Times New Roman" w:cs="宋体"/>
                <w:color w:val="000000"/>
                <w:sz w:val="20"/>
                <w:szCs w:val="20"/>
                <w:highlight w:val="none"/>
              </w:rPr>
            </w:pPr>
            <w:r>
              <w:rPr>
                <w:rFonts w:hint="eastAsia" w:ascii="Times New Roman" w:hAnsi="Times New Roman" w:cs="宋体"/>
                <w:color w:val="000000"/>
                <w:kern w:val="0"/>
                <w:sz w:val="20"/>
                <w:szCs w:val="20"/>
                <w:highlight w:val="none"/>
                <w:lang w:bidi="ar"/>
              </w:rPr>
              <w:t>新手教师</w:t>
            </w:r>
          </w:p>
        </w:tc>
        <w:tc>
          <w:tcPr>
            <w:tcW w:w="611" w:type="pct"/>
            <w:tcBorders>
              <w:top w:val="nil"/>
              <w:left w:val="nil"/>
              <w:bottom w:val="nil"/>
              <w:right w:val="nil"/>
            </w:tcBorders>
            <w:shd w:val="clear" w:color="auto" w:fill="auto"/>
            <w:noWrap/>
            <w:vAlign w:val="center"/>
          </w:tcPr>
          <w:p w14:paraId="0A95F70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2B4C8B0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.896</w:t>
            </w:r>
          </w:p>
        </w:tc>
        <w:tc>
          <w:tcPr>
            <w:tcW w:w="491" w:type="pct"/>
            <w:tcBorders>
              <w:top w:val="nil"/>
              <w:left w:val="nil"/>
              <w:bottom w:val="nil"/>
              <w:right w:val="nil"/>
            </w:tcBorders>
            <w:shd w:val="clear" w:color="auto" w:fill="auto"/>
            <w:noWrap/>
            <w:vAlign w:val="center"/>
          </w:tcPr>
          <w:p w14:paraId="1697A56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0.260</w:t>
            </w:r>
          </w:p>
        </w:tc>
        <w:tc>
          <w:tcPr>
            <w:tcW w:w="491" w:type="pct"/>
            <w:tcBorders>
              <w:top w:val="nil"/>
              <w:left w:val="nil"/>
              <w:bottom w:val="nil"/>
              <w:right w:val="nil"/>
            </w:tcBorders>
            <w:shd w:val="clear" w:color="auto" w:fill="auto"/>
            <w:noWrap/>
            <w:vAlign w:val="center"/>
          </w:tcPr>
          <w:p w14:paraId="74FFCE2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0.001*</w:t>
            </w:r>
          </w:p>
        </w:tc>
        <w:tc>
          <w:tcPr>
            <w:tcW w:w="491" w:type="pct"/>
            <w:tcBorders>
              <w:top w:val="nil"/>
              <w:left w:val="nil"/>
              <w:bottom w:val="nil"/>
              <w:right w:val="nil"/>
            </w:tcBorders>
            <w:shd w:val="clear" w:color="auto" w:fill="auto"/>
            <w:noWrap/>
            <w:vAlign w:val="center"/>
          </w:tcPr>
          <w:p w14:paraId="180CD5E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0.380</w:t>
            </w:r>
          </w:p>
        </w:tc>
        <w:tc>
          <w:tcPr>
            <w:tcW w:w="491" w:type="pct"/>
            <w:tcBorders>
              <w:top w:val="nil"/>
              <w:left w:val="nil"/>
              <w:bottom w:val="nil"/>
              <w:right w:val="nil"/>
            </w:tcBorders>
            <w:shd w:val="clear" w:color="auto" w:fill="auto"/>
            <w:noWrap/>
            <w:vAlign w:val="center"/>
          </w:tcPr>
          <w:p w14:paraId="4A374D8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1.411</w:t>
            </w:r>
          </w:p>
        </w:tc>
      </w:tr>
      <w:tr w14:paraId="14EAA6A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0F3A92A6">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9A8AE3D">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7D34D24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3236ED7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0.370</w:t>
            </w:r>
          </w:p>
        </w:tc>
        <w:tc>
          <w:tcPr>
            <w:tcW w:w="491" w:type="pct"/>
            <w:tcBorders>
              <w:top w:val="nil"/>
              <w:left w:val="nil"/>
              <w:bottom w:val="nil"/>
              <w:right w:val="nil"/>
            </w:tcBorders>
            <w:shd w:val="clear" w:color="auto" w:fill="auto"/>
            <w:noWrap/>
            <w:vAlign w:val="center"/>
          </w:tcPr>
          <w:p w14:paraId="4173A32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0.202</w:t>
            </w:r>
          </w:p>
        </w:tc>
        <w:tc>
          <w:tcPr>
            <w:tcW w:w="491" w:type="pct"/>
            <w:tcBorders>
              <w:top w:val="nil"/>
              <w:left w:val="nil"/>
              <w:bottom w:val="nil"/>
              <w:right w:val="nil"/>
            </w:tcBorders>
            <w:shd w:val="clear" w:color="auto" w:fill="auto"/>
            <w:noWrap/>
            <w:vAlign w:val="center"/>
          </w:tcPr>
          <w:p w14:paraId="1EF0EC4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0.070</w:t>
            </w:r>
          </w:p>
        </w:tc>
        <w:tc>
          <w:tcPr>
            <w:tcW w:w="491" w:type="pct"/>
            <w:tcBorders>
              <w:top w:val="nil"/>
              <w:left w:val="nil"/>
              <w:bottom w:val="nil"/>
              <w:right w:val="nil"/>
            </w:tcBorders>
            <w:shd w:val="clear" w:color="auto" w:fill="auto"/>
            <w:noWrap/>
            <w:vAlign w:val="center"/>
          </w:tcPr>
          <w:p w14:paraId="37F6954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-0.032</w:t>
            </w:r>
          </w:p>
        </w:tc>
        <w:tc>
          <w:tcPr>
            <w:tcW w:w="491" w:type="pct"/>
            <w:tcBorders>
              <w:top w:val="nil"/>
              <w:left w:val="nil"/>
              <w:bottom w:val="nil"/>
              <w:right w:val="nil"/>
            </w:tcBorders>
            <w:shd w:val="clear" w:color="auto" w:fill="auto"/>
            <w:noWrap/>
            <w:vAlign w:val="center"/>
          </w:tcPr>
          <w:p w14:paraId="2D28C53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0.771</w:t>
            </w:r>
          </w:p>
        </w:tc>
      </w:tr>
      <w:tr w14:paraId="50C6449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1782C8D0">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793BF69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11" w:type="pct"/>
            <w:tcBorders>
              <w:top w:val="nil"/>
              <w:left w:val="nil"/>
              <w:bottom w:val="nil"/>
              <w:right w:val="nil"/>
            </w:tcBorders>
            <w:shd w:val="clear" w:color="auto" w:fill="auto"/>
            <w:noWrap/>
            <w:vAlign w:val="center"/>
          </w:tcPr>
          <w:p w14:paraId="18CDF2E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3A6737A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-.896</w:t>
            </w:r>
          </w:p>
        </w:tc>
        <w:tc>
          <w:tcPr>
            <w:tcW w:w="491" w:type="pct"/>
            <w:tcBorders>
              <w:top w:val="nil"/>
              <w:left w:val="nil"/>
              <w:bottom w:val="nil"/>
              <w:right w:val="nil"/>
            </w:tcBorders>
            <w:shd w:val="clear" w:color="auto" w:fill="auto"/>
            <w:noWrap/>
            <w:vAlign w:val="center"/>
          </w:tcPr>
          <w:p w14:paraId="2A3C8E0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0.260</w:t>
            </w:r>
          </w:p>
        </w:tc>
        <w:tc>
          <w:tcPr>
            <w:tcW w:w="491" w:type="pct"/>
            <w:tcBorders>
              <w:top w:val="nil"/>
              <w:left w:val="nil"/>
              <w:bottom w:val="nil"/>
              <w:right w:val="nil"/>
            </w:tcBorders>
            <w:shd w:val="clear" w:color="auto" w:fill="auto"/>
            <w:noWrap/>
            <w:vAlign w:val="center"/>
          </w:tcPr>
          <w:p w14:paraId="71DE3C2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0.001*</w:t>
            </w:r>
          </w:p>
        </w:tc>
        <w:tc>
          <w:tcPr>
            <w:tcW w:w="491" w:type="pct"/>
            <w:tcBorders>
              <w:top w:val="nil"/>
              <w:left w:val="nil"/>
              <w:bottom w:val="nil"/>
              <w:right w:val="nil"/>
            </w:tcBorders>
            <w:shd w:val="clear" w:color="auto" w:fill="auto"/>
            <w:noWrap/>
            <w:vAlign w:val="center"/>
          </w:tcPr>
          <w:p w14:paraId="4A45BFD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-1.411</w:t>
            </w:r>
          </w:p>
        </w:tc>
        <w:tc>
          <w:tcPr>
            <w:tcW w:w="491" w:type="pct"/>
            <w:tcBorders>
              <w:top w:val="nil"/>
              <w:left w:val="nil"/>
              <w:bottom w:val="nil"/>
              <w:right w:val="nil"/>
            </w:tcBorders>
            <w:shd w:val="clear" w:color="auto" w:fill="auto"/>
            <w:noWrap/>
            <w:vAlign w:val="center"/>
          </w:tcPr>
          <w:p w14:paraId="29266E1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-0.380</w:t>
            </w:r>
          </w:p>
        </w:tc>
      </w:tr>
      <w:tr w14:paraId="2C250BD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69BF4FE3">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6A46BC4">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60287D9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4C3040E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-.526</w:t>
            </w:r>
          </w:p>
        </w:tc>
        <w:tc>
          <w:tcPr>
            <w:tcW w:w="491" w:type="pct"/>
            <w:tcBorders>
              <w:top w:val="nil"/>
              <w:left w:val="nil"/>
              <w:bottom w:val="nil"/>
              <w:right w:val="nil"/>
            </w:tcBorders>
            <w:shd w:val="clear" w:color="auto" w:fill="auto"/>
            <w:noWrap/>
            <w:vAlign w:val="center"/>
          </w:tcPr>
          <w:p w14:paraId="3844523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0.263</w:t>
            </w:r>
          </w:p>
        </w:tc>
        <w:tc>
          <w:tcPr>
            <w:tcW w:w="491" w:type="pct"/>
            <w:tcBorders>
              <w:top w:val="nil"/>
              <w:left w:val="nil"/>
              <w:bottom w:val="nil"/>
              <w:right w:val="nil"/>
            </w:tcBorders>
            <w:shd w:val="clear" w:color="auto" w:fill="auto"/>
            <w:noWrap/>
            <w:vAlign w:val="center"/>
          </w:tcPr>
          <w:p w14:paraId="62C7F0E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0.048*</w:t>
            </w:r>
          </w:p>
        </w:tc>
        <w:tc>
          <w:tcPr>
            <w:tcW w:w="491" w:type="pct"/>
            <w:tcBorders>
              <w:top w:val="nil"/>
              <w:left w:val="nil"/>
              <w:bottom w:val="nil"/>
              <w:right w:val="nil"/>
            </w:tcBorders>
            <w:shd w:val="clear" w:color="auto" w:fill="auto"/>
            <w:noWrap/>
            <w:vAlign w:val="center"/>
          </w:tcPr>
          <w:p w14:paraId="30726DF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-1.047</w:t>
            </w:r>
          </w:p>
        </w:tc>
        <w:tc>
          <w:tcPr>
            <w:tcW w:w="491" w:type="pct"/>
            <w:tcBorders>
              <w:top w:val="nil"/>
              <w:left w:val="nil"/>
              <w:bottom w:val="nil"/>
              <w:right w:val="nil"/>
            </w:tcBorders>
            <w:shd w:val="clear" w:color="auto" w:fill="auto"/>
            <w:noWrap/>
            <w:vAlign w:val="center"/>
          </w:tcPr>
          <w:p w14:paraId="13629CC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-0.006</w:t>
            </w:r>
          </w:p>
        </w:tc>
      </w:tr>
      <w:tr w14:paraId="2351088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340F3AA3">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0392EF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11" w:type="pct"/>
            <w:tcBorders>
              <w:top w:val="nil"/>
              <w:left w:val="nil"/>
              <w:bottom w:val="nil"/>
              <w:right w:val="nil"/>
            </w:tcBorders>
            <w:shd w:val="clear" w:color="auto" w:fill="auto"/>
            <w:noWrap/>
            <w:vAlign w:val="center"/>
          </w:tcPr>
          <w:p w14:paraId="465E4F9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01995C2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-0.370</w:t>
            </w:r>
          </w:p>
        </w:tc>
        <w:tc>
          <w:tcPr>
            <w:tcW w:w="491" w:type="pct"/>
            <w:tcBorders>
              <w:top w:val="nil"/>
              <w:left w:val="nil"/>
              <w:bottom w:val="nil"/>
              <w:right w:val="nil"/>
            </w:tcBorders>
            <w:shd w:val="clear" w:color="auto" w:fill="auto"/>
            <w:noWrap/>
            <w:vAlign w:val="center"/>
          </w:tcPr>
          <w:p w14:paraId="2277FB1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0.202</w:t>
            </w:r>
          </w:p>
        </w:tc>
        <w:tc>
          <w:tcPr>
            <w:tcW w:w="491" w:type="pct"/>
            <w:tcBorders>
              <w:top w:val="nil"/>
              <w:left w:val="nil"/>
              <w:bottom w:val="nil"/>
              <w:right w:val="nil"/>
            </w:tcBorders>
            <w:shd w:val="clear" w:color="auto" w:fill="auto"/>
            <w:noWrap/>
            <w:vAlign w:val="center"/>
          </w:tcPr>
          <w:p w14:paraId="099637F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0.070</w:t>
            </w:r>
          </w:p>
        </w:tc>
        <w:tc>
          <w:tcPr>
            <w:tcW w:w="491" w:type="pct"/>
            <w:tcBorders>
              <w:top w:val="nil"/>
              <w:left w:val="nil"/>
              <w:bottom w:val="nil"/>
              <w:right w:val="nil"/>
            </w:tcBorders>
            <w:shd w:val="clear" w:color="auto" w:fill="auto"/>
            <w:noWrap/>
            <w:vAlign w:val="center"/>
          </w:tcPr>
          <w:p w14:paraId="202C6C9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-0.771</w:t>
            </w:r>
          </w:p>
        </w:tc>
        <w:tc>
          <w:tcPr>
            <w:tcW w:w="491" w:type="pct"/>
            <w:tcBorders>
              <w:top w:val="nil"/>
              <w:left w:val="nil"/>
              <w:bottom w:val="nil"/>
              <w:right w:val="nil"/>
            </w:tcBorders>
            <w:shd w:val="clear" w:color="auto" w:fill="auto"/>
            <w:noWrap/>
            <w:vAlign w:val="center"/>
          </w:tcPr>
          <w:p w14:paraId="55EDEB6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0.032</w:t>
            </w:r>
          </w:p>
        </w:tc>
      </w:tr>
      <w:tr w14:paraId="338448F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bottom w:val="nil"/>
              <w:right w:val="nil"/>
            </w:tcBorders>
            <w:shd w:val="clear" w:color="auto" w:fill="auto"/>
            <w:noWrap/>
            <w:vAlign w:val="center"/>
          </w:tcPr>
          <w:p w14:paraId="5A7A566B">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805099C">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071325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5E6478F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.526</w:t>
            </w:r>
          </w:p>
        </w:tc>
        <w:tc>
          <w:tcPr>
            <w:tcW w:w="491" w:type="pct"/>
            <w:tcBorders>
              <w:top w:val="nil"/>
              <w:left w:val="nil"/>
              <w:bottom w:val="nil"/>
              <w:right w:val="nil"/>
            </w:tcBorders>
            <w:shd w:val="clear" w:color="auto" w:fill="auto"/>
            <w:noWrap/>
            <w:vAlign w:val="center"/>
          </w:tcPr>
          <w:p w14:paraId="05A572E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0.263</w:t>
            </w:r>
          </w:p>
        </w:tc>
        <w:tc>
          <w:tcPr>
            <w:tcW w:w="491" w:type="pct"/>
            <w:tcBorders>
              <w:top w:val="nil"/>
              <w:left w:val="nil"/>
              <w:bottom w:val="nil"/>
              <w:right w:val="nil"/>
            </w:tcBorders>
            <w:shd w:val="clear" w:color="auto" w:fill="auto"/>
            <w:noWrap/>
            <w:vAlign w:val="center"/>
          </w:tcPr>
          <w:p w14:paraId="2FE3901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0.048*</w:t>
            </w:r>
          </w:p>
        </w:tc>
        <w:tc>
          <w:tcPr>
            <w:tcW w:w="491" w:type="pct"/>
            <w:tcBorders>
              <w:top w:val="nil"/>
              <w:left w:val="nil"/>
              <w:bottom w:val="nil"/>
              <w:right w:val="nil"/>
            </w:tcBorders>
            <w:shd w:val="clear" w:color="auto" w:fill="auto"/>
            <w:noWrap/>
            <w:vAlign w:val="center"/>
          </w:tcPr>
          <w:p w14:paraId="12FD143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0.006</w:t>
            </w:r>
          </w:p>
        </w:tc>
        <w:tc>
          <w:tcPr>
            <w:tcW w:w="491" w:type="pct"/>
            <w:tcBorders>
              <w:top w:val="nil"/>
              <w:left w:val="nil"/>
              <w:bottom w:val="nil"/>
              <w:right w:val="nil"/>
            </w:tcBorders>
            <w:shd w:val="clear" w:color="auto" w:fill="auto"/>
            <w:noWrap/>
            <w:vAlign w:val="center"/>
          </w:tcPr>
          <w:p w14:paraId="536A923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1.047</w:t>
            </w:r>
          </w:p>
        </w:tc>
      </w:tr>
      <w:tr w14:paraId="7EEFFE4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restart"/>
            <w:tcBorders>
              <w:top w:val="nil"/>
              <w:left w:val="nil"/>
              <w:right w:val="nil"/>
            </w:tcBorders>
            <w:shd w:val="clear" w:color="auto" w:fill="auto"/>
            <w:noWrap/>
            <w:vAlign w:val="center"/>
          </w:tcPr>
          <w:p w14:paraId="72EC60F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PK2.3技能知识总分</w:t>
            </w:r>
          </w:p>
        </w:tc>
        <w:tc>
          <w:tcPr>
            <w:tcW w:w="611" w:type="pct"/>
            <w:tcBorders>
              <w:top w:val="nil"/>
              <w:left w:val="nil"/>
              <w:bottom w:val="nil"/>
              <w:right w:val="nil"/>
            </w:tcBorders>
            <w:shd w:val="clear" w:color="auto" w:fill="auto"/>
            <w:noWrap/>
            <w:vAlign w:val="center"/>
          </w:tcPr>
          <w:p w14:paraId="3AE2277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11" w:type="pct"/>
            <w:tcBorders>
              <w:top w:val="nil"/>
              <w:left w:val="nil"/>
              <w:bottom w:val="nil"/>
              <w:right w:val="nil"/>
            </w:tcBorders>
            <w:shd w:val="clear" w:color="auto" w:fill="auto"/>
            <w:noWrap/>
            <w:vAlign w:val="center"/>
          </w:tcPr>
          <w:p w14:paraId="50BE224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482A979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-0.134</w:t>
            </w:r>
          </w:p>
        </w:tc>
        <w:tc>
          <w:tcPr>
            <w:tcW w:w="491" w:type="pct"/>
            <w:tcBorders>
              <w:top w:val="nil"/>
              <w:left w:val="nil"/>
              <w:bottom w:val="nil"/>
              <w:right w:val="nil"/>
            </w:tcBorders>
            <w:shd w:val="clear" w:color="auto" w:fill="auto"/>
            <w:noWrap/>
            <w:vAlign w:val="center"/>
          </w:tcPr>
          <w:p w14:paraId="559F81B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0.170</w:t>
            </w:r>
          </w:p>
        </w:tc>
        <w:tc>
          <w:tcPr>
            <w:tcW w:w="491" w:type="pct"/>
            <w:tcBorders>
              <w:top w:val="nil"/>
              <w:left w:val="nil"/>
              <w:bottom w:val="nil"/>
              <w:right w:val="nil"/>
            </w:tcBorders>
            <w:shd w:val="clear" w:color="auto" w:fill="auto"/>
            <w:noWrap/>
            <w:vAlign w:val="center"/>
          </w:tcPr>
          <w:p w14:paraId="239D784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0.432</w:t>
            </w:r>
          </w:p>
        </w:tc>
        <w:tc>
          <w:tcPr>
            <w:tcW w:w="491" w:type="pct"/>
            <w:tcBorders>
              <w:top w:val="nil"/>
              <w:left w:val="nil"/>
              <w:bottom w:val="nil"/>
              <w:right w:val="nil"/>
            </w:tcBorders>
            <w:shd w:val="clear" w:color="auto" w:fill="auto"/>
            <w:noWrap/>
            <w:vAlign w:val="center"/>
          </w:tcPr>
          <w:p w14:paraId="1851A8C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-0.470</w:t>
            </w:r>
          </w:p>
        </w:tc>
        <w:tc>
          <w:tcPr>
            <w:tcW w:w="491" w:type="pct"/>
            <w:tcBorders>
              <w:top w:val="nil"/>
              <w:left w:val="nil"/>
              <w:bottom w:val="nil"/>
              <w:right w:val="nil"/>
            </w:tcBorders>
            <w:shd w:val="clear" w:color="auto" w:fill="auto"/>
            <w:noWrap/>
            <w:vAlign w:val="center"/>
          </w:tcPr>
          <w:p w14:paraId="7721E30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0.203</w:t>
            </w:r>
          </w:p>
        </w:tc>
      </w:tr>
      <w:tr w14:paraId="23BD0385">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0C683EF6">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73FA5872">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011A5C5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33BADF4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0.179</w:t>
            </w:r>
          </w:p>
        </w:tc>
        <w:tc>
          <w:tcPr>
            <w:tcW w:w="491" w:type="pct"/>
            <w:tcBorders>
              <w:top w:val="nil"/>
              <w:left w:val="nil"/>
              <w:bottom w:val="nil"/>
              <w:right w:val="nil"/>
            </w:tcBorders>
            <w:shd w:val="clear" w:color="auto" w:fill="auto"/>
            <w:noWrap/>
            <w:vAlign w:val="center"/>
          </w:tcPr>
          <w:p w14:paraId="06E16F3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0.132</w:t>
            </w:r>
          </w:p>
        </w:tc>
        <w:tc>
          <w:tcPr>
            <w:tcW w:w="491" w:type="pct"/>
            <w:tcBorders>
              <w:top w:val="nil"/>
              <w:left w:val="nil"/>
              <w:bottom w:val="nil"/>
              <w:right w:val="nil"/>
            </w:tcBorders>
            <w:shd w:val="clear" w:color="auto" w:fill="auto"/>
            <w:noWrap/>
            <w:vAlign w:val="center"/>
          </w:tcPr>
          <w:p w14:paraId="14C4DD6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0.177</w:t>
            </w:r>
          </w:p>
        </w:tc>
        <w:tc>
          <w:tcPr>
            <w:tcW w:w="491" w:type="pct"/>
            <w:tcBorders>
              <w:top w:val="nil"/>
              <w:left w:val="nil"/>
              <w:bottom w:val="nil"/>
              <w:right w:val="nil"/>
            </w:tcBorders>
            <w:shd w:val="clear" w:color="auto" w:fill="auto"/>
            <w:noWrap/>
            <w:vAlign w:val="center"/>
          </w:tcPr>
          <w:p w14:paraId="6A910ED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-0.082</w:t>
            </w:r>
          </w:p>
        </w:tc>
        <w:tc>
          <w:tcPr>
            <w:tcW w:w="491" w:type="pct"/>
            <w:tcBorders>
              <w:top w:val="nil"/>
              <w:left w:val="nil"/>
              <w:bottom w:val="nil"/>
              <w:right w:val="nil"/>
            </w:tcBorders>
            <w:shd w:val="clear" w:color="auto" w:fill="auto"/>
            <w:noWrap/>
            <w:vAlign w:val="center"/>
          </w:tcPr>
          <w:p w14:paraId="1D7798F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0.441</w:t>
            </w:r>
          </w:p>
        </w:tc>
      </w:tr>
      <w:tr w14:paraId="2287E3A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3256446E">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7F70ADA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11" w:type="pct"/>
            <w:tcBorders>
              <w:top w:val="nil"/>
              <w:left w:val="nil"/>
              <w:bottom w:val="nil"/>
              <w:right w:val="nil"/>
            </w:tcBorders>
            <w:shd w:val="clear" w:color="auto" w:fill="auto"/>
            <w:noWrap/>
            <w:vAlign w:val="center"/>
          </w:tcPr>
          <w:p w14:paraId="5D9660C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1E27BEB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0.134</w:t>
            </w:r>
          </w:p>
        </w:tc>
        <w:tc>
          <w:tcPr>
            <w:tcW w:w="491" w:type="pct"/>
            <w:tcBorders>
              <w:top w:val="nil"/>
              <w:left w:val="nil"/>
              <w:bottom w:val="nil"/>
              <w:right w:val="nil"/>
            </w:tcBorders>
            <w:shd w:val="clear" w:color="auto" w:fill="auto"/>
            <w:noWrap/>
            <w:vAlign w:val="center"/>
          </w:tcPr>
          <w:p w14:paraId="6F499FA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0.170</w:t>
            </w:r>
          </w:p>
        </w:tc>
        <w:tc>
          <w:tcPr>
            <w:tcW w:w="491" w:type="pct"/>
            <w:tcBorders>
              <w:top w:val="nil"/>
              <w:left w:val="nil"/>
              <w:bottom w:val="nil"/>
              <w:right w:val="nil"/>
            </w:tcBorders>
            <w:shd w:val="clear" w:color="auto" w:fill="auto"/>
            <w:noWrap/>
            <w:vAlign w:val="center"/>
          </w:tcPr>
          <w:p w14:paraId="2289E58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0.432</w:t>
            </w:r>
          </w:p>
        </w:tc>
        <w:tc>
          <w:tcPr>
            <w:tcW w:w="491" w:type="pct"/>
            <w:tcBorders>
              <w:top w:val="nil"/>
              <w:left w:val="nil"/>
              <w:bottom w:val="nil"/>
              <w:right w:val="nil"/>
            </w:tcBorders>
            <w:shd w:val="clear" w:color="auto" w:fill="auto"/>
            <w:noWrap/>
            <w:vAlign w:val="center"/>
          </w:tcPr>
          <w:p w14:paraId="2ED962C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-0.203</w:t>
            </w:r>
          </w:p>
        </w:tc>
        <w:tc>
          <w:tcPr>
            <w:tcW w:w="491" w:type="pct"/>
            <w:tcBorders>
              <w:top w:val="nil"/>
              <w:left w:val="nil"/>
              <w:bottom w:val="nil"/>
              <w:right w:val="nil"/>
            </w:tcBorders>
            <w:shd w:val="clear" w:color="auto" w:fill="auto"/>
            <w:noWrap/>
            <w:vAlign w:val="center"/>
          </w:tcPr>
          <w:p w14:paraId="37BA0ED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0.470</w:t>
            </w:r>
          </w:p>
        </w:tc>
      </w:tr>
      <w:tr w14:paraId="78F7DB5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39AED377">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B942CE0">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9626FC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74D62CC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0.313</w:t>
            </w:r>
          </w:p>
        </w:tc>
        <w:tc>
          <w:tcPr>
            <w:tcW w:w="491" w:type="pct"/>
            <w:tcBorders>
              <w:top w:val="nil"/>
              <w:left w:val="nil"/>
              <w:bottom w:val="nil"/>
              <w:right w:val="nil"/>
            </w:tcBorders>
            <w:shd w:val="clear" w:color="auto" w:fill="auto"/>
            <w:noWrap/>
            <w:vAlign w:val="center"/>
          </w:tcPr>
          <w:p w14:paraId="68D752D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0.171</w:t>
            </w:r>
          </w:p>
        </w:tc>
        <w:tc>
          <w:tcPr>
            <w:tcW w:w="491" w:type="pct"/>
            <w:tcBorders>
              <w:top w:val="nil"/>
              <w:left w:val="nil"/>
              <w:bottom w:val="nil"/>
              <w:right w:val="nil"/>
            </w:tcBorders>
            <w:shd w:val="clear" w:color="auto" w:fill="auto"/>
            <w:noWrap/>
            <w:vAlign w:val="center"/>
          </w:tcPr>
          <w:p w14:paraId="65F335D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0.070</w:t>
            </w:r>
          </w:p>
        </w:tc>
        <w:tc>
          <w:tcPr>
            <w:tcW w:w="491" w:type="pct"/>
            <w:tcBorders>
              <w:top w:val="nil"/>
              <w:left w:val="nil"/>
              <w:bottom w:val="nil"/>
              <w:right w:val="nil"/>
            </w:tcBorders>
            <w:shd w:val="clear" w:color="auto" w:fill="auto"/>
            <w:noWrap/>
            <w:vAlign w:val="center"/>
          </w:tcPr>
          <w:p w14:paraId="0FE0ADB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-0.026</w:t>
            </w:r>
          </w:p>
        </w:tc>
        <w:tc>
          <w:tcPr>
            <w:tcW w:w="491" w:type="pct"/>
            <w:tcBorders>
              <w:top w:val="nil"/>
              <w:left w:val="nil"/>
              <w:bottom w:val="nil"/>
              <w:right w:val="nil"/>
            </w:tcBorders>
            <w:shd w:val="clear" w:color="auto" w:fill="auto"/>
            <w:noWrap/>
            <w:vAlign w:val="center"/>
          </w:tcPr>
          <w:p w14:paraId="5A3B69A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0.653</w:t>
            </w:r>
          </w:p>
        </w:tc>
      </w:tr>
      <w:tr w14:paraId="22F2FCA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61B59691">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CAD863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11" w:type="pct"/>
            <w:tcBorders>
              <w:top w:val="nil"/>
              <w:left w:val="nil"/>
              <w:bottom w:val="nil"/>
              <w:right w:val="nil"/>
            </w:tcBorders>
            <w:shd w:val="clear" w:color="auto" w:fill="auto"/>
            <w:noWrap/>
            <w:vAlign w:val="center"/>
          </w:tcPr>
          <w:p w14:paraId="7F3C3DA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25DE56A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-0.179</w:t>
            </w:r>
          </w:p>
        </w:tc>
        <w:tc>
          <w:tcPr>
            <w:tcW w:w="491" w:type="pct"/>
            <w:tcBorders>
              <w:top w:val="nil"/>
              <w:left w:val="nil"/>
              <w:bottom w:val="nil"/>
              <w:right w:val="nil"/>
            </w:tcBorders>
            <w:shd w:val="clear" w:color="auto" w:fill="auto"/>
            <w:noWrap/>
            <w:vAlign w:val="center"/>
          </w:tcPr>
          <w:p w14:paraId="6089EAD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0.132</w:t>
            </w:r>
          </w:p>
        </w:tc>
        <w:tc>
          <w:tcPr>
            <w:tcW w:w="491" w:type="pct"/>
            <w:tcBorders>
              <w:top w:val="nil"/>
              <w:left w:val="nil"/>
              <w:bottom w:val="nil"/>
              <w:right w:val="nil"/>
            </w:tcBorders>
            <w:shd w:val="clear" w:color="auto" w:fill="auto"/>
            <w:noWrap/>
            <w:vAlign w:val="center"/>
          </w:tcPr>
          <w:p w14:paraId="56C22AE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0.177</w:t>
            </w:r>
          </w:p>
        </w:tc>
        <w:tc>
          <w:tcPr>
            <w:tcW w:w="491" w:type="pct"/>
            <w:tcBorders>
              <w:top w:val="nil"/>
              <w:left w:val="nil"/>
              <w:bottom w:val="nil"/>
              <w:right w:val="nil"/>
            </w:tcBorders>
            <w:shd w:val="clear" w:color="auto" w:fill="auto"/>
            <w:noWrap/>
            <w:vAlign w:val="center"/>
          </w:tcPr>
          <w:p w14:paraId="4AACF45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-0.441</w:t>
            </w:r>
          </w:p>
        </w:tc>
        <w:tc>
          <w:tcPr>
            <w:tcW w:w="491" w:type="pct"/>
            <w:tcBorders>
              <w:top w:val="nil"/>
              <w:left w:val="nil"/>
              <w:bottom w:val="nil"/>
              <w:right w:val="nil"/>
            </w:tcBorders>
            <w:shd w:val="clear" w:color="auto" w:fill="auto"/>
            <w:noWrap/>
            <w:vAlign w:val="center"/>
          </w:tcPr>
          <w:p w14:paraId="05F0D69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0.082</w:t>
            </w:r>
          </w:p>
        </w:tc>
      </w:tr>
      <w:tr w14:paraId="4F94817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bottom w:val="nil"/>
              <w:right w:val="nil"/>
            </w:tcBorders>
            <w:shd w:val="clear" w:color="auto" w:fill="auto"/>
            <w:noWrap/>
            <w:vAlign w:val="center"/>
          </w:tcPr>
          <w:p w14:paraId="1A589A93">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12D228A5">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23C570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23DA587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-0.313</w:t>
            </w:r>
          </w:p>
        </w:tc>
        <w:tc>
          <w:tcPr>
            <w:tcW w:w="491" w:type="pct"/>
            <w:tcBorders>
              <w:top w:val="nil"/>
              <w:left w:val="nil"/>
              <w:bottom w:val="nil"/>
              <w:right w:val="nil"/>
            </w:tcBorders>
            <w:shd w:val="clear" w:color="auto" w:fill="auto"/>
            <w:noWrap/>
            <w:vAlign w:val="center"/>
          </w:tcPr>
          <w:p w14:paraId="3CDE121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0.171</w:t>
            </w:r>
          </w:p>
        </w:tc>
        <w:tc>
          <w:tcPr>
            <w:tcW w:w="491" w:type="pct"/>
            <w:tcBorders>
              <w:top w:val="nil"/>
              <w:left w:val="nil"/>
              <w:bottom w:val="nil"/>
              <w:right w:val="nil"/>
            </w:tcBorders>
            <w:shd w:val="clear" w:color="auto" w:fill="auto"/>
            <w:noWrap/>
            <w:vAlign w:val="center"/>
          </w:tcPr>
          <w:p w14:paraId="178DE59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0.070</w:t>
            </w:r>
          </w:p>
        </w:tc>
        <w:tc>
          <w:tcPr>
            <w:tcW w:w="491" w:type="pct"/>
            <w:tcBorders>
              <w:top w:val="nil"/>
              <w:left w:val="nil"/>
              <w:bottom w:val="nil"/>
              <w:right w:val="nil"/>
            </w:tcBorders>
            <w:shd w:val="clear" w:color="auto" w:fill="auto"/>
            <w:noWrap/>
            <w:vAlign w:val="center"/>
          </w:tcPr>
          <w:p w14:paraId="641DCB1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-0.653</w:t>
            </w:r>
          </w:p>
        </w:tc>
        <w:tc>
          <w:tcPr>
            <w:tcW w:w="491" w:type="pct"/>
            <w:tcBorders>
              <w:top w:val="nil"/>
              <w:left w:val="nil"/>
              <w:bottom w:val="nil"/>
              <w:right w:val="nil"/>
            </w:tcBorders>
            <w:shd w:val="clear" w:color="auto" w:fill="auto"/>
            <w:noWrap/>
            <w:vAlign w:val="center"/>
          </w:tcPr>
          <w:p w14:paraId="5F92ACD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0.026</w:t>
            </w:r>
          </w:p>
        </w:tc>
      </w:tr>
      <w:tr w14:paraId="383D6E2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restart"/>
            <w:tcBorders>
              <w:top w:val="nil"/>
              <w:left w:val="nil"/>
              <w:right w:val="nil"/>
            </w:tcBorders>
            <w:shd w:val="clear" w:color="auto" w:fill="auto"/>
            <w:noWrap/>
            <w:vAlign w:val="center"/>
          </w:tcPr>
          <w:p w14:paraId="336F0C2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TK3.1技能知识总分</w:t>
            </w:r>
          </w:p>
        </w:tc>
        <w:tc>
          <w:tcPr>
            <w:tcW w:w="611" w:type="pct"/>
            <w:tcBorders>
              <w:top w:val="nil"/>
              <w:left w:val="nil"/>
              <w:bottom w:val="nil"/>
              <w:right w:val="nil"/>
            </w:tcBorders>
            <w:shd w:val="clear" w:color="auto" w:fill="auto"/>
            <w:noWrap/>
            <w:vAlign w:val="center"/>
          </w:tcPr>
          <w:p w14:paraId="28EA0A7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11" w:type="pct"/>
            <w:tcBorders>
              <w:top w:val="nil"/>
              <w:left w:val="nil"/>
              <w:bottom w:val="nil"/>
              <w:right w:val="nil"/>
            </w:tcBorders>
            <w:shd w:val="clear" w:color="auto" w:fill="auto"/>
            <w:noWrap/>
            <w:vAlign w:val="center"/>
          </w:tcPr>
          <w:p w14:paraId="60A6F6C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66BFC2A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0.011</w:t>
            </w:r>
          </w:p>
        </w:tc>
        <w:tc>
          <w:tcPr>
            <w:tcW w:w="491" w:type="pct"/>
            <w:tcBorders>
              <w:top w:val="nil"/>
              <w:left w:val="nil"/>
              <w:bottom w:val="nil"/>
              <w:right w:val="nil"/>
            </w:tcBorders>
            <w:shd w:val="clear" w:color="auto" w:fill="auto"/>
            <w:noWrap/>
            <w:vAlign w:val="center"/>
          </w:tcPr>
          <w:p w14:paraId="68832C9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0.196</w:t>
            </w:r>
          </w:p>
        </w:tc>
        <w:tc>
          <w:tcPr>
            <w:tcW w:w="491" w:type="pct"/>
            <w:tcBorders>
              <w:top w:val="nil"/>
              <w:left w:val="nil"/>
              <w:bottom w:val="nil"/>
              <w:right w:val="nil"/>
            </w:tcBorders>
            <w:shd w:val="clear" w:color="auto" w:fill="auto"/>
            <w:noWrap/>
            <w:vAlign w:val="center"/>
          </w:tcPr>
          <w:p w14:paraId="54B4B13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0.954</w:t>
            </w:r>
          </w:p>
        </w:tc>
        <w:tc>
          <w:tcPr>
            <w:tcW w:w="491" w:type="pct"/>
            <w:tcBorders>
              <w:top w:val="nil"/>
              <w:left w:val="nil"/>
              <w:bottom w:val="nil"/>
              <w:right w:val="nil"/>
            </w:tcBorders>
            <w:shd w:val="clear" w:color="auto" w:fill="auto"/>
            <w:noWrap/>
            <w:vAlign w:val="center"/>
          </w:tcPr>
          <w:p w14:paraId="7C366FC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-0.377</w:t>
            </w:r>
          </w:p>
        </w:tc>
        <w:tc>
          <w:tcPr>
            <w:tcW w:w="491" w:type="pct"/>
            <w:tcBorders>
              <w:top w:val="nil"/>
              <w:left w:val="nil"/>
              <w:bottom w:val="nil"/>
              <w:right w:val="nil"/>
            </w:tcBorders>
            <w:shd w:val="clear" w:color="auto" w:fill="auto"/>
            <w:noWrap/>
            <w:vAlign w:val="center"/>
          </w:tcPr>
          <w:p w14:paraId="0B01CC0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0.400</w:t>
            </w:r>
          </w:p>
        </w:tc>
      </w:tr>
      <w:tr w14:paraId="279E309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275854CF">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18AAF7FA">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5E6C92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466B61B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0.091</w:t>
            </w:r>
          </w:p>
        </w:tc>
        <w:tc>
          <w:tcPr>
            <w:tcW w:w="491" w:type="pct"/>
            <w:tcBorders>
              <w:top w:val="nil"/>
              <w:left w:val="nil"/>
              <w:bottom w:val="nil"/>
              <w:right w:val="nil"/>
            </w:tcBorders>
            <w:shd w:val="clear" w:color="auto" w:fill="auto"/>
            <w:noWrap/>
            <w:vAlign w:val="center"/>
          </w:tcPr>
          <w:p w14:paraId="5EEB48E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0.152</w:t>
            </w:r>
          </w:p>
        </w:tc>
        <w:tc>
          <w:tcPr>
            <w:tcW w:w="491" w:type="pct"/>
            <w:tcBorders>
              <w:top w:val="nil"/>
              <w:left w:val="nil"/>
              <w:bottom w:val="nil"/>
              <w:right w:val="nil"/>
            </w:tcBorders>
            <w:shd w:val="clear" w:color="auto" w:fill="auto"/>
            <w:noWrap/>
            <w:vAlign w:val="center"/>
          </w:tcPr>
          <w:p w14:paraId="21650B3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0.551</w:t>
            </w:r>
          </w:p>
        </w:tc>
        <w:tc>
          <w:tcPr>
            <w:tcW w:w="491" w:type="pct"/>
            <w:tcBorders>
              <w:top w:val="nil"/>
              <w:left w:val="nil"/>
              <w:bottom w:val="nil"/>
              <w:right w:val="nil"/>
            </w:tcBorders>
            <w:shd w:val="clear" w:color="auto" w:fill="auto"/>
            <w:noWrap/>
            <w:vAlign w:val="center"/>
          </w:tcPr>
          <w:p w14:paraId="09573E6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-0.211</w:t>
            </w:r>
          </w:p>
        </w:tc>
        <w:tc>
          <w:tcPr>
            <w:tcW w:w="491" w:type="pct"/>
            <w:tcBorders>
              <w:top w:val="nil"/>
              <w:left w:val="nil"/>
              <w:bottom w:val="nil"/>
              <w:right w:val="nil"/>
            </w:tcBorders>
            <w:shd w:val="clear" w:color="auto" w:fill="auto"/>
            <w:noWrap/>
            <w:vAlign w:val="center"/>
          </w:tcPr>
          <w:p w14:paraId="218471F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0.393</w:t>
            </w:r>
          </w:p>
        </w:tc>
      </w:tr>
      <w:tr w14:paraId="361C02E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4CDC4CBF">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5F0359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11" w:type="pct"/>
            <w:tcBorders>
              <w:top w:val="nil"/>
              <w:left w:val="nil"/>
              <w:bottom w:val="nil"/>
              <w:right w:val="nil"/>
            </w:tcBorders>
            <w:shd w:val="clear" w:color="auto" w:fill="auto"/>
            <w:noWrap/>
            <w:vAlign w:val="center"/>
          </w:tcPr>
          <w:p w14:paraId="2421693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09BDD9E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-0.011</w:t>
            </w:r>
          </w:p>
        </w:tc>
        <w:tc>
          <w:tcPr>
            <w:tcW w:w="491" w:type="pct"/>
            <w:tcBorders>
              <w:top w:val="nil"/>
              <w:left w:val="nil"/>
              <w:bottom w:val="nil"/>
              <w:right w:val="nil"/>
            </w:tcBorders>
            <w:shd w:val="clear" w:color="auto" w:fill="auto"/>
            <w:noWrap/>
            <w:vAlign w:val="center"/>
          </w:tcPr>
          <w:p w14:paraId="1122F5C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0.196</w:t>
            </w:r>
          </w:p>
        </w:tc>
        <w:tc>
          <w:tcPr>
            <w:tcW w:w="491" w:type="pct"/>
            <w:tcBorders>
              <w:top w:val="nil"/>
              <w:left w:val="nil"/>
              <w:bottom w:val="nil"/>
              <w:right w:val="nil"/>
            </w:tcBorders>
            <w:shd w:val="clear" w:color="auto" w:fill="auto"/>
            <w:noWrap/>
            <w:vAlign w:val="center"/>
          </w:tcPr>
          <w:p w14:paraId="54E99F8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0.954</w:t>
            </w:r>
          </w:p>
        </w:tc>
        <w:tc>
          <w:tcPr>
            <w:tcW w:w="491" w:type="pct"/>
            <w:tcBorders>
              <w:top w:val="nil"/>
              <w:left w:val="nil"/>
              <w:bottom w:val="nil"/>
              <w:right w:val="nil"/>
            </w:tcBorders>
            <w:shd w:val="clear" w:color="auto" w:fill="auto"/>
            <w:noWrap/>
            <w:vAlign w:val="center"/>
          </w:tcPr>
          <w:p w14:paraId="2A5D6FB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-0.400</w:t>
            </w:r>
          </w:p>
        </w:tc>
        <w:tc>
          <w:tcPr>
            <w:tcW w:w="491" w:type="pct"/>
            <w:tcBorders>
              <w:top w:val="nil"/>
              <w:left w:val="nil"/>
              <w:bottom w:val="nil"/>
              <w:right w:val="nil"/>
            </w:tcBorders>
            <w:shd w:val="clear" w:color="auto" w:fill="auto"/>
            <w:noWrap/>
            <w:vAlign w:val="center"/>
          </w:tcPr>
          <w:p w14:paraId="2037E96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0.377</w:t>
            </w:r>
          </w:p>
        </w:tc>
      </w:tr>
      <w:tr w14:paraId="129B785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68BC637D">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4EF9F88C">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0064320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0734871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0.080</w:t>
            </w:r>
          </w:p>
        </w:tc>
        <w:tc>
          <w:tcPr>
            <w:tcW w:w="491" w:type="pct"/>
            <w:tcBorders>
              <w:top w:val="nil"/>
              <w:left w:val="nil"/>
              <w:bottom w:val="nil"/>
              <w:right w:val="nil"/>
            </w:tcBorders>
            <w:shd w:val="clear" w:color="auto" w:fill="auto"/>
            <w:noWrap/>
            <w:vAlign w:val="center"/>
          </w:tcPr>
          <w:p w14:paraId="0675C43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0.198</w:t>
            </w:r>
          </w:p>
        </w:tc>
        <w:tc>
          <w:tcPr>
            <w:tcW w:w="491" w:type="pct"/>
            <w:tcBorders>
              <w:top w:val="nil"/>
              <w:left w:val="nil"/>
              <w:bottom w:val="nil"/>
              <w:right w:val="nil"/>
            </w:tcBorders>
            <w:shd w:val="clear" w:color="auto" w:fill="auto"/>
            <w:noWrap/>
            <w:vAlign w:val="center"/>
          </w:tcPr>
          <w:p w14:paraId="0EE4A25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0.688</w:t>
            </w:r>
          </w:p>
        </w:tc>
        <w:tc>
          <w:tcPr>
            <w:tcW w:w="491" w:type="pct"/>
            <w:tcBorders>
              <w:top w:val="nil"/>
              <w:left w:val="nil"/>
              <w:bottom w:val="nil"/>
              <w:right w:val="nil"/>
            </w:tcBorders>
            <w:shd w:val="clear" w:color="auto" w:fill="auto"/>
            <w:noWrap/>
            <w:vAlign w:val="center"/>
          </w:tcPr>
          <w:p w14:paraId="6225A2C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-0.313</w:t>
            </w:r>
          </w:p>
        </w:tc>
        <w:tc>
          <w:tcPr>
            <w:tcW w:w="491" w:type="pct"/>
            <w:tcBorders>
              <w:top w:val="nil"/>
              <w:left w:val="nil"/>
              <w:bottom w:val="nil"/>
              <w:right w:val="nil"/>
            </w:tcBorders>
            <w:shd w:val="clear" w:color="auto" w:fill="auto"/>
            <w:noWrap/>
            <w:vAlign w:val="center"/>
          </w:tcPr>
          <w:p w14:paraId="17E5BEE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0.472</w:t>
            </w:r>
          </w:p>
        </w:tc>
      </w:tr>
      <w:tr w14:paraId="1B00342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482D4CEB">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4BA101E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11" w:type="pct"/>
            <w:tcBorders>
              <w:top w:val="nil"/>
              <w:left w:val="nil"/>
              <w:bottom w:val="nil"/>
              <w:right w:val="nil"/>
            </w:tcBorders>
            <w:shd w:val="clear" w:color="auto" w:fill="auto"/>
            <w:noWrap/>
            <w:vAlign w:val="center"/>
          </w:tcPr>
          <w:p w14:paraId="47F6286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5269948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-0.091</w:t>
            </w:r>
          </w:p>
        </w:tc>
        <w:tc>
          <w:tcPr>
            <w:tcW w:w="491" w:type="pct"/>
            <w:tcBorders>
              <w:top w:val="nil"/>
              <w:left w:val="nil"/>
              <w:bottom w:val="nil"/>
              <w:right w:val="nil"/>
            </w:tcBorders>
            <w:shd w:val="clear" w:color="auto" w:fill="auto"/>
            <w:noWrap/>
            <w:vAlign w:val="center"/>
          </w:tcPr>
          <w:p w14:paraId="75C0ABD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0.152</w:t>
            </w:r>
          </w:p>
        </w:tc>
        <w:tc>
          <w:tcPr>
            <w:tcW w:w="491" w:type="pct"/>
            <w:tcBorders>
              <w:top w:val="nil"/>
              <w:left w:val="nil"/>
              <w:bottom w:val="nil"/>
              <w:right w:val="nil"/>
            </w:tcBorders>
            <w:shd w:val="clear" w:color="auto" w:fill="auto"/>
            <w:noWrap/>
            <w:vAlign w:val="center"/>
          </w:tcPr>
          <w:p w14:paraId="1FAE1F8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0.551</w:t>
            </w:r>
          </w:p>
        </w:tc>
        <w:tc>
          <w:tcPr>
            <w:tcW w:w="491" w:type="pct"/>
            <w:tcBorders>
              <w:top w:val="nil"/>
              <w:left w:val="nil"/>
              <w:bottom w:val="nil"/>
              <w:right w:val="nil"/>
            </w:tcBorders>
            <w:shd w:val="clear" w:color="auto" w:fill="auto"/>
            <w:noWrap/>
            <w:vAlign w:val="center"/>
          </w:tcPr>
          <w:p w14:paraId="142D822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-0.393</w:t>
            </w:r>
          </w:p>
        </w:tc>
        <w:tc>
          <w:tcPr>
            <w:tcW w:w="491" w:type="pct"/>
            <w:tcBorders>
              <w:top w:val="nil"/>
              <w:left w:val="nil"/>
              <w:bottom w:val="nil"/>
              <w:right w:val="nil"/>
            </w:tcBorders>
            <w:shd w:val="clear" w:color="auto" w:fill="auto"/>
            <w:noWrap/>
            <w:vAlign w:val="center"/>
          </w:tcPr>
          <w:p w14:paraId="126AFD6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0.211</w:t>
            </w:r>
          </w:p>
        </w:tc>
      </w:tr>
      <w:tr w14:paraId="2B16670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bottom w:val="nil"/>
              <w:right w:val="nil"/>
            </w:tcBorders>
            <w:shd w:val="clear" w:color="auto" w:fill="auto"/>
            <w:noWrap/>
            <w:vAlign w:val="center"/>
          </w:tcPr>
          <w:p w14:paraId="0B54797E">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67A5FB1">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4C635A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490AE5D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-0.080</w:t>
            </w:r>
          </w:p>
        </w:tc>
        <w:tc>
          <w:tcPr>
            <w:tcW w:w="491" w:type="pct"/>
            <w:tcBorders>
              <w:top w:val="nil"/>
              <w:left w:val="nil"/>
              <w:bottom w:val="nil"/>
              <w:right w:val="nil"/>
            </w:tcBorders>
            <w:shd w:val="clear" w:color="auto" w:fill="auto"/>
            <w:noWrap/>
            <w:vAlign w:val="center"/>
          </w:tcPr>
          <w:p w14:paraId="599A89A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0.198</w:t>
            </w:r>
          </w:p>
        </w:tc>
        <w:tc>
          <w:tcPr>
            <w:tcW w:w="491" w:type="pct"/>
            <w:tcBorders>
              <w:top w:val="nil"/>
              <w:left w:val="nil"/>
              <w:bottom w:val="nil"/>
              <w:right w:val="nil"/>
            </w:tcBorders>
            <w:shd w:val="clear" w:color="auto" w:fill="auto"/>
            <w:noWrap/>
            <w:vAlign w:val="center"/>
          </w:tcPr>
          <w:p w14:paraId="343EAF7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0.688</w:t>
            </w:r>
          </w:p>
        </w:tc>
        <w:tc>
          <w:tcPr>
            <w:tcW w:w="491" w:type="pct"/>
            <w:tcBorders>
              <w:top w:val="nil"/>
              <w:left w:val="nil"/>
              <w:bottom w:val="nil"/>
              <w:right w:val="nil"/>
            </w:tcBorders>
            <w:shd w:val="clear" w:color="auto" w:fill="auto"/>
            <w:noWrap/>
            <w:vAlign w:val="center"/>
          </w:tcPr>
          <w:p w14:paraId="0086B5A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-0.472</w:t>
            </w:r>
          </w:p>
        </w:tc>
        <w:tc>
          <w:tcPr>
            <w:tcW w:w="491" w:type="pct"/>
            <w:tcBorders>
              <w:top w:val="nil"/>
              <w:left w:val="nil"/>
              <w:bottom w:val="nil"/>
              <w:right w:val="nil"/>
            </w:tcBorders>
            <w:shd w:val="clear" w:color="auto" w:fill="auto"/>
            <w:noWrap/>
            <w:vAlign w:val="center"/>
          </w:tcPr>
          <w:p w14:paraId="662E0B8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0.313</w:t>
            </w:r>
          </w:p>
        </w:tc>
      </w:tr>
      <w:tr w14:paraId="7DA302D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restart"/>
            <w:tcBorders>
              <w:top w:val="nil"/>
              <w:left w:val="nil"/>
              <w:right w:val="nil"/>
            </w:tcBorders>
            <w:shd w:val="clear" w:color="auto" w:fill="auto"/>
            <w:noWrap/>
            <w:vAlign w:val="center"/>
          </w:tcPr>
          <w:p w14:paraId="5093E7DC">
            <w:pPr>
              <w:widowControl/>
              <w:jc w:val="center"/>
              <w:textAlignment w:val="center"/>
              <w:rPr>
                <w:rFonts w:ascii="Times New Roman" w:hAnsi="Times New Roman" w:cs="宋体"/>
                <w:color w:val="000000"/>
                <w:sz w:val="20"/>
                <w:szCs w:val="20"/>
                <w:highlight w:val="none"/>
              </w:rPr>
            </w:pPr>
            <w:r>
              <w:rPr>
                <w:rFonts w:hint="eastAsia" w:ascii="Times New Roman" w:hAnsi="Times New Roman" w:cs="宋体"/>
                <w:color w:val="000000"/>
                <w:kern w:val="0"/>
                <w:sz w:val="20"/>
                <w:szCs w:val="20"/>
                <w:highlight w:val="none"/>
                <w:lang w:bidi="ar"/>
              </w:rPr>
              <w:t>TK3.2技能知识总分</w:t>
            </w:r>
          </w:p>
        </w:tc>
        <w:tc>
          <w:tcPr>
            <w:tcW w:w="611" w:type="pct"/>
            <w:tcBorders>
              <w:top w:val="nil"/>
              <w:left w:val="nil"/>
              <w:bottom w:val="nil"/>
              <w:right w:val="nil"/>
            </w:tcBorders>
            <w:shd w:val="clear" w:color="auto" w:fill="auto"/>
            <w:noWrap/>
            <w:vAlign w:val="center"/>
          </w:tcPr>
          <w:p w14:paraId="5EE6D478">
            <w:pPr>
              <w:widowControl/>
              <w:jc w:val="center"/>
              <w:textAlignment w:val="center"/>
              <w:rPr>
                <w:rFonts w:ascii="Times New Roman" w:hAnsi="Times New Roman" w:cs="宋体"/>
                <w:color w:val="000000"/>
                <w:sz w:val="20"/>
                <w:szCs w:val="20"/>
                <w:highlight w:val="none"/>
              </w:rPr>
            </w:pPr>
            <w:r>
              <w:rPr>
                <w:rFonts w:hint="eastAsia" w:ascii="Times New Roman" w:hAnsi="Times New Roman" w:cs="宋体"/>
                <w:color w:val="000000"/>
                <w:kern w:val="0"/>
                <w:sz w:val="20"/>
                <w:szCs w:val="20"/>
                <w:highlight w:val="none"/>
                <w:lang w:bidi="ar"/>
              </w:rPr>
              <w:t>新手教师</w:t>
            </w:r>
          </w:p>
        </w:tc>
        <w:tc>
          <w:tcPr>
            <w:tcW w:w="611" w:type="pct"/>
            <w:tcBorders>
              <w:top w:val="nil"/>
              <w:left w:val="nil"/>
              <w:bottom w:val="nil"/>
              <w:right w:val="nil"/>
            </w:tcBorders>
            <w:shd w:val="clear" w:color="auto" w:fill="auto"/>
            <w:noWrap/>
            <w:vAlign w:val="center"/>
          </w:tcPr>
          <w:p w14:paraId="66B4F15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0739D7B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0.293</w:t>
            </w:r>
          </w:p>
        </w:tc>
        <w:tc>
          <w:tcPr>
            <w:tcW w:w="491" w:type="pct"/>
            <w:tcBorders>
              <w:top w:val="nil"/>
              <w:left w:val="nil"/>
              <w:bottom w:val="nil"/>
              <w:right w:val="nil"/>
            </w:tcBorders>
            <w:shd w:val="clear" w:color="auto" w:fill="auto"/>
            <w:noWrap/>
            <w:vAlign w:val="center"/>
          </w:tcPr>
          <w:p w14:paraId="4128C3E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0.257</w:t>
            </w:r>
          </w:p>
        </w:tc>
        <w:tc>
          <w:tcPr>
            <w:tcW w:w="491" w:type="pct"/>
            <w:tcBorders>
              <w:top w:val="nil"/>
              <w:left w:val="nil"/>
              <w:bottom w:val="nil"/>
              <w:right w:val="nil"/>
            </w:tcBorders>
            <w:shd w:val="clear" w:color="auto" w:fill="auto"/>
            <w:noWrap/>
            <w:vAlign w:val="center"/>
          </w:tcPr>
          <w:p w14:paraId="3796F2B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0.256</w:t>
            </w:r>
          </w:p>
        </w:tc>
        <w:tc>
          <w:tcPr>
            <w:tcW w:w="491" w:type="pct"/>
            <w:tcBorders>
              <w:top w:val="nil"/>
              <w:left w:val="nil"/>
              <w:bottom w:val="nil"/>
              <w:right w:val="nil"/>
            </w:tcBorders>
            <w:shd w:val="clear" w:color="auto" w:fill="auto"/>
            <w:noWrap/>
            <w:vAlign w:val="center"/>
          </w:tcPr>
          <w:p w14:paraId="3782466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-0.216</w:t>
            </w:r>
          </w:p>
        </w:tc>
        <w:tc>
          <w:tcPr>
            <w:tcW w:w="491" w:type="pct"/>
            <w:tcBorders>
              <w:top w:val="nil"/>
              <w:left w:val="nil"/>
              <w:bottom w:val="nil"/>
              <w:right w:val="nil"/>
            </w:tcBorders>
            <w:shd w:val="clear" w:color="auto" w:fill="auto"/>
            <w:noWrap/>
            <w:vAlign w:val="center"/>
          </w:tcPr>
          <w:p w14:paraId="0375F82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0.802</w:t>
            </w:r>
          </w:p>
        </w:tc>
      </w:tr>
      <w:tr w14:paraId="795DF76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73D1E289">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074EA8D1">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4A462A6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34F3174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.655</w:t>
            </w:r>
          </w:p>
        </w:tc>
        <w:tc>
          <w:tcPr>
            <w:tcW w:w="491" w:type="pct"/>
            <w:tcBorders>
              <w:top w:val="nil"/>
              <w:left w:val="nil"/>
              <w:bottom w:val="nil"/>
              <w:right w:val="nil"/>
            </w:tcBorders>
            <w:shd w:val="clear" w:color="auto" w:fill="auto"/>
            <w:noWrap/>
            <w:vAlign w:val="center"/>
          </w:tcPr>
          <w:p w14:paraId="6C86002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0.200</w:t>
            </w:r>
          </w:p>
        </w:tc>
        <w:tc>
          <w:tcPr>
            <w:tcW w:w="491" w:type="pct"/>
            <w:tcBorders>
              <w:top w:val="nil"/>
              <w:left w:val="nil"/>
              <w:bottom w:val="nil"/>
              <w:right w:val="nil"/>
            </w:tcBorders>
            <w:shd w:val="clear" w:color="auto" w:fill="auto"/>
            <w:noWrap/>
            <w:vAlign w:val="center"/>
          </w:tcPr>
          <w:p w14:paraId="1BDE1D9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0.001*</w:t>
            </w:r>
          </w:p>
        </w:tc>
        <w:tc>
          <w:tcPr>
            <w:tcW w:w="491" w:type="pct"/>
            <w:tcBorders>
              <w:top w:val="nil"/>
              <w:left w:val="nil"/>
              <w:bottom w:val="nil"/>
              <w:right w:val="nil"/>
            </w:tcBorders>
            <w:shd w:val="clear" w:color="auto" w:fill="auto"/>
            <w:noWrap/>
            <w:vAlign w:val="center"/>
          </w:tcPr>
          <w:p w14:paraId="1D52C87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0.259</w:t>
            </w:r>
          </w:p>
        </w:tc>
        <w:tc>
          <w:tcPr>
            <w:tcW w:w="491" w:type="pct"/>
            <w:tcBorders>
              <w:top w:val="nil"/>
              <w:left w:val="nil"/>
              <w:bottom w:val="nil"/>
              <w:right w:val="nil"/>
            </w:tcBorders>
            <w:shd w:val="clear" w:color="auto" w:fill="auto"/>
            <w:noWrap/>
            <w:vAlign w:val="center"/>
          </w:tcPr>
          <w:p w14:paraId="480DCD0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1.051</w:t>
            </w:r>
          </w:p>
        </w:tc>
      </w:tr>
      <w:tr w14:paraId="38E5DED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652167D6">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663E9C4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11" w:type="pct"/>
            <w:tcBorders>
              <w:top w:val="nil"/>
              <w:left w:val="nil"/>
              <w:bottom w:val="nil"/>
              <w:right w:val="nil"/>
            </w:tcBorders>
            <w:shd w:val="clear" w:color="auto" w:fill="auto"/>
            <w:noWrap/>
            <w:vAlign w:val="center"/>
          </w:tcPr>
          <w:p w14:paraId="4D9AD39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7E95EA7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-0.293</w:t>
            </w:r>
          </w:p>
        </w:tc>
        <w:tc>
          <w:tcPr>
            <w:tcW w:w="491" w:type="pct"/>
            <w:tcBorders>
              <w:top w:val="nil"/>
              <w:left w:val="nil"/>
              <w:bottom w:val="nil"/>
              <w:right w:val="nil"/>
            </w:tcBorders>
            <w:shd w:val="clear" w:color="auto" w:fill="auto"/>
            <w:noWrap/>
            <w:vAlign w:val="center"/>
          </w:tcPr>
          <w:p w14:paraId="3A8F2F4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0.257</w:t>
            </w:r>
          </w:p>
        </w:tc>
        <w:tc>
          <w:tcPr>
            <w:tcW w:w="491" w:type="pct"/>
            <w:tcBorders>
              <w:top w:val="nil"/>
              <w:left w:val="nil"/>
              <w:bottom w:val="nil"/>
              <w:right w:val="nil"/>
            </w:tcBorders>
            <w:shd w:val="clear" w:color="auto" w:fill="auto"/>
            <w:noWrap/>
            <w:vAlign w:val="center"/>
          </w:tcPr>
          <w:p w14:paraId="640A1B4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0.256</w:t>
            </w:r>
          </w:p>
        </w:tc>
        <w:tc>
          <w:tcPr>
            <w:tcW w:w="491" w:type="pct"/>
            <w:tcBorders>
              <w:top w:val="nil"/>
              <w:left w:val="nil"/>
              <w:bottom w:val="nil"/>
              <w:right w:val="nil"/>
            </w:tcBorders>
            <w:shd w:val="clear" w:color="auto" w:fill="auto"/>
            <w:noWrap/>
            <w:vAlign w:val="center"/>
          </w:tcPr>
          <w:p w14:paraId="3305442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-0.802</w:t>
            </w:r>
          </w:p>
        </w:tc>
        <w:tc>
          <w:tcPr>
            <w:tcW w:w="491" w:type="pct"/>
            <w:tcBorders>
              <w:top w:val="nil"/>
              <w:left w:val="nil"/>
              <w:bottom w:val="nil"/>
              <w:right w:val="nil"/>
            </w:tcBorders>
            <w:shd w:val="clear" w:color="auto" w:fill="auto"/>
            <w:noWrap/>
            <w:vAlign w:val="center"/>
          </w:tcPr>
          <w:p w14:paraId="698115A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0.216</w:t>
            </w:r>
          </w:p>
        </w:tc>
      </w:tr>
      <w:tr w14:paraId="79E44A8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14D98D8A">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06A1ADC9">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7FFE8BA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12310B0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0.362</w:t>
            </w:r>
          </w:p>
        </w:tc>
        <w:tc>
          <w:tcPr>
            <w:tcW w:w="491" w:type="pct"/>
            <w:tcBorders>
              <w:top w:val="nil"/>
              <w:left w:val="nil"/>
              <w:bottom w:val="nil"/>
              <w:right w:val="nil"/>
            </w:tcBorders>
            <w:shd w:val="clear" w:color="auto" w:fill="auto"/>
            <w:noWrap/>
            <w:vAlign w:val="center"/>
          </w:tcPr>
          <w:p w14:paraId="51473C1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0.259</w:t>
            </w:r>
          </w:p>
        </w:tc>
        <w:tc>
          <w:tcPr>
            <w:tcW w:w="491" w:type="pct"/>
            <w:tcBorders>
              <w:top w:val="nil"/>
              <w:left w:val="nil"/>
              <w:bottom w:val="nil"/>
              <w:right w:val="nil"/>
            </w:tcBorders>
            <w:shd w:val="clear" w:color="auto" w:fill="auto"/>
            <w:noWrap/>
            <w:vAlign w:val="center"/>
          </w:tcPr>
          <w:p w14:paraId="09F409C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0.165</w:t>
            </w:r>
          </w:p>
        </w:tc>
        <w:tc>
          <w:tcPr>
            <w:tcW w:w="491" w:type="pct"/>
            <w:tcBorders>
              <w:top w:val="nil"/>
              <w:left w:val="nil"/>
              <w:bottom w:val="nil"/>
              <w:right w:val="nil"/>
            </w:tcBorders>
            <w:shd w:val="clear" w:color="auto" w:fill="auto"/>
            <w:noWrap/>
            <w:vAlign w:val="center"/>
          </w:tcPr>
          <w:p w14:paraId="39ECAC9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-0.152</w:t>
            </w:r>
          </w:p>
        </w:tc>
        <w:tc>
          <w:tcPr>
            <w:tcW w:w="491" w:type="pct"/>
            <w:tcBorders>
              <w:top w:val="nil"/>
              <w:left w:val="nil"/>
              <w:bottom w:val="nil"/>
              <w:right w:val="nil"/>
            </w:tcBorders>
            <w:shd w:val="clear" w:color="auto" w:fill="auto"/>
            <w:noWrap/>
            <w:vAlign w:val="center"/>
          </w:tcPr>
          <w:p w14:paraId="4BA3185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0.876</w:t>
            </w:r>
          </w:p>
        </w:tc>
      </w:tr>
      <w:tr w14:paraId="65F68FA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28FBA507">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360F1E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11" w:type="pct"/>
            <w:tcBorders>
              <w:top w:val="nil"/>
              <w:left w:val="nil"/>
              <w:bottom w:val="nil"/>
              <w:right w:val="nil"/>
            </w:tcBorders>
            <w:shd w:val="clear" w:color="auto" w:fill="auto"/>
            <w:noWrap/>
            <w:vAlign w:val="center"/>
          </w:tcPr>
          <w:p w14:paraId="57A6051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256DFEC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-.655</w:t>
            </w:r>
          </w:p>
        </w:tc>
        <w:tc>
          <w:tcPr>
            <w:tcW w:w="491" w:type="pct"/>
            <w:tcBorders>
              <w:top w:val="nil"/>
              <w:left w:val="nil"/>
              <w:bottom w:val="nil"/>
              <w:right w:val="nil"/>
            </w:tcBorders>
            <w:shd w:val="clear" w:color="auto" w:fill="auto"/>
            <w:noWrap/>
            <w:vAlign w:val="center"/>
          </w:tcPr>
          <w:p w14:paraId="04D6E0D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0.200</w:t>
            </w:r>
          </w:p>
        </w:tc>
        <w:tc>
          <w:tcPr>
            <w:tcW w:w="491" w:type="pct"/>
            <w:tcBorders>
              <w:top w:val="nil"/>
              <w:left w:val="nil"/>
              <w:bottom w:val="nil"/>
              <w:right w:val="nil"/>
            </w:tcBorders>
            <w:shd w:val="clear" w:color="auto" w:fill="auto"/>
            <w:noWrap/>
            <w:vAlign w:val="center"/>
          </w:tcPr>
          <w:p w14:paraId="306F62A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0.001*</w:t>
            </w:r>
          </w:p>
        </w:tc>
        <w:tc>
          <w:tcPr>
            <w:tcW w:w="491" w:type="pct"/>
            <w:tcBorders>
              <w:top w:val="nil"/>
              <w:left w:val="nil"/>
              <w:bottom w:val="nil"/>
              <w:right w:val="nil"/>
            </w:tcBorders>
            <w:shd w:val="clear" w:color="auto" w:fill="auto"/>
            <w:noWrap/>
            <w:vAlign w:val="center"/>
          </w:tcPr>
          <w:p w14:paraId="38517DB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-1.051</w:t>
            </w:r>
          </w:p>
        </w:tc>
        <w:tc>
          <w:tcPr>
            <w:tcW w:w="491" w:type="pct"/>
            <w:tcBorders>
              <w:top w:val="nil"/>
              <w:left w:val="nil"/>
              <w:bottom w:val="nil"/>
              <w:right w:val="nil"/>
            </w:tcBorders>
            <w:shd w:val="clear" w:color="auto" w:fill="auto"/>
            <w:noWrap/>
            <w:vAlign w:val="center"/>
          </w:tcPr>
          <w:p w14:paraId="0F0BBBD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-0.259</w:t>
            </w:r>
          </w:p>
        </w:tc>
      </w:tr>
      <w:tr w14:paraId="59A28C0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bottom w:val="nil"/>
              <w:right w:val="nil"/>
            </w:tcBorders>
            <w:shd w:val="clear" w:color="auto" w:fill="auto"/>
            <w:noWrap/>
            <w:vAlign w:val="center"/>
          </w:tcPr>
          <w:p w14:paraId="159F16BF">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FF90E3F">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734630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6B90C98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-0.362</w:t>
            </w:r>
          </w:p>
        </w:tc>
        <w:tc>
          <w:tcPr>
            <w:tcW w:w="491" w:type="pct"/>
            <w:tcBorders>
              <w:top w:val="nil"/>
              <w:left w:val="nil"/>
              <w:bottom w:val="nil"/>
              <w:right w:val="nil"/>
            </w:tcBorders>
            <w:shd w:val="clear" w:color="auto" w:fill="auto"/>
            <w:noWrap/>
            <w:vAlign w:val="center"/>
          </w:tcPr>
          <w:p w14:paraId="2A104BC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0.259</w:t>
            </w:r>
          </w:p>
        </w:tc>
        <w:tc>
          <w:tcPr>
            <w:tcW w:w="491" w:type="pct"/>
            <w:tcBorders>
              <w:top w:val="nil"/>
              <w:left w:val="nil"/>
              <w:bottom w:val="nil"/>
              <w:right w:val="nil"/>
            </w:tcBorders>
            <w:shd w:val="clear" w:color="auto" w:fill="auto"/>
            <w:noWrap/>
            <w:vAlign w:val="center"/>
          </w:tcPr>
          <w:p w14:paraId="242F1DB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0.165</w:t>
            </w:r>
          </w:p>
        </w:tc>
        <w:tc>
          <w:tcPr>
            <w:tcW w:w="491" w:type="pct"/>
            <w:tcBorders>
              <w:top w:val="nil"/>
              <w:left w:val="nil"/>
              <w:bottom w:val="nil"/>
              <w:right w:val="nil"/>
            </w:tcBorders>
            <w:shd w:val="clear" w:color="auto" w:fill="auto"/>
            <w:noWrap/>
            <w:vAlign w:val="center"/>
          </w:tcPr>
          <w:p w14:paraId="7D27591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-0.876</w:t>
            </w:r>
          </w:p>
        </w:tc>
        <w:tc>
          <w:tcPr>
            <w:tcW w:w="491" w:type="pct"/>
            <w:tcBorders>
              <w:top w:val="nil"/>
              <w:left w:val="nil"/>
              <w:bottom w:val="nil"/>
              <w:right w:val="nil"/>
            </w:tcBorders>
            <w:shd w:val="clear" w:color="auto" w:fill="auto"/>
            <w:noWrap/>
            <w:vAlign w:val="center"/>
          </w:tcPr>
          <w:p w14:paraId="5181AB4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0.152</w:t>
            </w:r>
          </w:p>
        </w:tc>
      </w:tr>
      <w:tr w14:paraId="79532EE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restart"/>
            <w:tcBorders>
              <w:top w:val="nil"/>
              <w:left w:val="nil"/>
              <w:right w:val="nil"/>
            </w:tcBorders>
            <w:shd w:val="clear" w:color="auto" w:fill="auto"/>
            <w:noWrap/>
            <w:vAlign w:val="center"/>
          </w:tcPr>
          <w:p w14:paraId="61B0509E">
            <w:pPr>
              <w:widowControl/>
              <w:jc w:val="center"/>
              <w:textAlignment w:val="center"/>
              <w:rPr>
                <w:rFonts w:ascii="Times New Roman" w:hAnsi="Times New Roman" w:cs="宋体"/>
                <w:color w:val="000000"/>
                <w:sz w:val="20"/>
                <w:szCs w:val="20"/>
                <w:highlight w:val="none"/>
              </w:rPr>
            </w:pPr>
            <w:r>
              <w:rPr>
                <w:rFonts w:hint="eastAsia" w:ascii="Times New Roman" w:hAnsi="Times New Roman" w:cs="宋体"/>
                <w:color w:val="000000"/>
                <w:kern w:val="0"/>
                <w:sz w:val="20"/>
                <w:szCs w:val="20"/>
                <w:highlight w:val="none"/>
                <w:lang w:bidi="ar"/>
              </w:rPr>
              <w:t>技能知识总分</w:t>
            </w:r>
          </w:p>
        </w:tc>
        <w:tc>
          <w:tcPr>
            <w:tcW w:w="611" w:type="pct"/>
            <w:tcBorders>
              <w:top w:val="nil"/>
              <w:left w:val="nil"/>
              <w:bottom w:val="nil"/>
              <w:right w:val="nil"/>
            </w:tcBorders>
            <w:shd w:val="clear" w:color="auto" w:fill="auto"/>
            <w:noWrap/>
            <w:vAlign w:val="center"/>
          </w:tcPr>
          <w:p w14:paraId="5D14C34C">
            <w:pPr>
              <w:widowControl/>
              <w:jc w:val="center"/>
              <w:textAlignment w:val="center"/>
              <w:rPr>
                <w:rFonts w:ascii="Times New Roman" w:hAnsi="Times New Roman" w:cs="宋体"/>
                <w:color w:val="000000"/>
                <w:sz w:val="20"/>
                <w:szCs w:val="20"/>
                <w:highlight w:val="none"/>
              </w:rPr>
            </w:pPr>
            <w:r>
              <w:rPr>
                <w:rFonts w:hint="eastAsia" w:ascii="Times New Roman" w:hAnsi="Times New Roman" w:cs="宋体"/>
                <w:color w:val="000000"/>
                <w:kern w:val="0"/>
                <w:sz w:val="20"/>
                <w:szCs w:val="20"/>
                <w:highlight w:val="none"/>
                <w:lang w:bidi="ar"/>
              </w:rPr>
              <w:t>新手教师</w:t>
            </w:r>
          </w:p>
        </w:tc>
        <w:tc>
          <w:tcPr>
            <w:tcW w:w="611" w:type="pct"/>
            <w:tcBorders>
              <w:top w:val="nil"/>
              <w:left w:val="nil"/>
              <w:bottom w:val="nil"/>
              <w:right w:val="nil"/>
            </w:tcBorders>
            <w:shd w:val="clear" w:color="auto" w:fill="auto"/>
            <w:noWrap/>
            <w:vAlign w:val="center"/>
          </w:tcPr>
          <w:p w14:paraId="67E8E28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60746E0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1.801</w:t>
            </w:r>
          </w:p>
        </w:tc>
        <w:tc>
          <w:tcPr>
            <w:tcW w:w="491" w:type="pct"/>
            <w:tcBorders>
              <w:top w:val="nil"/>
              <w:left w:val="nil"/>
              <w:bottom w:val="nil"/>
              <w:right w:val="nil"/>
            </w:tcBorders>
            <w:shd w:val="clear" w:color="auto" w:fill="auto"/>
            <w:noWrap/>
            <w:vAlign w:val="center"/>
          </w:tcPr>
          <w:p w14:paraId="602014B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0.901</w:t>
            </w:r>
          </w:p>
        </w:tc>
        <w:tc>
          <w:tcPr>
            <w:tcW w:w="491" w:type="pct"/>
            <w:tcBorders>
              <w:top w:val="nil"/>
              <w:left w:val="nil"/>
              <w:bottom w:val="nil"/>
              <w:right w:val="nil"/>
            </w:tcBorders>
            <w:shd w:val="clear" w:color="auto" w:fill="auto"/>
            <w:noWrap/>
            <w:vAlign w:val="center"/>
          </w:tcPr>
          <w:p w14:paraId="2278D57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0.048*</w:t>
            </w:r>
          </w:p>
        </w:tc>
        <w:tc>
          <w:tcPr>
            <w:tcW w:w="491" w:type="pct"/>
            <w:tcBorders>
              <w:top w:val="nil"/>
              <w:left w:val="nil"/>
              <w:bottom w:val="nil"/>
              <w:right w:val="nil"/>
            </w:tcBorders>
            <w:shd w:val="clear" w:color="auto" w:fill="auto"/>
            <w:noWrap/>
            <w:vAlign w:val="center"/>
          </w:tcPr>
          <w:p w14:paraId="6B65A70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0.015</w:t>
            </w:r>
          </w:p>
        </w:tc>
        <w:tc>
          <w:tcPr>
            <w:tcW w:w="491" w:type="pct"/>
            <w:tcBorders>
              <w:top w:val="nil"/>
              <w:left w:val="nil"/>
              <w:bottom w:val="nil"/>
              <w:right w:val="nil"/>
            </w:tcBorders>
            <w:shd w:val="clear" w:color="auto" w:fill="auto"/>
            <w:noWrap/>
            <w:vAlign w:val="center"/>
          </w:tcPr>
          <w:p w14:paraId="5C6EAE6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3.587</w:t>
            </w:r>
          </w:p>
        </w:tc>
      </w:tr>
      <w:tr w14:paraId="41F6DF2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5339C68B">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737FCB27">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1358093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0305FEA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1.882</w:t>
            </w:r>
          </w:p>
        </w:tc>
        <w:tc>
          <w:tcPr>
            <w:tcW w:w="491" w:type="pct"/>
            <w:tcBorders>
              <w:top w:val="nil"/>
              <w:left w:val="nil"/>
              <w:bottom w:val="nil"/>
              <w:right w:val="nil"/>
            </w:tcBorders>
            <w:shd w:val="clear" w:color="auto" w:fill="auto"/>
            <w:noWrap/>
            <w:vAlign w:val="center"/>
          </w:tcPr>
          <w:p w14:paraId="623E984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0.701</w:t>
            </w:r>
          </w:p>
        </w:tc>
        <w:tc>
          <w:tcPr>
            <w:tcW w:w="491" w:type="pct"/>
            <w:tcBorders>
              <w:top w:val="nil"/>
              <w:left w:val="nil"/>
              <w:bottom w:val="nil"/>
              <w:right w:val="nil"/>
            </w:tcBorders>
            <w:shd w:val="clear" w:color="auto" w:fill="auto"/>
            <w:noWrap/>
            <w:vAlign w:val="center"/>
          </w:tcPr>
          <w:p w14:paraId="29497E22">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0.008*</w:t>
            </w:r>
          </w:p>
        </w:tc>
        <w:tc>
          <w:tcPr>
            <w:tcW w:w="491" w:type="pct"/>
            <w:tcBorders>
              <w:top w:val="nil"/>
              <w:left w:val="nil"/>
              <w:bottom w:val="nil"/>
              <w:right w:val="nil"/>
            </w:tcBorders>
            <w:shd w:val="clear" w:color="auto" w:fill="auto"/>
            <w:noWrap/>
            <w:vAlign w:val="center"/>
          </w:tcPr>
          <w:p w14:paraId="281F0C3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0.492</w:t>
            </w:r>
          </w:p>
        </w:tc>
        <w:tc>
          <w:tcPr>
            <w:tcW w:w="491" w:type="pct"/>
            <w:tcBorders>
              <w:top w:val="nil"/>
              <w:left w:val="nil"/>
              <w:bottom w:val="nil"/>
              <w:right w:val="nil"/>
            </w:tcBorders>
            <w:shd w:val="clear" w:color="auto" w:fill="auto"/>
            <w:noWrap/>
            <w:vAlign w:val="center"/>
          </w:tcPr>
          <w:p w14:paraId="27E0F4D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3.271</w:t>
            </w:r>
          </w:p>
        </w:tc>
      </w:tr>
      <w:tr w14:paraId="0C7506F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7CDF79D4">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667401A5">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11" w:type="pct"/>
            <w:tcBorders>
              <w:top w:val="nil"/>
              <w:left w:val="nil"/>
              <w:bottom w:val="nil"/>
              <w:right w:val="nil"/>
            </w:tcBorders>
            <w:shd w:val="clear" w:color="auto" w:fill="auto"/>
            <w:noWrap/>
            <w:vAlign w:val="center"/>
          </w:tcPr>
          <w:p w14:paraId="7A89470B">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2E33CE2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-1.801</w:t>
            </w:r>
          </w:p>
        </w:tc>
        <w:tc>
          <w:tcPr>
            <w:tcW w:w="491" w:type="pct"/>
            <w:tcBorders>
              <w:top w:val="nil"/>
              <w:left w:val="nil"/>
              <w:bottom w:val="nil"/>
              <w:right w:val="nil"/>
            </w:tcBorders>
            <w:shd w:val="clear" w:color="auto" w:fill="auto"/>
            <w:noWrap/>
            <w:vAlign w:val="center"/>
          </w:tcPr>
          <w:p w14:paraId="68AA5EC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0.901</w:t>
            </w:r>
          </w:p>
        </w:tc>
        <w:tc>
          <w:tcPr>
            <w:tcW w:w="491" w:type="pct"/>
            <w:tcBorders>
              <w:top w:val="nil"/>
              <w:left w:val="nil"/>
              <w:bottom w:val="nil"/>
              <w:right w:val="nil"/>
            </w:tcBorders>
            <w:shd w:val="clear" w:color="auto" w:fill="auto"/>
            <w:noWrap/>
            <w:vAlign w:val="center"/>
          </w:tcPr>
          <w:p w14:paraId="14C8EA0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0.048*</w:t>
            </w:r>
          </w:p>
        </w:tc>
        <w:tc>
          <w:tcPr>
            <w:tcW w:w="491" w:type="pct"/>
            <w:tcBorders>
              <w:top w:val="nil"/>
              <w:left w:val="nil"/>
              <w:bottom w:val="nil"/>
              <w:right w:val="nil"/>
            </w:tcBorders>
            <w:shd w:val="clear" w:color="auto" w:fill="auto"/>
            <w:noWrap/>
            <w:vAlign w:val="center"/>
          </w:tcPr>
          <w:p w14:paraId="02AA941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-3.587</w:t>
            </w:r>
          </w:p>
        </w:tc>
        <w:tc>
          <w:tcPr>
            <w:tcW w:w="491" w:type="pct"/>
            <w:tcBorders>
              <w:top w:val="nil"/>
              <w:left w:val="nil"/>
              <w:bottom w:val="nil"/>
              <w:right w:val="nil"/>
            </w:tcBorders>
            <w:shd w:val="clear" w:color="auto" w:fill="auto"/>
            <w:noWrap/>
            <w:vAlign w:val="center"/>
          </w:tcPr>
          <w:p w14:paraId="7E680288">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-0.015</w:t>
            </w:r>
          </w:p>
        </w:tc>
      </w:tr>
      <w:tr w14:paraId="5D499C8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07557B65">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4CD6664B">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7B34F37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31" w:type="pct"/>
            <w:tcBorders>
              <w:top w:val="nil"/>
              <w:left w:val="nil"/>
              <w:bottom w:val="nil"/>
              <w:right w:val="nil"/>
            </w:tcBorders>
            <w:shd w:val="clear" w:color="auto" w:fill="auto"/>
            <w:noWrap/>
            <w:vAlign w:val="center"/>
          </w:tcPr>
          <w:p w14:paraId="0F4DDBF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0.081</w:t>
            </w:r>
          </w:p>
        </w:tc>
        <w:tc>
          <w:tcPr>
            <w:tcW w:w="491" w:type="pct"/>
            <w:tcBorders>
              <w:top w:val="nil"/>
              <w:left w:val="nil"/>
              <w:bottom w:val="nil"/>
              <w:right w:val="nil"/>
            </w:tcBorders>
            <w:shd w:val="clear" w:color="auto" w:fill="auto"/>
            <w:noWrap/>
            <w:vAlign w:val="center"/>
          </w:tcPr>
          <w:p w14:paraId="34567386">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0.910</w:t>
            </w:r>
          </w:p>
        </w:tc>
        <w:tc>
          <w:tcPr>
            <w:tcW w:w="491" w:type="pct"/>
            <w:tcBorders>
              <w:top w:val="nil"/>
              <w:left w:val="nil"/>
              <w:bottom w:val="nil"/>
              <w:right w:val="nil"/>
            </w:tcBorders>
            <w:shd w:val="clear" w:color="auto" w:fill="auto"/>
            <w:noWrap/>
            <w:vAlign w:val="center"/>
          </w:tcPr>
          <w:p w14:paraId="2BF94B4E">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0.929</w:t>
            </w:r>
          </w:p>
        </w:tc>
        <w:tc>
          <w:tcPr>
            <w:tcW w:w="491" w:type="pct"/>
            <w:tcBorders>
              <w:top w:val="nil"/>
              <w:left w:val="nil"/>
              <w:bottom w:val="nil"/>
              <w:right w:val="nil"/>
            </w:tcBorders>
            <w:shd w:val="clear" w:color="auto" w:fill="auto"/>
            <w:noWrap/>
            <w:vAlign w:val="center"/>
          </w:tcPr>
          <w:p w14:paraId="26829479">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-1.724</w:t>
            </w:r>
          </w:p>
        </w:tc>
        <w:tc>
          <w:tcPr>
            <w:tcW w:w="491" w:type="pct"/>
            <w:tcBorders>
              <w:top w:val="nil"/>
              <w:left w:val="nil"/>
              <w:bottom w:val="nil"/>
              <w:right w:val="nil"/>
            </w:tcBorders>
            <w:shd w:val="clear" w:color="auto" w:fill="auto"/>
            <w:noWrap/>
            <w:vAlign w:val="center"/>
          </w:tcPr>
          <w:p w14:paraId="559AA1D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1.885</w:t>
            </w:r>
          </w:p>
        </w:tc>
      </w:tr>
      <w:tr w14:paraId="1F953AB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right w:val="nil"/>
            </w:tcBorders>
            <w:shd w:val="clear" w:color="auto" w:fill="auto"/>
            <w:noWrap/>
            <w:vAlign w:val="center"/>
          </w:tcPr>
          <w:p w14:paraId="4562DF02">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24FF5F2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专家教师</w:t>
            </w:r>
          </w:p>
        </w:tc>
        <w:tc>
          <w:tcPr>
            <w:tcW w:w="611" w:type="pct"/>
            <w:tcBorders>
              <w:top w:val="nil"/>
              <w:left w:val="nil"/>
              <w:bottom w:val="nil"/>
              <w:right w:val="nil"/>
            </w:tcBorders>
            <w:shd w:val="clear" w:color="auto" w:fill="auto"/>
            <w:noWrap/>
            <w:vAlign w:val="center"/>
          </w:tcPr>
          <w:p w14:paraId="3F1DFEF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新手教师</w:t>
            </w:r>
          </w:p>
        </w:tc>
        <w:tc>
          <w:tcPr>
            <w:tcW w:w="631" w:type="pct"/>
            <w:tcBorders>
              <w:top w:val="nil"/>
              <w:left w:val="nil"/>
              <w:bottom w:val="nil"/>
              <w:right w:val="nil"/>
            </w:tcBorders>
            <w:shd w:val="clear" w:color="auto" w:fill="auto"/>
            <w:noWrap/>
            <w:vAlign w:val="center"/>
          </w:tcPr>
          <w:p w14:paraId="1EE0F48D">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-1.882</w:t>
            </w:r>
          </w:p>
        </w:tc>
        <w:tc>
          <w:tcPr>
            <w:tcW w:w="491" w:type="pct"/>
            <w:tcBorders>
              <w:top w:val="nil"/>
              <w:left w:val="nil"/>
              <w:bottom w:val="nil"/>
              <w:right w:val="nil"/>
            </w:tcBorders>
            <w:shd w:val="clear" w:color="auto" w:fill="auto"/>
            <w:noWrap/>
            <w:vAlign w:val="center"/>
          </w:tcPr>
          <w:p w14:paraId="7D8E81BA">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0.701</w:t>
            </w:r>
          </w:p>
        </w:tc>
        <w:tc>
          <w:tcPr>
            <w:tcW w:w="491" w:type="pct"/>
            <w:tcBorders>
              <w:top w:val="nil"/>
              <w:left w:val="nil"/>
              <w:bottom w:val="nil"/>
              <w:right w:val="nil"/>
            </w:tcBorders>
            <w:shd w:val="clear" w:color="auto" w:fill="auto"/>
            <w:noWrap/>
            <w:vAlign w:val="center"/>
          </w:tcPr>
          <w:p w14:paraId="25CBD96F">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0.008*</w:t>
            </w:r>
          </w:p>
        </w:tc>
        <w:tc>
          <w:tcPr>
            <w:tcW w:w="491" w:type="pct"/>
            <w:tcBorders>
              <w:top w:val="nil"/>
              <w:left w:val="nil"/>
              <w:bottom w:val="nil"/>
              <w:right w:val="nil"/>
            </w:tcBorders>
            <w:shd w:val="clear" w:color="auto" w:fill="auto"/>
            <w:noWrap/>
            <w:vAlign w:val="center"/>
          </w:tcPr>
          <w:p w14:paraId="16BFD20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-3.271</w:t>
            </w:r>
          </w:p>
        </w:tc>
        <w:tc>
          <w:tcPr>
            <w:tcW w:w="491" w:type="pct"/>
            <w:tcBorders>
              <w:top w:val="nil"/>
              <w:left w:val="nil"/>
              <w:bottom w:val="nil"/>
              <w:right w:val="nil"/>
            </w:tcBorders>
            <w:shd w:val="clear" w:color="auto" w:fill="auto"/>
            <w:noWrap/>
            <w:vAlign w:val="center"/>
          </w:tcPr>
          <w:p w14:paraId="67FD4E4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-0.492</w:t>
            </w:r>
          </w:p>
        </w:tc>
      </w:tr>
      <w:tr w14:paraId="19B309F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1183" w:type="pct"/>
            <w:vMerge w:val="continue"/>
            <w:tcBorders>
              <w:left w:val="nil"/>
              <w:bottom w:val="nil"/>
              <w:right w:val="nil"/>
            </w:tcBorders>
            <w:shd w:val="clear" w:color="auto" w:fill="auto"/>
            <w:noWrap/>
            <w:vAlign w:val="center"/>
          </w:tcPr>
          <w:p w14:paraId="231423C0">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39F4AA3D">
            <w:pPr>
              <w:jc w:val="center"/>
              <w:rPr>
                <w:rFonts w:ascii="Times New Roman" w:hAnsi="Times New Roman" w:cs="宋体"/>
                <w:color w:val="000000"/>
                <w:sz w:val="20"/>
                <w:szCs w:val="20"/>
              </w:rPr>
            </w:pPr>
          </w:p>
        </w:tc>
        <w:tc>
          <w:tcPr>
            <w:tcW w:w="611" w:type="pct"/>
            <w:tcBorders>
              <w:top w:val="nil"/>
              <w:left w:val="nil"/>
              <w:bottom w:val="nil"/>
              <w:right w:val="nil"/>
            </w:tcBorders>
            <w:shd w:val="clear" w:color="auto" w:fill="auto"/>
            <w:noWrap/>
            <w:vAlign w:val="center"/>
          </w:tcPr>
          <w:p w14:paraId="57348CD7">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熟手教师</w:t>
            </w:r>
          </w:p>
        </w:tc>
        <w:tc>
          <w:tcPr>
            <w:tcW w:w="631" w:type="pct"/>
            <w:tcBorders>
              <w:top w:val="nil"/>
              <w:left w:val="nil"/>
              <w:bottom w:val="nil"/>
              <w:right w:val="nil"/>
            </w:tcBorders>
            <w:shd w:val="clear" w:color="auto" w:fill="auto"/>
            <w:noWrap/>
            <w:vAlign w:val="center"/>
          </w:tcPr>
          <w:p w14:paraId="20B20EE4">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-0.081</w:t>
            </w:r>
          </w:p>
        </w:tc>
        <w:tc>
          <w:tcPr>
            <w:tcW w:w="491" w:type="pct"/>
            <w:tcBorders>
              <w:top w:val="nil"/>
              <w:left w:val="nil"/>
              <w:bottom w:val="nil"/>
              <w:right w:val="nil"/>
            </w:tcBorders>
            <w:shd w:val="clear" w:color="auto" w:fill="auto"/>
            <w:noWrap/>
            <w:vAlign w:val="center"/>
          </w:tcPr>
          <w:p w14:paraId="32925760">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0.910</w:t>
            </w:r>
          </w:p>
        </w:tc>
        <w:tc>
          <w:tcPr>
            <w:tcW w:w="491" w:type="pct"/>
            <w:tcBorders>
              <w:top w:val="nil"/>
              <w:left w:val="nil"/>
              <w:bottom w:val="nil"/>
              <w:right w:val="nil"/>
            </w:tcBorders>
            <w:shd w:val="clear" w:color="auto" w:fill="auto"/>
            <w:noWrap/>
            <w:vAlign w:val="center"/>
          </w:tcPr>
          <w:p w14:paraId="2B9472E3">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0.929</w:t>
            </w:r>
          </w:p>
        </w:tc>
        <w:tc>
          <w:tcPr>
            <w:tcW w:w="491" w:type="pct"/>
            <w:tcBorders>
              <w:top w:val="nil"/>
              <w:left w:val="nil"/>
              <w:bottom w:val="nil"/>
              <w:right w:val="nil"/>
            </w:tcBorders>
            <w:shd w:val="clear" w:color="auto" w:fill="auto"/>
            <w:noWrap/>
            <w:vAlign w:val="center"/>
          </w:tcPr>
          <w:p w14:paraId="07D8544C">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-1.885</w:t>
            </w:r>
          </w:p>
        </w:tc>
        <w:tc>
          <w:tcPr>
            <w:tcW w:w="491" w:type="pct"/>
            <w:tcBorders>
              <w:top w:val="nil"/>
              <w:left w:val="nil"/>
              <w:bottom w:val="nil"/>
              <w:right w:val="nil"/>
            </w:tcBorders>
            <w:shd w:val="clear" w:color="auto" w:fill="auto"/>
            <w:noWrap/>
            <w:vAlign w:val="center"/>
          </w:tcPr>
          <w:p w14:paraId="063421C1">
            <w:pPr>
              <w:widowControl/>
              <w:jc w:val="center"/>
              <w:textAlignment w:val="center"/>
              <w:rPr>
                <w:rFonts w:ascii="Times New Roman" w:hAnsi="Times New Roman" w:cs="宋体"/>
                <w:color w:val="000000"/>
                <w:sz w:val="20"/>
                <w:szCs w:val="20"/>
              </w:rPr>
            </w:pPr>
            <w:r>
              <w:rPr>
                <w:rFonts w:hint="eastAsia" w:ascii="Times New Roman" w:hAnsi="Times New Roman" w:cs="宋体"/>
                <w:color w:val="000000"/>
                <w:kern w:val="0"/>
                <w:sz w:val="20"/>
                <w:szCs w:val="20"/>
                <w:lang w:bidi="ar"/>
              </w:rPr>
              <w:t>1.724</w:t>
            </w:r>
          </w:p>
        </w:tc>
      </w:tr>
      <w:tr w14:paraId="75F7E51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5000" w:type="pct"/>
            <w:gridSpan w:val="8"/>
            <w:tcBorders>
              <w:top w:val="nil"/>
              <w:left w:val="nil"/>
              <w:right w:val="nil"/>
            </w:tcBorders>
            <w:shd w:val="clear" w:color="auto" w:fill="auto"/>
            <w:noWrap/>
            <w:vAlign w:val="center"/>
          </w:tcPr>
          <w:p w14:paraId="48E1A576">
            <w:pPr>
              <w:rPr>
                <w:rFonts w:ascii="Times New Roman" w:hAnsi="Times New Roman" w:cs="宋体"/>
                <w:color w:val="000000"/>
                <w:sz w:val="20"/>
                <w:szCs w:val="20"/>
              </w:rPr>
            </w:pPr>
            <w:r>
              <w:rPr>
                <w:rFonts w:hint="eastAsia" w:ascii="Times New Roman" w:hAnsi="Times New Roman"/>
                <w:b/>
                <w:bCs/>
              </w:rPr>
              <w:t>注：*p&lt;0.05</w:t>
            </w:r>
          </w:p>
        </w:tc>
      </w:tr>
    </w:tbl>
    <w:p w14:paraId="52B5030A">
      <w:pPr>
        <w:pStyle w:val="12"/>
        <w:ind w:firstLine="480"/>
      </w:pPr>
    </w:p>
    <w:p w14:paraId="3914A06E">
      <w:pPr>
        <w:pStyle w:val="4"/>
      </w:pPr>
      <w:r>
        <w:rPr>
          <w:rFonts w:hint="eastAsia"/>
        </w:rPr>
        <w:t xml:space="preserve"> </w:t>
      </w:r>
      <w:bookmarkStart w:id="125" w:name="_Toc20954"/>
      <w:r>
        <w:rPr>
          <w:rFonts w:hint="eastAsia"/>
        </w:rPr>
        <w:t>通用思维教学技能各维度分析</w:t>
      </w:r>
      <w:bookmarkEnd w:id="125"/>
    </w:p>
    <w:p w14:paraId="7C07D512">
      <w:pPr>
        <w:pStyle w:val="12"/>
        <w:ind w:firstLine="480"/>
      </w:pPr>
      <w:r>
        <w:rPr>
          <w:rFonts w:hint="eastAsia"/>
        </w:rPr>
        <w:t>为了更好</w:t>
      </w:r>
      <w:r>
        <w:rPr>
          <w:rFonts w:hint="eastAsia"/>
          <w:lang w:val="en-US" w:eastAsia="zh-CN"/>
        </w:rPr>
        <w:t>地</w:t>
      </w:r>
      <w:r>
        <w:rPr>
          <w:rFonts w:hint="eastAsia"/>
        </w:rPr>
        <w:t>了解样本教师在通用思维教学技能知识不同维度上的表现，对各维度的平均值进行了分析，具体数据见表36。数据表明，教师在对思维教学要的认识PK2.2维度上得分最高，思维策略工具TK3.2维度的得分最低。</w:t>
      </w:r>
    </w:p>
    <w:p w14:paraId="3CDD0034">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36</w:t>
      </w:r>
      <w:r>
        <w:fldChar w:fldCharType="end"/>
      </w:r>
      <w:bookmarkStart w:id="126" w:name="_Toc3165"/>
      <w:r>
        <w:t xml:space="preserve"> </w:t>
      </w:r>
      <w:r>
        <w:rPr>
          <w:rFonts w:hint="eastAsia"/>
        </w:rPr>
        <w:t>通用思维教学技能知识维度描述性统计</w:t>
      </w:r>
      <w:bookmarkEnd w:id="126"/>
    </w:p>
    <w:tbl>
      <w:tblPr>
        <w:tblStyle w:val="33"/>
        <w:tblW w:w="4998"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1107"/>
        <w:gridCol w:w="1107"/>
        <w:gridCol w:w="1107"/>
        <w:gridCol w:w="1330"/>
        <w:gridCol w:w="1109"/>
      </w:tblGrid>
      <w:tr w14:paraId="67DB857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622" w:type="pct"/>
            <w:tcBorders>
              <w:left w:val="nil"/>
              <w:bottom w:val="single" w:color="auto" w:sz="6" w:space="0"/>
              <w:right w:val="nil"/>
            </w:tcBorders>
            <w:shd w:val="clear" w:color="auto" w:fill="auto"/>
            <w:noWrap/>
            <w:vAlign w:val="center"/>
          </w:tcPr>
          <w:p w14:paraId="17414032">
            <w:pPr>
              <w:jc w:val="center"/>
            </w:pPr>
          </w:p>
        </w:tc>
        <w:tc>
          <w:tcPr>
            <w:tcW w:w="649" w:type="pct"/>
            <w:tcBorders>
              <w:left w:val="nil"/>
              <w:bottom w:val="single" w:color="auto" w:sz="6" w:space="0"/>
              <w:right w:val="nil"/>
            </w:tcBorders>
            <w:shd w:val="clear" w:color="auto" w:fill="auto"/>
            <w:noWrap/>
            <w:vAlign w:val="center"/>
          </w:tcPr>
          <w:p w14:paraId="4D5BEA85">
            <w:pPr>
              <w:jc w:val="center"/>
              <w:rPr>
                <w:b/>
                <w:bCs/>
              </w:rPr>
            </w:pPr>
            <w:r>
              <w:rPr>
                <w:rFonts w:hint="eastAsia"/>
                <w:b/>
                <w:bCs/>
              </w:rPr>
              <w:t>最小值</w:t>
            </w:r>
          </w:p>
        </w:tc>
        <w:tc>
          <w:tcPr>
            <w:tcW w:w="649" w:type="pct"/>
            <w:tcBorders>
              <w:left w:val="nil"/>
              <w:bottom w:val="single" w:color="auto" w:sz="6" w:space="0"/>
              <w:right w:val="nil"/>
            </w:tcBorders>
            <w:shd w:val="clear" w:color="auto" w:fill="auto"/>
            <w:noWrap/>
            <w:vAlign w:val="center"/>
          </w:tcPr>
          <w:p w14:paraId="17575FFF">
            <w:pPr>
              <w:jc w:val="center"/>
              <w:rPr>
                <w:b/>
                <w:bCs/>
              </w:rPr>
            </w:pPr>
            <w:r>
              <w:rPr>
                <w:rFonts w:hint="eastAsia"/>
                <w:b/>
                <w:bCs/>
              </w:rPr>
              <w:t>最大值</w:t>
            </w:r>
          </w:p>
        </w:tc>
        <w:tc>
          <w:tcPr>
            <w:tcW w:w="649" w:type="pct"/>
            <w:tcBorders>
              <w:left w:val="nil"/>
              <w:bottom w:val="single" w:color="auto" w:sz="6" w:space="0"/>
              <w:right w:val="nil"/>
            </w:tcBorders>
            <w:shd w:val="clear" w:color="auto" w:fill="auto"/>
            <w:noWrap/>
            <w:vAlign w:val="center"/>
          </w:tcPr>
          <w:p w14:paraId="0430156A">
            <w:pPr>
              <w:jc w:val="center"/>
              <w:rPr>
                <w:b/>
                <w:bCs/>
              </w:rPr>
            </w:pPr>
            <w:r>
              <w:rPr>
                <w:rFonts w:hint="eastAsia"/>
                <w:b/>
                <w:bCs/>
              </w:rPr>
              <w:t>均值</w:t>
            </w:r>
          </w:p>
        </w:tc>
        <w:tc>
          <w:tcPr>
            <w:tcW w:w="780" w:type="pct"/>
            <w:tcBorders>
              <w:left w:val="nil"/>
              <w:bottom w:val="single" w:color="auto" w:sz="6" w:space="0"/>
              <w:right w:val="nil"/>
            </w:tcBorders>
            <w:shd w:val="clear" w:color="auto" w:fill="auto"/>
            <w:noWrap/>
            <w:vAlign w:val="center"/>
          </w:tcPr>
          <w:p w14:paraId="63FC9A97">
            <w:pPr>
              <w:jc w:val="center"/>
              <w:rPr>
                <w:b/>
                <w:bCs/>
              </w:rPr>
            </w:pPr>
            <w:r>
              <w:rPr>
                <w:rFonts w:hint="eastAsia"/>
                <w:b/>
                <w:bCs/>
              </w:rPr>
              <w:t>标准 偏差</w:t>
            </w:r>
          </w:p>
        </w:tc>
        <w:tc>
          <w:tcPr>
            <w:tcW w:w="650" w:type="pct"/>
            <w:tcBorders>
              <w:left w:val="nil"/>
              <w:bottom w:val="single" w:color="auto" w:sz="6" w:space="0"/>
              <w:right w:val="nil"/>
            </w:tcBorders>
            <w:shd w:val="clear" w:color="auto" w:fill="auto"/>
            <w:noWrap/>
            <w:vAlign w:val="center"/>
          </w:tcPr>
          <w:p w14:paraId="0F78349E">
            <w:pPr>
              <w:jc w:val="center"/>
              <w:rPr>
                <w:b/>
                <w:bCs/>
              </w:rPr>
            </w:pPr>
            <w:r>
              <w:rPr>
                <w:rFonts w:hint="eastAsia"/>
                <w:b/>
                <w:bCs/>
              </w:rPr>
              <w:t>方差</w:t>
            </w:r>
          </w:p>
        </w:tc>
      </w:tr>
      <w:tr w14:paraId="398600A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622" w:type="pct"/>
            <w:tcBorders>
              <w:top w:val="single" w:color="auto" w:sz="6" w:space="0"/>
              <w:left w:val="nil"/>
              <w:bottom w:val="nil"/>
              <w:right w:val="nil"/>
            </w:tcBorders>
            <w:shd w:val="clear" w:color="auto" w:fill="auto"/>
            <w:noWrap/>
            <w:vAlign w:val="center"/>
          </w:tcPr>
          <w:p w14:paraId="1A0EBE69">
            <w:pPr>
              <w:jc w:val="center"/>
            </w:pPr>
            <w:r>
              <w:rPr>
                <w:rFonts w:hint="eastAsia"/>
              </w:rPr>
              <w:t>CK1.1技能知识总分</w:t>
            </w:r>
          </w:p>
        </w:tc>
        <w:tc>
          <w:tcPr>
            <w:tcW w:w="649" w:type="pct"/>
            <w:tcBorders>
              <w:top w:val="single" w:color="auto" w:sz="6" w:space="0"/>
              <w:left w:val="nil"/>
              <w:bottom w:val="nil"/>
              <w:right w:val="nil"/>
            </w:tcBorders>
            <w:shd w:val="clear" w:color="auto" w:fill="auto"/>
            <w:noWrap/>
            <w:vAlign w:val="center"/>
          </w:tcPr>
          <w:p w14:paraId="7767CECD">
            <w:pPr>
              <w:jc w:val="center"/>
            </w:pPr>
            <w:r>
              <w:rPr>
                <w:rFonts w:hint="eastAsia"/>
              </w:rPr>
              <w:t>0</w:t>
            </w:r>
          </w:p>
        </w:tc>
        <w:tc>
          <w:tcPr>
            <w:tcW w:w="649" w:type="pct"/>
            <w:tcBorders>
              <w:top w:val="single" w:color="auto" w:sz="6" w:space="0"/>
              <w:left w:val="nil"/>
              <w:bottom w:val="nil"/>
              <w:right w:val="nil"/>
            </w:tcBorders>
            <w:shd w:val="clear" w:color="auto" w:fill="auto"/>
            <w:noWrap/>
            <w:vAlign w:val="center"/>
          </w:tcPr>
          <w:p w14:paraId="310F6B31">
            <w:pPr>
              <w:jc w:val="center"/>
            </w:pPr>
            <w:r>
              <w:rPr>
                <w:rFonts w:hint="eastAsia"/>
              </w:rPr>
              <w:t>3</w:t>
            </w:r>
          </w:p>
        </w:tc>
        <w:tc>
          <w:tcPr>
            <w:tcW w:w="649" w:type="pct"/>
            <w:tcBorders>
              <w:top w:val="single" w:color="auto" w:sz="6" w:space="0"/>
              <w:left w:val="nil"/>
              <w:bottom w:val="nil"/>
              <w:right w:val="nil"/>
            </w:tcBorders>
            <w:shd w:val="clear" w:color="auto" w:fill="auto"/>
            <w:noWrap/>
            <w:vAlign w:val="center"/>
          </w:tcPr>
          <w:p w14:paraId="15E81868">
            <w:pPr>
              <w:jc w:val="center"/>
            </w:pPr>
            <w:r>
              <w:rPr>
                <w:rFonts w:hint="eastAsia"/>
              </w:rPr>
              <w:t>1.732</w:t>
            </w:r>
          </w:p>
        </w:tc>
        <w:tc>
          <w:tcPr>
            <w:tcW w:w="780" w:type="pct"/>
            <w:tcBorders>
              <w:top w:val="single" w:color="auto" w:sz="6" w:space="0"/>
              <w:left w:val="nil"/>
              <w:bottom w:val="nil"/>
              <w:right w:val="nil"/>
            </w:tcBorders>
            <w:shd w:val="clear" w:color="auto" w:fill="auto"/>
            <w:noWrap/>
            <w:vAlign w:val="center"/>
          </w:tcPr>
          <w:p w14:paraId="07320DD2">
            <w:pPr>
              <w:jc w:val="center"/>
            </w:pPr>
            <w:r>
              <w:rPr>
                <w:rFonts w:hint="eastAsia"/>
              </w:rPr>
              <w:t>0.692</w:t>
            </w:r>
          </w:p>
        </w:tc>
        <w:tc>
          <w:tcPr>
            <w:tcW w:w="650" w:type="pct"/>
            <w:tcBorders>
              <w:top w:val="single" w:color="auto" w:sz="6" w:space="0"/>
              <w:left w:val="nil"/>
              <w:bottom w:val="nil"/>
              <w:right w:val="nil"/>
            </w:tcBorders>
            <w:shd w:val="clear" w:color="auto" w:fill="auto"/>
            <w:noWrap/>
            <w:vAlign w:val="center"/>
          </w:tcPr>
          <w:p w14:paraId="116D8094">
            <w:pPr>
              <w:jc w:val="center"/>
            </w:pPr>
            <w:r>
              <w:rPr>
                <w:rFonts w:hint="eastAsia"/>
              </w:rPr>
              <w:t>0.479</w:t>
            </w:r>
          </w:p>
        </w:tc>
      </w:tr>
      <w:tr w14:paraId="169323D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622" w:type="pct"/>
            <w:tcBorders>
              <w:top w:val="nil"/>
              <w:left w:val="nil"/>
              <w:bottom w:val="nil"/>
              <w:right w:val="nil"/>
            </w:tcBorders>
            <w:shd w:val="clear" w:color="auto" w:fill="auto"/>
            <w:noWrap/>
            <w:vAlign w:val="center"/>
          </w:tcPr>
          <w:p w14:paraId="78A571CA">
            <w:pPr>
              <w:jc w:val="center"/>
            </w:pPr>
            <w:r>
              <w:rPr>
                <w:rFonts w:hint="eastAsia"/>
              </w:rPr>
              <w:t>CK1.2技能知识总分</w:t>
            </w:r>
          </w:p>
        </w:tc>
        <w:tc>
          <w:tcPr>
            <w:tcW w:w="649" w:type="pct"/>
            <w:tcBorders>
              <w:top w:val="nil"/>
              <w:left w:val="nil"/>
              <w:bottom w:val="nil"/>
              <w:right w:val="nil"/>
            </w:tcBorders>
            <w:shd w:val="clear" w:color="auto" w:fill="auto"/>
            <w:noWrap/>
            <w:vAlign w:val="center"/>
          </w:tcPr>
          <w:p w14:paraId="6C9C97BA">
            <w:pPr>
              <w:jc w:val="center"/>
            </w:pPr>
            <w:r>
              <w:rPr>
                <w:rFonts w:hint="eastAsia"/>
              </w:rPr>
              <w:t>0</w:t>
            </w:r>
          </w:p>
        </w:tc>
        <w:tc>
          <w:tcPr>
            <w:tcW w:w="649" w:type="pct"/>
            <w:tcBorders>
              <w:top w:val="nil"/>
              <w:left w:val="nil"/>
              <w:bottom w:val="nil"/>
              <w:right w:val="nil"/>
            </w:tcBorders>
            <w:shd w:val="clear" w:color="auto" w:fill="auto"/>
            <w:noWrap/>
            <w:vAlign w:val="center"/>
          </w:tcPr>
          <w:p w14:paraId="3CC0391B">
            <w:pPr>
              <w:jc w:val="center"/>
            </w:pPr>
            <w:r>
              <w:rPr>
                <w:rFonts w:hint="eastAsia"/>
              </w:rPr>
              <w:t>4</w:t>
            </w:r>
          </w:p>
        </w:tc>
        <w:tc>
          <w:tcPr>
            <w:tcW w:w="649" w:type="pct"/>
            <w:tcBorders>
              <w:top w:val="nil"/>
              <w:left w:val="nil"/>
              <w:bottom w:val="nil"/>
              <w:right w:val="nil"/>
            </w:tcBorders>
            <w:shd w:val="clear" w:color="auto" w:fill="auto"/>
            <w:noWrap/>
            <w:vAlign w:val="center"/>
          </w:tcPr>
          <w:p w14:paraId="635842B1">
            <w:pPr>
              <w:jc w:val="center"/>
            </w:pPr>
            <w:r>
              <w:rPr>
                <w:rFonts w:hint="eastAsia"/>
              </w:rPr>
              <w:t>2.917</w:t>
            </w:r>
          </w:p>
        </w:tc>
        <w:tc>
          <w:tcPr>
            <w:tcW w:w="780" w:type="pct"/>
            <w:tcBorders>
              <w:top w:val="nil"/>
              <w:left w:val="nil"/>
              <w:bottom w:val="nil"/>
              <w:right w:val="nil"/>
            </w:tcBorders>
            <w:shd w:val="clear" w:color="auto" w:fill="auto"/>
            <w:noWrap/>
            <w:vAlign w:val="center"/>
          </w:tcPr>
          <w:p w14:paraId="6057986A">
            <w:pPr>
              <w:jc w:val="center"/>
            </w:pPr>
            <w:r>
              <w:rPr>
                <w:rFonts w:hint="eastAsia"/>
              </w:rPr>
              <w:t>1.060</w:t>
            </w:r>
          </w:p>
        </w:tc>
        <w:tc>
          <w:tcPr>
            <w:tcW w:w="650" w:type="pct"/>
            <w:tcBorders>
              <w:top w:val="nil"/>
              <w:left w:val="nil"/>
              <w:bottom w:val="nil"/>
              <w:right w:val="nil"/>
            </w:tcBorders>
            <w:shd w:val="clear" w:color="auto" w:fill="auto"/>
            <w:noWrap/>
            <w:vAlign w:val="center"/>
          </w:tcPr>
          <w:p w14:paraId="316A4E75">
            <w:pPr>
              <w:jc w:val="center"/>
            </w:pPr>
            <w:r>
              <w:rPr>
                <w:rFonts w:hint="eastAsia"/>
              </w:rPr>
              <w:t>1.124</w:t>
            </w:r>
          </w:p>
        </w:tc>
      </w:tr>
      <w:tr w14:paraId="2B57434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622" w:type="pct"/>
            <w:tcBorders>
              <w:top w:val="nil"/>
              <w:left w:val="nil"/>
              <w:bottom w:val="nil"/>
              <w:right w:val="nil"/>
            </w:tcBorders>
            <w:shd w:val="clear" w:color="auto" w:fill="auto"/>
            <w:noWrap/>
            <w:vAlign w:val="center"/>
          </w:tcPr>
          <w:p w14:paraId="05187973">
            <w:pPr>
              <w:jc w:val="center"/>
            </w:pPr>
            <w:r>
              <w:rPr>
                <w:rFonts w:hint="eastAsia"/>
              </w:rPr>
              <w:t>PK2.1技能知识总分</w:t>
            </w:r>
          </w:p>
        </w:tc>
        <w:tc>
          <w:tcPr>
            <w:tcW w:w="649" w:type="pct"/>
            <w:tcBorders>
              <w:top w:val="nil"/>
              <w:left w:val="nil"/>
              <w:bottom w:val="nil"/>
              <w:right w:val="nil"/>
            </w:tcBorders>
            <w:shd w:val="clear" w:color="auto" w:fill="auto"/>
            <w:noWrap/>
            <w:vAlign w:val="center"/>
          </w:tcPr>
          <w:p w14:paraId="5DC4BFC2">
            <w:pPr>
              <w:jc w:val="center"/>
            </w:pPr>
            <w:r>
              <w:rPr>
                <w:rFonts w:hint="eastAsia"/>
              </w:rPr>
              <w:t>0</w:t>
            </w:r>
          </w:p>
        </w:tc>
        <w:tc>
          <w:tcPr>
            <w:tcW w:w="649" w:type="pct"/>
            <w:tcBorders>
              <w:top w:val="nil"/>
              <w:left w:val="nil"/>
              <w:bottom w:val="nil"/>
              <w:right w:val="nil"/>
            </w:tcBorders>
            <w:shd w:val="clear" w:color="auto" w:fill="auto"/>
            <w:noWrap/>
            <w:vAlign w:val="center"/>
          </w:tcPr>
          <w:p w14:paraId="45B9946D">
            <w:pPr>
              <w:jc w:val="center"/>
            </w:pPr>
            <w:r>
              <w:rPr>
                <w:rFonts w:hint="eastAsia"/>
              </w:rPr>
              <w:t>3</w:t>
            </w:r>
          </w:p>
        </w:tc>
        <w:tc>
          <w:tcPr>
            <w:tcW w:w="649" w:type="pct"/>
            <w:tcBorders>
              <w:top w:val="nil"/>
              <w:left w:val="nil"/>
              <w:bottom w:val="nil"/>
              <w:right w:val="nil"/>
            </w:tcBorders>
            <w:shd w:val="clear" w:color="auto" w:fill="auto"/>
            <w:noWrap/>
            <w:vAlign w:val="center"/>
          </w:tcPr>
          <w:p w14:paraId="14167157">
            <w:pPr>
              <w:jc w:val="center"/>
            </w:pPr>
            <w:r>
              <w:rPr>
                <w:rFonts w:hint="eastAsia"/>
              </w:rPr>
              <w:t>1.250</w:t>
            </w:r>
          </w:p>
        </w:tc>
        <w:tc>
          <w:tcPr>
            <w:tcW w:w="780" w:type="pct"/>
            <w:tcBorders>
              <w:top w:val="nil"/>
              <w:left w:val="nil"/>
              <w:bottom w:val="nil"/>
              <w:right w:val="nil"/>
            </w:tcBorders>
            <w:shd w:val="clear" w:color="auto" w:fill="auto"/>
            <w:noWrap/>
            <w:vAlign w:val="center"/>
          </w:tcPr>
          <w:p w14:paraId="68E54A54">
            <w:pPr>
              <w:jc w:val="center"/>
            </w:pPr>
            <w:r>
              <w:rPr>
                <w:rFonts w:hint="eastAsia"/>
              </w:rPr>
              <w:t>0.775</w:t>
            </w:r>
          </w:p>
        </w:tc>
        <w:tc>
          <w:tcPr>
            <w:tcW w:w="650" w:type="pct"/>
            <w:tcBorders>
              <w:top w:val="nil"/>
              <w:left w:val="nil"/>
              <w:bottom w:val="nil"/>
              <w:right w:val="nil"/>
            </w:tcBorders>
            <w:shd w:val="clear" w:color="auto" w:fill="auto"/>
            <w:noWrap/>
            <w:vAlign w:val="center"/>
          </w:tcPr>
          <w:p w14:paraId="61DF4965">
            <w:pPr>
              <w:jc w:val="center"/>
            </w:pPr>
            <w:r>
              <w:rPr>
                <w:rFonts w:hint="eastAsia"/>
              </w:rPr>
              <w:t>0.600</w:t>
            </w:r>
          </w:p>
        </w:tc>
      </w:tr>
      <w:tr w14:paraId="76DEF9B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622" w:type="pct"/>
            <w:tcBorders>
              <w:top w:val="nil"/>
              <w:left w:val="nil"/>
              <w:bottom w:val="nil"/>
              <w:right w:val="nil"/>
            </w:tcBorders>
            <w:shd w:val="clear" w:color="auto" w:fill="auto"/>
            <w:noWrap/>
            <w:vAlign w:val="center"/>
          </w:tcPr>
          <w:p w14:paraId="51ECE782">
            <w:pPr>
              <w:jc w:val="center"/>
            </w:pPr>
            <w:r>
              <w:rPr>
                <w:rFonts w:hint="eastAsia"/>
              </w:rPr>
              <w:t>PK2.2技能知识总分</w:t>
            </w:r>
          </w:p>
        </w:tc>
        <w:tc>
          <w:tcPr>
            <w:tcW w:w="649" w:type="pct"/>
            <w:tcBorders>
              <w:top w:val="nil"/>
              <w:left w:val="nil"/>
              <w:bottom w:val="nil"/>
              <w:right w:val="nil"/>
            </w:tcBorders>
            <w:shd w:val="clear" w:color="auto" w:fill="auto"/>
            <w:noWrap/>
            <w:vAlign w:val="center"/>
          </w:tcPr>
          <w:p w14:paraId="724E268F">
            <w:pPr>
              <w:jc w:val="center"/>
            </w:pPr>
            <w:r>
              <w:rPr>
                <w:rFonts w:hint="eastAsia"/>
              </w:rPr>
              <w:t>0</w:t>
            </w:r>
          </w:p>
        </w:tc>
        <w:tc>
          <w:tcPr>
            <w:tcW w:w="649" w:type="pct"/>
            <w:tcBorders>
              <w:top w:val="nil"/>
              <w:left w:val="nil"/>
              <w:bottom w:val="nil"/>
              <w:right w:val="nil"/>
            </w:tcBorders>
            <w:shd w:val="clear" w:color="auto" w:fill="auto"/>
            <w:noWrap/>
            <w:vAlign w:val="center"/>
          </w:tcPr>
          <w:p w14:paraId="412867AB">
            <w:pPr>
              <w:jc w:val="center"/>
            </w:pPr>
            <w:r>
              <w:rPr>
                <w:rFonts w:hint="eastAsia"/>
              </w:rPr>
              <w:t>4</w:t>
            </w:r>
          </w:p>
        </w:tc>
        <w:tc>
          <w:tcPr>
            <w:tcW w:w="649" w:type="pct"/>
            <w:tcBorders>
              <w:top w:val="nil"/>
              <w:left w:val="nil"/>
              <w:bottom w:val="nil"/>
              <w:right w:val="nil"/>
            </w:tcBorders>
            <w:shd w:val="clear" w:color="auto" w:fill="auto"/>
            <w:noWrap/>
            <w:vAlign w:val="center"/>
          </w:tcPr>
          <w:p w14:paraId="4D696F15">
            <w:pPr>
              <w:jc w:val="center"/>
            </w:pPr>
            <w:r>
              <w:rPr>
                <w:rFonts w:hint="eastAsia"/>
              </w:rPr>
              <w:t>3.065</w:t>
            </w:r>
          </w:p>
        </w:tc>
        <w:tc>
          <w:tcPr>
            <w:tcW w:w="780" w:type="pct"/>
            <w:tcBorders>
              <w:top w:val="nil"/>
              <w:left w:val="nil"/>
              <w:bottom w:val="nil"/>
              <w:right w:val="nil"/>
            </w:tcBorders>
            <w:shd w:val="clear" w:color="auto" w:fill="auto"/>
            <w:noWrap/>
            <w:vAlign w:val="center"/>
          </w:tcPr>
          <w:p w14:paraId="1B874E6B">
            <w:pPr>
              <w:jc w:val="center"/>
            </w:pPr>
            <w:r>
              <w:rPr>
                <w:rFonts w:hint="eastAsia"/>
              </w:rPr>
              <w:t>0.998</w:t>
            </w:r>
          </w:p>
        </w:tc>
        <w:tc>
          <w:tcPr>
            <w:tcW w:w="650" w:type="pct"/>
            <w:tcBorders>
              <w:top w:val="nil"/>
              <w:left w:val="nil"/>
              <w:bottom w:val="nil"/>
              <w:right w:val="nil"/>
            </w:tcBorders>
            <w:shd w:val="clear" w:color="auto" w:fill="auto"/>
            <w:noWrap/>
            <w:vAlign w:val="center"/>
          </w:tcPr>
          <w:p w14:paraId="67B4F5B2">
            <w:pPr>
              <w:jc w:val="center"/>
            </w:pPr>
            <w:r>
              <w:rPr>
                <w:rFonts w:hint="eastAsia"/>
              </w:rPr>
              <w:t>0.996</w:t>
            </w:r>
          </w:p>
        </w:tc>
      </w:tr>
      <w:tr w14:paraId="7C38D6B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622" w:type="pct"/>
            <w:tcBorders>
              <w:top w:val="nil"/>
              <w:left w:val="nil"/>
              <w:bottom w:val="nil"/>
              <w:right w:val="nil"/>
            </w:tcBorders>
            <w:shd w:val="clear" w:color="auto" w:fill="auto"/>
            <w:noWrap/>
            <w:vAlign w:val="center"/>
          </w:tcPr>
          <w:p w14:paraId="6703754D">
            <w:pPr>
              <w:jc w:val="center"/>
            </w:pPr>
            <w:r>
              <w:rPr>
                <w:rFonts w:hint="eastAsia"/>
              </w:rPr>
              <w:t>PK2.3技能知识总分</w:t>
            </w:r>
          </w:p>
        </w:tc>
        <w:tc>
          <w:tcPr>
            <w:tcW w:w="649" w:type="pct"/>
            <w:tcBorders>
              <w:top w:val="nil"/>
              <w:left w:val="nil"/>
              <w:bottom w:val="nil"/>
              <w:right w:val="nil"/>
            </w:tcBorders>
            <w:shd w:val="clear" w:color="auto" w:fill="auto"/>
            <w:noWrap/>
            <w:vAlign w:val="center"/>
          </w:tcPr>
          <w:p w14:paraId="223E1F03">
            <w:pPr>
              <w:jc w:val="center"/>
            </w:pPr>
            <w:r>
              <w:rPr>
                <w:rFonts w:hint="eastAsia"/>
              </w:rPr>
              <w:t>0</w:t>
            </w:r>
          </w:p>
        </w:tc>
        <w:tc>
          <w:tcPr>
            <w:tcW w:w="649" w:type="pct"/>
            <w:tcBorders>
              <w:top w:val="nil"/>
              <w:left w:val="nil"/>
              <w:bottom w:val="nil"/>
              <w:right w:val="nil"/>
            </w:tcBorders>
            <w:shd w:val="clear" w:color="auto" w:fill="auto"/>
            <w:noWrap/>
            <w:vAlign w:val="center"/>
          </w:tcPr>
          <w:p w14:paraId="661A9A0A">
            <w:pPr>
              <w:jc w:val="center"/>
            </w:pPr>
            <w:r>
              <w:rPr>
                <w:rFonts w:hint="eastAsia"/>
              </w:rPr>
              <w:t>3</w:t>
            </w:r>
          </w:p>
        </w:tc>
        <w:tc>
          <w:tcPr>
            <w:tcW w:w="649" w:type="pct"/>
            <w:tcBorders>
              <w:top w:val="nil"/>
              <w:left w:val="nil"/>
              <w:bottom w:val="nil"/>
              <w:right w:val="nil"/>
            </w:tcBorders>
            <w:shd w:val="clear" w:color="auto" w:fill="auto"/>
            <w:noWrap/>
            <w:vAlign w:val="center"/>
          </w:tcPr>
          <w:p w14:paraId="5CFD39EE">
            <w:pPr>
              <w:jc w:val="center"/>
            </w:pPr>
            <w:r>
              <w:rPr>
                <w:rFonts w:hint="eastAsia"/>
              </w:rPr>
              <w:t>2.713</w:t>
            </w:r>
          </w:p>
        </w:tc>
        <w:tc>
          <w:tcPr>
            <w:tcW w:w="780" w:type="pct"/>
            <w:tcBorders>
              <w:top w:val="nil"/>
              <w:left w:val="nil"/>
              <w:bottom w:val="nil"/>
              <w:right w:val="nil"/>
            </w:tcBorders>
            <w:shd w:val="clear" w:color="auto" w:fill="auto"/>
            <w:noWrap/>
            <w:vAlign w:val="center"/>
          </w:tcPr>
          <w:p w14:paraId="2D855378">
            <w:pPr>
              <w:jc w:val="center"/>
            </w:pPr>
            <w:r>
              <w:rPr>
                <w:rFonts w:hint="eastAsia"/>
              </w:rPr>
              <w:t>0.627</w:t>
            </w:r>
          </w:p>
        </w:tc>
        <w:tc>
          <w:tcPr>
            <w:tcW w:w="650" w:type="pct"/>
            <w:tcBorders>
              <w:top w:val="nil"/>
              <w:left w:val="nil"/>
              <w:bottom w:val="nil"/>
              <w:right w:val="nil"/>
            </w:tcBorders>
            <w:shd w:val="clear" w:color="auto" w:fill="auto"/>
            <w:noWrap/>
            <w:vAlign w:val="center"/>
          </w:tcPr>
          <w:p w14:paraId="34BEB37B">
            <w:pPr>
              <w:jc w:val="center"/>
            </w:pPr>
            <w:r>
              <w:rPr>
                <w:rFonts w:hint="eastAsia"/>
              </w:rPr>
              <w:t>0.393</w:t>
            </w:r>
          </w:p>
        </w:tc>
      </w:tr>
      <w:tr w14:paraId="5EC595F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622" w:type="pct"/>
            <w:tcBorders>
              <w:top w:val="nil"/>
              <w:left w:val="nil"/>
              <w:bottom w:val="nil"/>
              <w:right w:val="nil"/>
            </w:tcBorders>
            <w:shd w:val="clear" w:color="auto" w:fill="auto"/>
            <w:noWrap/>
            <w:vAlign w:val="center"/>
          </w:tcPr>
          <w:p w14:paraId="32938BD8">
            <w:pPr>
              <w:jc w:val="center"/>
            </w:pPr>
            <w:r>
              <w:rPr>
                <w:rFonts w:hint="eastAsia"/>
              </w:rPr>
              <w:t>TK3.1技能知识总分</w:t>
            </w:r>
          </w:p>
        </w:tc>
        <w:tc>
          <w:tcPr>
            <w:tcW w:w="649" w:type="pct"/>
            <w:tcBorders>
              <w:top w:val="nil"/>
              <w:left w:val="nil"/>
              <w:bottom w:val="nil"/>
              <w:right w:val="nil"/>
            </w:tcBorders>
            <w:shd w:val="clear" w:color="auto" w:fill="auto"/>
            <w:noWrap/>
            <w:vAlign w:val="center"/>
          </w:tcPr>
          <w:p w14:paraId="5D8C8D0F">
            <w:pPr>
              <w:jc w:val="center"/>
            </w:pPr>
            <w:r>
              <w:rPr>
                <w:rFonts w:hint="eastAsia"/>
              </w:rPr>
              <w:t>0</w:t>
            </w:r>
          </w:p>
        </w:tc>
        <w:tc>
          <w:tcPr>
            <w:tcW w:w="649" w:type="pct"/>
            <w:tcBorders>
              <w:top w:val="nil"/>
              <w:left w:val="nil"/>
              <w:bottom w:val="nil"/>
              <w:right w:val="nil"/>
            </w:tcBorders>
            <w:shd w:val="clear" w:color="auto" w:fill="auto"/>
            <w:noWrap/>
            <w:vAlign w:val="center"/>
          </w:tcPr>
          <w:p w14:paraId="287D9EA0">
            <w:pPr>
              <w:jc w:val="center"/>
            </w:pPr>
            <w:r>
              <w:rPr>
                <w:rFonts w:hint="eastAsia"/>
              </w:rPr>
              <w:t>2</w:t>
            </w:r>
          </w:p>
        </w:tc>
        <w:tc>
          <w:tcPr>
            <w:tcW w:w="649" w:type="pct"/>
            <w:tcBorders>
              <w:top w:val="nil"/>
              <w:left w:val="nil"/>
              <w:bottom w:val="nil"/>
              <w:right w:val="nil"/>
            </w:tcBorders>
            <w:shd w:val="clear" w:color="auto" w:fill="auto"/>
            <w:noWrap/>
            <w:vAlign w:val="center"/>
          </w:tcPr>
          <w:p w14:paraId="542F1A8D">
            <w:pPr>
              <w:jc w:val="center"/>
            </w:pPr>
            <w:r>
              <w:rPr>
                <w:rFonts w:hint="eastAsia"/>
              </w:rPr>
              <w:t>0.657</w:t>
            </w:r>
          </w:p>
        </w:tc>
        <w:tc>
          <w:tcPr>
            <w:tcW w:w="780" w:type="pct"/>
            <w:tcBorders>
              <w:top w:val="nil"/>
              <w:left w:val="nil"/>
              <w:bottom w:val="nil"/>
              <w:right w:val="nil"/>
            </w:tcBorders>
            <w:shd w:val="clear" w:color="auto" w:fill="auto"/>
            <w:noWrap/>
            <w:vAlign w:val="center"/>
          </w:tcPr>
          <w:p w14:paraId="7B39BE25">
            <w:pPr>
              <w:jc w:val="center"/>
            </w:pPr>
            <w:r>
              <w:rPr>
                <w:rFonts w:hint="eastAsia"/>
              </w:rPr>
              <w:t>0.713</w:t>
            </w:r>
          </w:p>
        </w:tc>
        <w:tc>
          <w:tcPr>
            <w:tcW w:w="650" w:type="pct"/>
            <w:tcBorders>
              <w:top w:val="nil"/>
              <w:left w:val="nil"/>
              <w:bottom w:val="nil"/>
              <w:right w:val="nil"/>
            </w:tcBorders>
            <w:shd w:val="clear" w:color="auto" w:fill="auto"/>
            <w:noWrap/>
            <w:vAlign w:val="center"/>
          </w:tcPr>
          <w:p w14:paraId="0BBD4B11">
            <w:pPr>
              <w:jc w:val="center"/>
            </w:pPr>
            <w:r>
              <w:rPr>
                <w:rFonts w:hint="eastAsia"/>
              </w:rPr>
              <w:t>0.508</w:t>
            </w:r>
          </w:p>
        </w:tc>
      </w:tr>
      <w:tr w14:paraId="04E88D9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622" w:type="pct"/>
            <w:tcBorders>
              <w:top w:val="nil"/>
              <w:left w:val="nil"/>
              <w:bottom w:val="nil"/>
              <w:right w:val="nil"/>
            </w:tcBorders>
            <w:shd w:val="clear" w:color="auto" w:fill="auto"/>
            <w:noWrap/>
            <w:vAlign w:val="center"/>
          </w:tcPr>
          <w:p w14:paraId="6792C081">
            <w:pPr>
              <w:jc w:val="center"/>
            </w:pPr>
            <w:r>
              <w:rPr>
                <w:rFonts w:hint="eastAsia"/>
              </w:rPr>
              <w:t>TK3.2技能知识总分</w:t>
            </w:r>
          </w:p>
        </w:tc>
        <w:tc>
          <w:tcPr>
            <w:tcW w:w="649" w:type="pct"/>
            <w:tcBorders>
              <w:top w:val="nil"/>
              <w:left w:val="nil"/>
              <w:bottom w:val="nil"/>
              <w:right w:val="nil"/>
            </w:tcBorders>
            <w:shd w:val="clear" w:color="auto" w:fill="auto"/>
            <w:noWrap/>
            <w:vAlign w:val="center"/>
          </w:tcPr>
          <w:p w14:paraId="779A4119">
            <w:pPr>
              <w:jc w:val="center"/>
            </w:pPr>
            <w:r>
              <w:rPr>
                <w:rFonts w:hint="eastAsia"/>
              </w:rPr>
              <w:t>0</w:t>
            </w:r>
          </w:p>
        </w:tc>
        <w:tc>
          <w:tcPr>
            <w:tcW w:w="649" w:type="pct"/>
            <w:tcBorders>
              <w:top w:val="nil"/>
              <w:left w:val="nil"/>
              <w:bottom w:val="nil"/>
              <w:right w:val="nil"/>
            </w:tcBorders>
            <w:shd w:val="clear" w:color="auto" w:fill="auto"/>
            <w:noWrap/>
            <w:vAlign w:val="center"/>
          </w:tcPr>
          <w:p w14:paraId="0DB5C396">
            <w:pPr>
              <w:jc w:val="center"/>
            </w:pPr>
            <w:r>
              <w:rPr>
                <w:rFonts w:hint="eastAsia"/>
              </w:rPr>
              <w:t>3</w:t>
            </w:r>
          </w:p>
        </w:tc>
        <w:tc>
          <w:tcPr>
            <w:tcW w:w="649" w:type="pct"/>
            <w:tcBorders>
              <w:top w:val="nil"/>
              <w:left w:val="nil"/>
              <w:bottom w:val="nil"/>
              <w:right w:val="nil"/>
            </w:tcBorders>
            <w:shd w:val="clear" w:color="auto" w:fill="auto"/>
            <w:noWrap/>
            <w:vAlign w:val="center"/>
          </w:tcPr>
          <w:p w14:paraId="798197B0">
            <w:pPr>
              <w:jc w:val="center"/>
            </w:pPr>
            <w:r>
              <w:rPr>
                <w:rFonts w:hint="eastAsia"/>
              </w:rPr>
              <w:t>1.296</w:t>
            </w:r>
          </w:p>
        </w:tc>
        <w:tc>
          <w:tcPr>
            <w:tcW w:w="780" w:type="pct"/>
            <w:tcBorders>
              <w:top w:val="nil"/>
              <w:left w:val="nil"/>
              <w:bottom w:val="nil"/>
              <w:right w:val="nil"/>
            </w:tcBorders>
            <w:shd w:val="clear" w:color="auto" w:fill="auto"/>
            <w:noWrap/>
            <w:vAlign w:val="center"/>
          </w:tcPr>
          <w:p w14:paraId="6CCBF629">
            <w:pPr>
              <w:jc w:val="center"/>
            </w:pPr>
            <w:r>
              <w:rPr>
                <w:rFonts w:hint="eastAsia"/>
              </w:rPr>
              <w:t>0.979</w:t>
            </w:r>
          </w:p>
        </w:tc>
        <w:tc>
          <w:tcPr>
            <w:tcW w:w="650" w:type="pct"/>
            <w:tcBorders>
              <w:top w:val="nil"/>
              <w:left w:val="nil"/>
              <w:bottom w:val="nil"/>
              <w:right w:val="nil"/>
            </w:tcBorders>
            <w:shd w:val="clear" w:color="auto" w:fill="auto"/>
            <w:noWrap/>
            <w:vAlign w:val="center"/>
          </w:tcPr>
          <w:p w14:paraId="2B5F9DA6">
            <w:pPr>
              <w:jc w:val="center"/>
            </w:pPr>
            <w:r>
              <w:rPr>
                <w:rFonts w:hint="eastAsia"/>
              </w:rPr>
              <w:t>0.958</w:t>
            </w:r>
          </w:p>
        </w:tc>
      </w:tr>
      <w:tr w14:paraId="6128548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622" w:type="pct"/>
            <w:tcBorders>
              <w:top w:val="nil"/>
              <w:left w:val="nil"/>
              <w:right w:val="nil"/>
            </w:tcBorders>
            <w:shd w:val="clear" w:color="auto" w:fill="auto"/>
            <w:noWrap/>
            <w:vAlign w:val="center"/>
          </w:tcPr>
          <w:p w14:paraId="0FC1C9EA">
            <w:pPr>
              <w:jc w:val="center"/>
            </w:pPr>
            <w:r>
              <w:rPr>
                <w:rFonts w:hint="eastAsia"/>
              </w:rPr>
              <w:t>技能知识总分</w:t>
            </w:r>
          </w:p>
        </w:tc>
        <w:tc>
          <w:tcPr>
            <w:tcW w:w="649" w:type="pct"/>
            <w:tcBorders>
              <w:top w:val="nil"/>
              <w:left w:val="nil"/>
              <w:right w:val="nil"/>
            </w:tcBorders>
            <w:shd w:val="clear" w:color="auto" w:fill="auto"/>
            <w:noWrap/>
            <w:vAlign w:val="center"/>
          </w:tcPr>
          <w:p w14:paraId="01CF3392">
            <w:pPr>
              <w:jc w:val="center"/>
            </w:pPr>
            <w:r>
              <w:rPr>
                <w:rFonts w:hint="eastAsia"/>
              </w:rPr>
              <w:t>5</w:t>
            </w:r>
          </w:p>
        </w:tc>
        <w:tc>
          <w:tcPr>
            <w:tcW w:w="649" w:type="pct"/>
            <w:tcBorders>
              <w:top w:val="nil"/>
              <w:left w:val="nil"/>
              <w:right w:val="nil"/>
            </w:tcBorders>
            <w:shd w:val="clear" w:color="auto" w:fill="auto"/>
            <w:noWrap/>
            <w:vAlign w:val="center"/>
          </w:tcPr>
          <w:p w14:paraId="127F347D">
            <w:pPr>
              <w:jc w:val="center"/>
            </w:pPr>
            <w:r>
              <w:rPr>
                <w:rFonts w:hint="eastAsia"/>
              </w:rPr>
              <w:t>22</w:t>
            </w:r>
          </w:p>
        </w:tc>
        <w:tc>
          <w:tcPr>
            <w:tcW w:w="649" w:type="pct"/>
            <w:tcBorders>
              <w:top w:val="nil"/>
              <w:left w:val="nil"/>
              <w:right w:val="nil"/>
            </w:tcBorders>
            <w:shd w:val="clear" w:color="auto" w:fill="auto"/>
            <w:noWrap/>
            <w:vAlign w:val="center"/>
          </w:tcPr>
          <w:p w14:paraId="7951F9AB">
            <w:pPr>
              <w:jc w:val="center"/>
            </w:pPr>
            <w:r>
              <w:rPr>
                <w:rFonts w:hint="eastAsia"/>
              </w:rPr>
              <w:t>13.630</w:t>
            </w:r>
          </w:p>
        </w:tc>
        <w:tc>
          <w:tcPr>
            <w:tcW w:w="780" w:type="pct"/>
            <w:tcBorders>
              <w:top w:val="nil"/>
              <w:left w:val="nil"/>
              <w:right w:val="nil"/>
            </w:tcBorders>
            <w:shd w:val="clear" w:color="auto" w:fill="auto"/>
            <w:noWrap/>
            <w:vAlign w:val="center"/>
          </w:tcPr>
          <w:p w14:paraId="49612D5A">
            <w:pPr>
              <w:jc w:val="center"/>
            </w:pPr>
            <w:r>
              <w:rPr>
                <w:rFonts w:hint="eastAsia"/>
              </w:rPr>
              <w:t>3.400</w:t>
            </w:r>
          </w:p>
        </w:tc>
        <w:tc>
          <w:tcPr>
            <w:tcW w:w="650" w:type="pct"/>
            <w:tcBorders>
              <w:top w:val="nil"/>
              <w:left w:val="nil"/>
              <w:right w:val="nil"/>
            </w:tcBorders>
            <w:shd w:val="clear" w:color="auto" w:fill="auto"/>
            <w:noWrap/>
            <w:vAlign w:val="center"/>
          </w:tcPr>
          <w:p w14:paraId="513787DD">
            <w:pPr>
              <w:jc w:val="center"/>
            </w:pPr>
            <w:r>
              <w:rPr>
                <w:rFonts w:hint="eastAsia"/>
              </w:rPr>
              <w:t>11.562</w:t>
            </w:r>
          </w:p>
        </w:tc>
      </w:tr>
    </w:tbl>
    <w:p w14:paraId="0385E765">
      <w:pPr>
        <w:pStyle w:val="4"/>
      </w:pPr>
      <w:r>
        <w:rPr>
          <w:rFonts w:hint="eastAsia"/>
        </w:rPr>
        <w:t xml:space="preserve"> </w:t>
      </w:r>
      <w:bookmarkStart w:id="127" w:name="_Toc29348"/>
      <w:r>
        <w:rPr>
          <w:rFonts w:hint="eastAsia"/>
        </w:rPr>
        <w:t>通用思维教学技能相关性分析</w:t>
      </w:r>
      <w:bookmarkEnd w:id="127"/>
    </w:p>
    <w:p w14:paraId="546FDCC9">
      <w:pPr>
        <w:pStyle w:val="12"/>
        <w:ind w:firstLine="480"/>
        <w:rPr>
          <w:rFonts w:ascii="宋体" w:hAnsi="宋体" w:cs="宋体"/>
          <w:b/>
          <w:bCs/>
          <w:color w:val="0000FF"/>
          <w:kern w:val="0"/>
          <w:sz w:val="27"/>
          <w:szCs w:val="27"/>
          <w:lang w:bidi="ar"/>
        </w:rPr>
      </w:pPr>
      <w:r>
        <w:rPr>
          <w:rFonts w:hint="eastAsia"/>
        </w:rPr>
        <w:t>本研究对通用思维教学技能技能的各要素，进行了相关性分析，具体见表32。数据表明基于TPACK模型的通用思维教学技能知识，各个要素之间具有正相关性，p值普遍低于0.01。通用思维教学技能维度之间的相关系数普遍较低，说明技能量表的子维度相对独立。</w:t>
      </w:r>
    </w:p>
    <w:p w14:paraId="785E26C3">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37</w:t>
      </w:r>
      <w:r>
        <w:fldChar w:fldCharType="end"/>
      </w:r>
      <w:bookmarkStart w:id="128" w:name="_Toc19761"/>
      <w:r>
        <w:t xml:space="preserve"> </w:t>
      </w:r>
      <w:r>
        <w:rPr>
          <w:rFonts w:hint="eastAsia"/>
        </w:rPr>
        <w:t>通用思维教学技能知识要素相关性分析</w:t>
      </w:r>
      <w:bookmarkEnd w:id="128"/>
    </w:p>
    <w:tbl>
      <w:tblPr>
        <w:tblStyle w:val="33"/>
        <w:tblW w:w="4995" w:type="pct"/>
        <w:tblInd w:w="0" w:type="dxa"/>
        <w:tblBorders>
          <w:top w:val="single" w:color="000000" w:sz="6"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3"/>
        <w:gridCol w:w="1133"/>
        <w:gridCol w:w="1133"/>
        <w:gridCol w:w="993"/>
        <w:gridCol w:w="1133"/>
        <w:gridCol w:w="993"/>
        <w:gridCol w:w="1133"/>
        <w:gridCol w:w="1008"/>
      </w:tblGrid>
      <w:tr w14:paraId="44B9BDAC">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0" w:hRule="atLeast"/>
        </w:trPr>
        <w:tc>
          <w:tcPr>
            <w:tcW w:w="583" w:type="pct"/>
            <w:tcBorders>
              <w:left w:val="nil"/>
              <w:bottom w:val="single" w:color="000000" w:sz="6" w:space="0"/>
              <w:right w:val="nil"/>
            </w:tcBorders>
            <w:shd w:val="clear" w:color="auto" w:fill="auto"/>
            <w:vAlign w:val="center"/>
          </w:tcPr>
          <w:p w14:paraId="30DEB62A">
            <w:pPr>
              <w:jc w:val="center"/>
            </w:pPr>
          </w:p>
        </w:tc>
        <w:tc>
          <w:tcPr>
            <w:tcW w:w="665" w:type="pct"/>
            <w:tcBorders>
              <w:left w:val="nil"/>
              <w:bottom w:val="single" w:color="000000" w:sz="6" w:space="0"/>
              <w:right w:val="nil"/>
            </w:tcBorders>
            <w:shd w:val="clear" w:color="auto" w:fill="auto"/>
            <w:vAlign w:val="center"/>
          </w:tcPr>
          <w:p w14:paraId="4A92EF3B">
            <w:pPr>
              <w:jc w:val="center"/>
            </w:pPr>
            <w:r>
              <w:rPr>
                <w:rFonts w:hint="eastAsia"/>
              </w:rPr>
              <w:t>CK1.1</w:t>
            </w:r>
          </w:p>
        </w:tc>
        <w:tc>
          <w:tcPr>
            <w:tcW w:w="665" w:type="pct"/>
            <w:tcBorders>
              <w:left w:val="nil"/>
              <w:bottom w:val="single" w:color="000000" w:sz="6" w:space="0"/>
              <w:right w:val="nil"/>
            </w:tcBorders>
            <w:shd w:val="clear" w:color="auto" w:fill="auto"/>
            <w:vAlign w:val="center"/>
          </w:tcPr>
          <w:p w14:paraId="4388E93F">
            <w:pPr>
              <w:jc w:val="center"/>
            </w:pPr>
            <w:r>
              <w:rPr>
                <w:rFonts w:hint="eastAsia"/>
              </w:rPr>
              <w:t>CK1.2</w:t>
            </w:r>
          </w:p>
        </w:tc>
        <w:tc>
          <w:tcPr>
            <w:tcW w:w="583" w:type="pct"/>
            <w:tcBorders>
              <w:left w:val="nil"/>
              <w:bottom w:val="single" w:color="000000" w:sz="6" w:space="0"/>
              <w:right w:val="nil"/>
            </w:tcBorders>
            <w:shd w:val="clear" w:color="auto" w:fill="auto"/>
            <w:vAlign w:val="center"/>
          </w:tcPr>
          <w:p w14:paraId="01CBC259">
            <w:pPr>
              <w:jc w:val="center"/>
            </w:pPr>
            <w:r>
              <w:rPr>
                <w:rFonts w:hint="eastAsia"/>
              </w:rPr>
              <w:t>PK2.1</w:t>
            </w:r>
          </w:p>
        </w:tc>
        <w:tc>
          <w:tcPr>
            <w:tcW w:w="665" w:type="pct"/>
            <w:tcBorders>
              <w:left w:val="nil"/>
              <w:bottom w:val="single" w:color="000000" w:sz="6" w:space="0"/>
              <w:right w:val="nil"/>
            </w:tcBorders>
            <w:shd w:val="clear" w:color="auto" w:fill="auto"/>
            <w:vAlign w:val="center"/>
          </w:tcPr>
          <w:p w14:paraId="5A0931A6">
            <w:pPr>
              <w:jc w:val="center"/>
            </w:pPr>
            <w:r>
              <w:rPr>
                <w:rFonts w:hint="eastAsia"/>
              </w:rPr>
              <w:t>PK2.2</w:t>
            </w:r>
          </w:p>
        </w:tc>
        <w:tc>
          <w:tcPr>
            <w:tcW w:w="583" w:type="pct"/>
            <w:tcBorders>
              <w:left w:val="nil"/>
              <w:bottom w:val="single" w:color="000000" w:sz="6" w:space="0"/>
              <w:right w:val="nil"/>
            </w:tcBorders>
            <w:shd w:val="clear" w:color="auto" w:fill="auto"/>
            <w:vAlign w:val="center"/>
          </w:tcPr>
          <w:p w14:paraId="7E350120">
            <w:pPr>
              <w:jc w:val="center"/>
            </w:pPr>
            <w:r>
              <w:rPr>
                <w:rFonts w:hint="eastAsia"/>
              </w:rPr>
              <w:t>PK2.3</w:t>
            </w:r>
          </w:p>
        </w:tc>
        <w:tc>
          <w:tcPr>
            <w:tcW w:w="665" w:type="pct"/>
            <w:tcBorders>
              <w:left w:val="nil"/>
              <w:bottom w:val="single" w:color="000000" w:sz="6" w:space="0"/>
              <w:right w:val="nil"/>
            </w:tcBorders>
            <w:shd w:val="clear" w:color="auto" w:fill="auto"/>
            <w:vAlign w:val="center"/>
          </w:tcPr>
          <w:p w14:paraId="3A7D55B7">
            <w:pPr>
              <w:jc w:val="center"/>
            </w:pPr>
            <w:r>
              <w:rPr>
                <w:rFonts w:hint="eastAsia"/>
              </w:rPr>
              <w:t>TK3.1</w:t>
            </w:r>
          </w:p>
        </w:tc>
        <w:tc>
          <w:tcPr>
            <w:tcW w:w="591" w:type="pct"/>
            <w:tcBorders>
              <w:left w:val="nil"/>
              <w:bottom w:val="single" w:color="000000" w:sz="6" w:space="0"/>
              <w:right w:val="nil"/>
            </w:tcBorders>
            <w:shd w:val="clear" w:color="auto" w:fill="auto"/>
            <w:vAlign w:val="center"/>
          </w:tcPr>
          <w:p w14:paraId="2E37D4C7">
            <w:pPr>
              <w:jc w:val="center"/>
            </w:pPr>
            <w:r>
              <w:rPr>
                <w:rFonts w:hint="eastAsia"/>
              </w:rPr>
              <w:t>TK3.2</w:t>
            </w:r>
          </w:p>
        </w:tc>
      </w:tr>
      <w:tr w14:paraId="7B12E634">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583" w:type="pct"/>
            <w:tcBorders>
              <w:top w:val="single" w:color="000000" w:sz="6" w:space="0"/>
              <w:left w:val="nil"/>
              <w:bottom w:val="nil"/>
              <w:right w:val="nil"/>
            </w:tcBorders>
            <w:shd w:val="clear" w:color="auto" w:fill="auto"/>
            <w:vAlign w:val="center"/>
          </w:tcPr>
          <w:p w14:paraId="18256664">
            <w:pPr>
              <w:jc w:val="center"/>
            </w:pPr>
            <w:r>
              <w:rPr>
                <w:rFonts w:hint="eastAsia"/>
              </w:rPr>
              <w:t>CK1.1</w:t>
            </w:r>
          </w:p>
        </w:tc>
        <w:tc>
          <w:tcPr>
            <w:tcW w:w="665" w:type="pct"/>
            <w:tcBorders>
              <w:top w:val="single" w:color="000000" w:sz="6" w:space="0"/>
              <w:left w:val="nil"/>
              <w:bottom w:val="nil"/>
              <w:right w:val="nil"/>
            </w:tcBorders>
            <w:shd w:val="clear" w:color="auto" w:fill="auto"/>
            <w:vAlign w:val="center"/>
          </w:tcPr>
          <w:p w14:paraId="0D2A9B81">
            <w:pPr>
              <w:jc w:val="center"/>
            </w:pPr>
            <w:r>
              <w:rPr>
                <w:rFonts w:hint="eastAsia"/>
              </w:rPr>
              <w:t>1</w:t>
            </w:r>
          </w:p>
        </w:tc>
        <w:tc>
          <w:tcPr>
            <w:tcW w:w="665" w:type="pct"/>
            <w:tcBorders>
              <w:top w:val="single" w:color="000000" w:sz="6" w:space="0"/>
              <w:left w:val="nil"/>
              <w:bottom w:val="nil"/>
              <w:right w:val="nil"/>
            </w:tcBorders>
            <w:shd w:val="clear" w:color="auto" w:fill="auto"/>
            <w:vAlign w:val="center"/>
          </w:tcPr>
          <w:p w14:paraId="6AE0C73E">
            <w:pPr>
              <w:jc w:val="center"/>
            </w:pPr>
          </w:p>
        </w:tc>
        <w:tc>
          <w:tcPr>
            <w:tcW w:w="583" w:type="pct"/>
            <w:tcBorders>
              <w:top w:val="single" w:color="000000" w:sz="6" w:space="0"/>
              <w:left w:val="nil"/>
              <w:bottom w:val="nil"/>
              <w:right w:val="nil"/>
            </w:tcBorders>
            <w:shd w:val="clear" w:color="auto" w:fill="auto"/>
            <w:vAlign w:val="center"/>
          </w:tcPr>
          <w:p w14:paraId="6E6C4DC4">
            <w:pPr>
              <w:jc w:val="center"/>
            </w:pPr>
          </w:p>
        </w:tc>
        <w:tc>
          <w:tcPr>
            <w:tcW w:w="665" w:type="pct"/>
            <w:tcBorders>
              <w:top w:val="single" w:color="000000" w:sz="6" w:space="0"/>
              <w:left w:val="nil"/>
              <w:bottom w:val="nil"/>
              <w:right w:val="nil"/>
            </w:tcBorders>
            <w:shd w:val="clear" w:color="auto" w:fill="auto"/>
            <w:vAlign w:val="center"/>
          </w:tcPr>
          <w:p w14:paraId="0FEA69C1">
            <w:pPr>
              <w:jc w:val="center"/>
            </w:pPr>
          </w:p>
        </w:tc>
        <w:tc>
          <w:tcPr>
            <w:tcW w:w="583" w:type="pct"/>
            <w:tcBorders>
              <w:top w:val="single" w:color="000000" w:sz="6" w:space="0"/>
              <w:left w:val="nil"/>
              <w:bottom w:val="nil"/>
              <w:right w:val="nil"/>
            </w:tcBorders>
            <w:shd w:val="clear" w:color="auto" w:fill="auto"/>
            <w:vAlign w:val="center"/>
          </w:tcPr>
          <w:p w14:paraId="0D9DE979">
            <w:pPr>
              <w:jc w:val="center"/>
            </w:pPr>
          </w:p>
        </w:tc>
        <w:tc>
          <w:tcPr>
            <w:tcW w:w="665" w:type="pct"/>
            <w:tcBorders>
              <w:top w:val="single" w:color="000000" w:sz="6" w:space="0"/>
              <w:left w:val="nil"/>
              <w:bottom w:val="nil"/>
              <w:right w:val="nil"/>
            </w:tcBorders>
            <w:shd w:val="clear" w:color="auto" w:fill="auto"/>
            <w:vAlign w:val="center"/>
          </w:tcPr>
          <w:p w14:paraId="44BF6275">
            <w:pPr>
              <w:jc w:val="center"/>
            </w:pPr>
          </w:p>
        </w:tc>
        <w:tc>
          <w:tcPr>
            <w:tcW w:w="591" w:type="pct"/>
            <w:tcBorders>
              <w:top w:val="single" w:color="000000" w:sz="6" w:space="0"/>
              <w:left w:val="nil"/>
              <w:bottom w:val="nil"/>
              <w:right w:val="nil"/>
            </w:tcBorders>
            <w:shd w:val="clear" w:color="auto" w:fill="auto"/>
            <w:vAlign w:val="center"/>
          </w:tcPr>
          <w:p w14:paraId="36BE36C8">
            <w:pPr>
              <w:jc w:val="center"/>
            </w:pPr>
          </w:p>
        </w:tc>
      </w:tr>
      <w:tr w14:paraId="78E12397">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583" w:type="pct"/>
            <w:tcBorders>
              <w:top w:val="nil"/>
              <w:left w:val="nil"/>
              <w:bottom w:val="nil"/>
              <w:right w:val="nil"/>
            </w:tcBorders>
            <w:shd w:val="clear" w:color="auto" w:fill="auto"/>
            <w:vAlign w:val="center"/>
          </w:tcPr>
          <w:p w14:paraId="44E7E22A">
            <w:pPr>
              <w:jc w:val="center"/>
            </w:pPr>
            <w:r>
              <w:rPr>
                <w:rFonts w:hint="eastAsia"/>
              </w:rPr>
              <w:t>CK1.2</w:t>
            </w:r>
          </w:p>
        </w:tc>
        <w:tc>
          <w:tcPr>
            <w:tcW w:w="665" w:type="pct"/>
            <w:tcBorders>
              <w:top w:val="nil"/>
              <w:left w:val="nil"/>
              <w:bottom w:val="nil"/>
              <w:right w:val="nil"/>
            </w:tcBorders>
            <w:shd w:val="clear" w:color="auto" w:fill="auto"/>
            <w:vAlign w:val="center"/>
          </w:tcPr>
          <w:p w14:paraId="2CB118DF">
            <w:pPr>
              <w:jc w:val="center"/>
            </w:pPr>
            <w:r>
              <w:rPr>
                <w:rFonts w:hint="eastAsia"/>
              </w:rPr>
              <w:t>.301**</w:t>
            </w:r>
          </w:p>
        </w:tc>
        <w:tc>
          <w:tcPr>
            <w:tcW w:w="665" w:type="pct"/>
            <w:tcBorders>
              <w:top w:val="nil"/>
              <w:left w:val="nil"/>
              <w:bottom w:val="nil"/>
              <w:right w:val="nil"/>
            </w:tcBorders>
            <w:shd w:val="clear" w:color="auto" w:fill="auto"/>
            <w:vAlign w:val="center"/>
          </w:tcPr>
          <w:p w14:paraId="1A9B5C9B">
            <w:pPr>
              <w:jc w:val="center"/>
            </w:pPr>
            <w:r>
              <w:rPr>
                <w:rFonts w:hint="eastAsia"/>
              </w:rPr>
              <w:t>1</w:t>
            </w:r>
          </w:p>
        </w:tc>
        <w:tc>
          <w:tcPr>
            <w:tcW w:w="583" w:type="pct"/>
            <w:tcBorders>
              <w:top w:val="nil"/>
              <w:left w:val="nil"/>
              <w:bottom w:val="nil"/>
              <w:right w:val="nil"/>
            </w:tcBorders>
            <w:shd w:val="clear" w:color="auto" w:fill="auto"/>
            <w:vAlign w:val="center"/>
          </w:tcPr>
          <w:p w14:paraId="6D75EC46">
            <w:pPr>
              <w:jc w:val="center"/>
            </w:pPr>
          </w:p>
        </w:tc>
        <w:tc>
          <w:tcPr>
            <w:tcW w:w="665" w:type="pct"/>
            <w:tcBorders>
              <w:top w:val="nil"/>
              <w:left w:val="nil"/>
              <w:bottom w:val="nil"/>
              <w:right w:val="nil"/>
            </w:tcBorders>
            <w:shd w:val="clear" w:color="auto" w:fill="auto"/>
            <w:vAlign w:val="center"/>
          </w:tcPr>
          <w:p w14:paraId="6601EABD">
            <w:pPr>
              <w:jc w:val="center"/>
            </w:pPr>
          </w:p>
        </w:tc>
        <w:tc>
          <w:tcPr>
            <w:tcW w:w="583" w:type="pct"/>
            <w:tcBorders>
              <w:top w:val="nil"/>
              <w:left w:val="nil"/>
              <w:bottom w:val="nil"/>
              <w:right w:val="nil"/>
            </w:tcBorders>
            <w:shd w:val="clear" w:color="auto" w:fill="auto"/>
            <w:vAlign w:val="center"/>
          </w:tcPr>
          <w:p w14:paraId="4C7D43D6">
            <w:pPr>
              <w:jc w:val="center"/>
            </w:pPr>
          </w:p>
        </w:tc>
        <w:tc>
          <w:tcPr>
            <w:tcW w:w="665" w:type="pct"/>
            <w:tcBorders>
              <w:top w:val="nil"/>
              <w:left w:val="nil"/>
              <w:bottom w:val="nil"/>
              <w:right w:val="nil"/>
            </w:tcBorders>
            <w:shd w:val="clear" w:color="auto" w:fill="auto"/>
            <w:vAlign w:val="center"/>
          </w:tcPr>
          <w:p w14:paraId="094B0D7C">
            <w:pPr>
              <w:jc w:val="center"/>
            </w:pPr>
          </w:p>
        </w:tc>
        <w:tc>
          <w:tcPr>
            <w:tcW w:w="591" w:type="pct"/>
            <w:tcBorders>
              <w:top w:val="nil"/>
              <w:left w:val="nil"/>
              <w:bottom w:val="nil"/>
              <w:right w:val="nil"/>
            </w:tcBorders>
            <w:shd w:val="clear" w:color="auto" w:fill="auto"/>
            <w:vAlign w:val="center"/>
          </w:tcPr>
          <w:p w14:paraId="79949C22">
            <w:pPr>
              <w:jc w:val="center"/>
            </w:pPr>
          </w:p>
        </w:tc>
      </w:tr>
      <w:tr w14:paraId="0BA7E316">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583" w:type="pct"/>
            <w:tcBorders>
              <w:top w:val="nil"/>
              <w:left w:val="nil"/>
              <w:bottom w:val="nil"/>
              <w:right w:val="nil"/>
            </w:tcBorders>
            <w:shd w:val="clear" w:color="auto" w:fill="auto"/>
            <w:vAlign w:val="center"/>
          </w:tcPr>
          <w:p w14:paraId="7A7B73BF">
            <w:pPr>
              <w:jc w:val="center"/>
            </w:pPr>
            <w:r>
              <w:rPr>
                <w:rFonts w:hint="eastAsia"/>
              </w:rPr>
              <w:t>PK2.1</w:t>
            </w:r>
          </w:p>
        </w:tc>
        <w:tc>
          <w:tcPr>
            <w:tcW w:w="665" w:type="pct"/>
            <w:tcBorders>
              <w:top w:val="nil"/>
              <w:left w:val="nil"/>
              <w:bottom w:val="nil"/>
              <w:right w:val="nil"/>
            </w:tcBorders>
            <w:shd w:val="clear" w:color="auto" w:fill="auto"/>
            <w:vAlign w:val="center"/>
          </w:tcPr>
          <w:p w14:paraId="1CDC5506">
            <w:pPr>
              <w:jc w:val="center"/>
            </w:pPr>
            <w:r>
              <w:rPr>
                <w:rFonts w:hint="eastAsia"/>
              </w:rPr>
              <w:t>.248**</w:t>
            </w:r>
          </w:p>
        </w:tc>
        <w:tc>
          <w:tcPr>
            <w:tcW w:w="665" w:type="pct"/>
            <w:tcBorders>
              <w:top w:val="nil"/>
              <w:left w:val="nil"/>
              <w:bottom w:val="nil"/>
              <w:right w:val="nil"/>
            </w:tcBorders>
            <w:shd w:val="clear" w:color="auto" w:fill="auto"/>
            <w:vAlign w:val="center"/>
          </w:tcPr>
          <w:p w14:paraId="6A176EAC">
            <w:pPr>
              <w:jc w:val="center"/>
            </w:pPr>
            <w:r>
              <w:rPr>
                <w:rFonts w:hint="eastAsia"/>
              </w:rPr>
              <w:t>0.151</w:t>
            </w:r>
          </w:p>
        </w:tc>
        <w:tc>
          <w:tcPr>
            <w:tcW w:w="583" w:type="pct"/>
            <w:tcBorders>
              <w:top w:val="nil"/>
              <w:left w:val="nil"/>
              <w:bottom w:val="nil"/>
              <w:right w:val="nil"/>
            </w:tcBorders>
            <w:shd w:val="clear" w:color="auto" w:fill="auto"/>
            <w:vAlign w:val="center"/>
          </w:tcPr>
          <w:p w14:paraId="23F9FB1D">
            <w:pPr>
              <w:jc w:val="center"/>
            </w:pPr>
            <w:r>
              <w:rPr>
                <w:rFonts w:hint="eastAsia"/>
              </w:rPr>
              <w:t>1</w:t>
            </w:r>
          </w:p>
        </w:tc>
        <w:tc>
          <w:tcPr>
            <w:tcW w:w="665" w:type="pct"/>
            <w:tcBorders>
              <w:top w:val="nil"/>
              <w:left w:val="nil"/>
              <w:bottom w:val="nil"/>
              <w:right w:val="nil"/>
            </w:tcBorders>
            <w:shd w:val="clear" w:color="auto" w:fill="auto"/>
            <w:vAlign w:val="center"/>
          </w:tcPr>
          <w:p w14:paraId="251731B7">
            <w:pPr>
              <w:jc w:val="center"/>
            </w:pPr>
          </w:p>
        </w:tc>
        <w:tc>
          <w:tcPr>
            <w:tcW w:w="583" w:type="pct"/>
            <w:tcBorders>
              <w:top w:val="nil"/>
              <w:left w:val="nil"/>
              <w:bottom w:val="nil"/>
              <w:right w:val="nil"/>
            </w:tcBorders>
            <w:shd w:val="clear" w:color="auto" w:fill="auto"/>
            <w:vAlign w:val="center"/>
          </w:tcPr>
          <w:p w14:paraId="51D57C8B">
            <w:pPr>
              <w:jc w:val="center"/>
            </w:pPr>
          </w:p>
        </w:tc>
        <w:tc>
          <w:tcPr>
            <w:tcW w:w="665" w:type="pct"/>
            <w:tcBorders>
              <w:top w:val="nil"/>
              <w:left w:val="nil"/>
              <w:bottom w:val="nil"/>
              <w:right w:val="nil"/>
            </w:tcBorders>
            <w:shd w:val="clear" w:color="auto" w:fill="auto"/>
            <w:vAlign w:val="center"/>
          </w:tcPr>
          <w:p w14:paraId="10FCC611">
            <w:pPr>
              <w:jc w:val="center"/>
            </w:pPr>
          </w:p>
        </w:tc>
        <w:tc>
          <w:tcPr>
            <w:tcW w:w="591" w:type="pct"/>
            <w:tcBorders>
              <w:top w:val="nil"/>
              <w:left w:val="nil"/>
              <w:bottom w:val="nil"/>
              <w:right w:val="nil"/>
            </w:tcBorders>
            <w:shd w:val="clear" w:color="auto" w:fill="auto"/>
            <w:vAlign w:val="center"/>
          </w:tcPr>
          <w:p w14:paraId="688798B8">
            <w:pPr>
              <w:jc w:val="center"/>
            </w:pPr>
          </w:p>
        </w:tc>
      </w:tr>
      <w:tr w14:paraId="4F9A0157">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583" w:type="pct"/>
            <w:tcBorders>
              <w:top w:val="nil"/>
              <w:left w:val="nil"/>
              <w:bottom w:val="nil"/>
              <w:right w:val="nil"/>
            </w:tcBorders>
            <w:shd w:val="clear" w:color="auto" w:fill="auto"/>
            <w:vAlign w:val="center"/>
          </w:tcPr>
          <w:p w14:paraId="5F2FE42A">
            <w:pPr>
              <w:jc w:val="center"/>
            </w:pPr>
            <w:r>
              <w:rPr>
                <w:rFonts w:hint="eastAsia"/>
              </w:rPr>
              <w:t>PK2.2</w:t>
            </w:r>
          </w:p>
        </w:tc>
        <w:tc>
          <w:tcPr>
            <w:tcW w:w="665" w:type="pct"/>
            <w:tcBorders>
              <w:top w:val="nil"/>
              <w:left w:val="nil"/>
              <w:bottom w:val="nil"/>
              <w:right w:val="nil"/>
            </w:tcBorders>
            <w:shd w:val="clear" w:color="auto" w:fill="auto"/>
            <w:vAlign w:val="center"/>
          </w:tcPr>
          <w:p w14:paraId="70767DC8">
            <w:pPr>
              <w:jc w:val="center"/>
            </w:pPr>
            <w:r>
              <w:rPr>
                <w:rFonts w:hint="eastAsia"/>
              </w:rPr>
              <w:t>0.107</w:t>
            </w:r>
          </w:p>
        </w:tc>
        <w:tc>
          <w:tcPr>
            <w:tcW w:w="665" w:type="pct"/>
            <w:tcBorders>
              <w:top w:val="nil"/>
              <w:left w:val="nil"/>
              <w:bottom w:val="nil"/>
              <w:right w:val="nil"/>
            </w:tcBorders>
            <w:shd w:val="clear" w:color="auto" w:fill="auto"/>
            <w:vAlign w:val="center"/>
          </w:tcPr>
          <w:p w14:paraId="60B05CC8">
            <w:pPr>
              <w:jc w:val="center"/>
            </w:pPr>
            <w:r>
              <w:rPr>
                <w:rFonts w:hint="eastAsia"/>
              </w:rPr>
              <w:t>.297**</w:t>
            </w:r>
          </w:p>
        </w:tc>
        <w:tc>
          <w:tcPr>
            <w:tcW w:w="583" w:type="pct"/>
            <w:tcBorders>
              <w:top w:val="nil"/>
              <w:left w:val="nil"/>
              <w:bottom w:val="nil"/>
              <w:right w:val="nil"/>
            </w:tcBorders>
            <w:shd w:val="clear" w:color="auto" w:fill="auto"/>
            <w:vAlign w:val="center"/>
          </w:tcPr>
          <w:p w14:paraId="77BE0310">
            <w:pPr>
              <w:jc w:val="center"/>
            </w:pPr>
            <w:r>
              <w:rPr>
                <w:rFonts w:hint="eastAsia"/>
              </w:rPr>
              <w:t>0.136</w:t>
            </w:r>
          </w:p>
        </w:tc>
        <w:tc>
          <w:tcPr>
            <w:tcW w:w="665" w:type="pct"/>
            <w:tcBorders>
              <w:top w:val="nil"/>
              <w:left w:val="nil"/>
              <w:bottom w:val="nil"/>
              <w:right w:val="nil"/>
            </w:tcBorders>
            <w:shd w:val="clear" w:color="auto" w:fill="auto"/>
            <w:vAlign w:val="center"/>
          </w:tcPr>
          <w:p w14:paraId="4A72DC88">
            <w:pPr>
              <w:jc w:val="center"/>
            </w:pPr>
            <w:r>
              <w:rPr>
                <w:rFonts w:hint="eastAsia"/>
              </w:rPr>
              <w:t>1</w:t>
            </w:r>
          </w:p>
        </w:tc>
        <w:tc>
          <w:tcPr>
            <w:tcW w:w="583" w:type="pct"/>
            <w:tcBorders>
              <w:top w:val="nil"/>
              <w:left w:val="nil"/>
              <w:bottom w:val="nil"/>
              <w:right w:val="nil"/>
            </w:tcBorders>
            <w:shd w:val="clear" w:color="auto" w:fill="auto"/>
            <w:vAlign w:val="center"/>
          </w:tcPr>
          <w:p w14:paraId="00DEC950">
            <w:pPr>
              <w:jc w:val="center"/>
            </w:pPr>
          </w:p>
        </w:tc>
        <w:tc>
          <w:tcPr>
            <w:tcW w:w="665" w:type="pct"/>
            <w:tcBorders>
              <w:top w:val="nil"/>
              <w:left w:val="nil"/>
              <w:bottom w:val="nil"/>
              <w:right w:val="nil"/>
            </w:tcBorders>
            <w:shd w:val="clear" w:color="auto" w:fill="auto"/>
            <w:vAlign w:val="center"/>
          </w:tcPr>
          <w:p w14:paraId="1BE5B833">
            <w:pPr>
              <w:jc w:val="center"/>
            </w:pPr>
          </w:p>
        </w:tc>
        <w:tc>
          <w:tcPr>
            <w:tcW w:w="591" w:type="pct"/>
            <w:tcBorders>
              <w:top w:val="nil"/>
              <w:left w:val="nil"/>
              <w:bottom w:val="nil"/>
              <w:right w:val="nil"/>
            </w:tcBorders>
            <w:shd w:val="clear" w:color="auto" w:fill="auto"/>
            <w:vAlign w:val="center"/>
          </w:tcPr>
          <w:p w14:paraId="03D10C63">
            <w:pPr>
              <w:jc w:val="center"/>
            </w:pPr>
          </w:p>
        </w:tc>
      </w:tr>
      <w:tr w14:paraId="5081A020">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583" w:type="pct"/>
            <w:tcBorders>
              <w:top w:val="nil"/>
              <w:left w:val="nil"/>
              <w:bottom w:val="nil"/>
              <w:right w:val="nil"/>
            </w:tcBorders>
            <w:shd w:val="clear" w:color="auto" w:fill="auto"/>
            <w:vAlign w:val="center"/>
          </w:tcPr>
          <w:p w14:paraId="04A35221">
            <w:pPr>
              <w:jc w:val="center"/>
            </w:pPr>
            <w:r>
              <w:rPr>
                <w:rFonts w:hint="eastAsia"/>
              </w:rPr>
              <w:t>PK2.3</w:t>
            </w:r>
          </w:p>
        </w:tc>
        <w:tc>
          <w:tcPr>
            <w:tcW w:w="665" w:type="pct"/>
            <w:tcBorders>
              <w:top w:val="nil"/>
              <w:left w:val="nil"/>
              <w:bottom w:val="nil"/>
              <w:right w:val="nil"/>
            </w:tcBorders>
            <w:shd w:val="clear" w:color="auto" w:fill="auto"/>
            <w:vAlign w:val="center"/>
          </w:tcPr>
          <w:p w14:paraId="019B267E">
            <w:pPr>
              <w:jc w:val="center"/>
            </w:pPr>
            <w:r>
              <w:rPr>
                <w:rFonts w:hint="eastAsia"/>
              </w:rPr>
              <w:t>0.079</w:t>
            </w:r>
          </w:p>
        </w:tc>
        <w:tc>
          <w:tcPr>
            <w:tcW w:w="665" w:type="pct"/>
            <w:tcBorders>
              <w:top w:val="nil"/>
              <w:left w:val="nil"/>
              <w:bottom w:val="nil"/>
              <w:right w:val="nil"/>
            </w:tcBorders>
            <w:shd w:val="clear" w:color="auto" w:fill="auto"/>
            <w:vAlign w:val="center"/>
          </w:tcPr>
          <w:p w14:paraId="08309A08">
            <w:pPr>
              <w:jc w:val="center"/>
            </w:pPr>
            <w:r>
              <w:rPr>
                <w:rFonts w:hint="eastAsia"/>
              </w:rPr>
              <w:t>0.09</w:t>
            </w:r>
          </w:p>
        </w:tc>
        <w:tc>
          <w:tcPr>
            <w:tcW w:w="583" w:type="pct"/>
            <w:tcBorders>
              <w:top w:val="nil"/>
              <w:left w:val="nil"/>
              <w:bottom w:val="nil"/>
              <w:right w:val="nil"/>
            </w:tcBorders>
            <w:shd w:val="clear" w:color="auto" w:fill="auto"/>
            <w:vAlign w:val="center"/>
          </w:tcPr>
          <w:p w14:paraId="7ED23F85">
            <w:pPr>
              <w:jc w:val="center"/>
            </w:pPr>
            <w:r>
              <w:rPr>
                <w:rFonts w:hint="eastAsia"/>
              </w:rPr>
              <w:t>0.091</w:t>
            </w:r>
          </w:p>
        </w:tc>
        <w:tc>
          <w:tcPr>
            <w:tcW w:w="665" w:type="pct"/>
            <w:tcBorders>
              <w:top w:val="nil"/>
              <w:left w:val="nil"/>
              <w:bottom w:val="nil"/>
              <w:right w:val="nil"/>
            </w:tcBorders>
            <w:shd w:val="clear" w:color="auto" w:fill="auto"/>
            <w:vAlign w:val="center"/>
          </w:tcPr>
          <w:p w14:paraId="7A6F9781">
            <w:pPr>
              <w:jc w:val="center"/>
            </w:pPr>
            <w:r>
              <w:rPr>
                <w:rFonts w:hint="eastAsia"/>
              </w:rPr>
              <w:t>.254**</w:t>
            </w:r>
          </w:p>
        </w:tc>
        <w:tc>
          <w:tcPr>
            <w:tcW w:w="583" w:type="pct"/>
            <w:tcBorders>
              <w:top w:val="nil"/>
              <w:left w:val="nil"/>
              <w:bottom w:val="nil"/>
              <w:right w:val="nil"/>
            </w:tcBorders>
            <w:shd w:val="clear" w:color="auto" w:fill="auto"/>
            <w:vAlign w:val="center"/>
          </w:tcPr>
          <w:p w14:paraId="4DD69E53">
            <w:pPr>
              <w:jc w:val="center"/>
            </w:pPr>
            <w:r>
              <w:rPr>
                <w:rFonts w:hint="eastAsia"/>
              </w:rPr>
              <w:t>1</w:t>
            </w:r>
          </w:p>
        </w:tc>
        <w:tc>
          <w:tcPr>
            <w:tcW w:w="665" w:type="pct"/>
            <w:tcBorders>
              <w:top w:val="nil"/>
              <w:left w:val="nil"/>
              <w:bottom w:val="nil"/>
              <w:right w:val="nil"/>
            </w:tcBorders>
            <w:shd w:val="clear" w:color="auto" w:fill="auto"/>
            <w:vAlign w:val="center"/>
          </w:tcPr>
          <w:p w14:paraId="43299436">
            <w:pPr>
              <w:jc w:val="center"/>
            </w:pPr>
          </w:p>
        </w:tc>
        <w:tc>
          <w:tcPr>
            <w:tcW w:w="591" w:type="pct"/>
            <w:tcBorders>
              <w:top w:val="nil"/>
              <w:left w:val="nil"/>
              <w:bottom w:val="nil"/>
              <w:right w:val="nil"/>
            </w:tcBorders>
            <w:shd w:val="clear" w:color="auto" w:fill="auto"/>
            <w:vAlign w:val="center"/>
          </w:tcPr>
          <w:p w14:paraId="7A6AD164">
            <w:pPr>
              <w:jc w:val="center"/>
            </w:pPr>
          </w:p>
        </w:tc>
      </w:tr>
      <w:tr w14:paraId="2E65A52A">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583" w:type="pct"/>
            <w:tcBorders>
              <w:top w:val="nil"/>
              <w:left w:val="nil"/>
              <w:bottom w:val="nil"/>
              <w:right w:val="nil"/>
            </w:tcBorders>
            <w:shd w:val="clear" w:color="auto" w:fill="auto"/>
            <w:vAlign w:val="center"/>
          </w:tcPr>
          <w:p w14:paraId="1570AE9D">
            <w:pPr>
              <w:jc w:val="center"/>
            </w:pPr>
            <w:r>
              <w:rPr>
                <w:rFonts w:hint="eastAsia"/>
              </w:rPr>
              <w:t>TK3.1</w:t>
            </w:r>
          </w:p>
        </w:tc>
        <w:tc>
          <w:tcPr>
            <w:tcW w:w="665" w:type="pct"/>
            <w:tcBorders>
              <w:top w:val="nil"/>
              <w:left w:val="nil"/>
              <w:bottom w:val="nil"/>
              <w:right w:val="nil"/>
            </w:tcBorders>
            <w:shd w:val="clear" w:color="auto" w:fill="auto"/>
            <w:vAlign w:val="center"/>
          </w:tcPr>
          <w:p w14:paraId="13581EAD">
            <w:pPr>
              <w:jc w:val="center"/>
            </w:pPr>
            <w:r>
              <w:rPr>
                <w:rFonts w:hint="eastAsia"/>
              </w:rPr>
              <w:t>.267**</w:t>
            </w:r>
          </w:p>
        </w:tc>
        <w:tc>
          <w:tcPr>
            <w:tcW w:w="665" w:type="pct"/>
            <w:tcBorders>
              <w:top w:val="nil"/>
              <w:left w:val="nil"/>
              <w:bottom w:val="nil"/>
              <w:right w:val="nil"/>
            </w:tcBorders>
            <w:shd w:val="clear" w:color="auto" w:fill="auto"/>
            <w:vAlign w:val="center"/>
          </w:tcPr>
          <w:p w14:paraId="26439F91">
            <w:pPr>
              <w:jc w:val="center"/>
            </w:pPr>
            <w:r>
              <w:rPr>
                <w:rFonts w:hint="eastAsia"/>
              </w:rPr>
              <w:t>.321**</w:t>
            </w:r>
          </w:p>
        </w:tc>
        <w:tc>
          <w:tcPr>
            <w:tcW w:w="583" w:type="pct"/>
            <w:tcBorders>
              <w:top w:val="nil"/>
              <w:left w:val="nil"/>
              <w:bottom w:val="nil"/>
              <w:right w:val="nil"/>
            </w:tcBorders>
            <w:shd w:val="clear" w:color="auto" w:fill="auto"/>
            <w:vAlign w:val="center"/>
          </w:tcPr>
          <w:p w14:paraId="170442FD">
            <w:pPr>
              <w:jc w:val="center"/>
            </w:pPr>
            <w:r>
              <w:rPr>
                <w:rFonts w:hint="eastAsia"/>
              </w:rPr>
              <w:t>.190*</w:t>
            </w:r>
          </w:p>
        </w:tc>
        <w:tc>
          <w:tcPr>
            <w:tcW w:w="665" w:type="pct"/>
            <w:tcBorders>
              <w:top w:val="nil"/>
              <w:left w:val="nil"/>
              <w:bottom w:val="nil"/>
              <w:right w:val="nil"/>
            </w:tcBorders>
            <w:shd w:val="clear" w:color="auto" w:fill="auto"/>
            <w:vAlign w:val="center"/>
          </w:tcPr>
          <w:p w14:paraId="429EA55E">
            <w:pPr>
              <w:jc w:val="center"/>
            </w:pPr>
            <w:r>
              <w:rPr>
                <w:rFonts w:hint="eastAsia"/>
              </w:rPr>
              <w:t>0.124</w:t>
            </w:r>
          </w:p>
        </w:tc>
        <w:tc>
          <w:tcPr>
            <w:tcW w:w="583" w:type="pct"/>
            <w:tcBorders>
              <w:top w:val="nil"/>
              <w:left w:val="nil"/>
              <w:bottom w:val="nil"/>
              <w:right w:val="nil"/>
            </w:tcBorders>
            <w:shd w:val="clear" w:color="auto" w:fill="auto"/>
            <w:vAlign w:val="center"/>
          </w:tcPr>
          <w:p w14:paraId="1F9DFC8F">
            <w:pPr>
              <w:jc w:val="center"/>
            </w:pPr>
            <w:r>
              <w:rPr>
                <w:rFonts w:hint="eastAsia"/>
              </w:rPr>
              <w:t>0.092</w:t>
            </w:r>
          </w:p>
        </w:tc>
        <w:tc>
          <w:tcPr>
            <w:tcW w:w="665" w:type="pct"/>
            <w:tcBorders>
              <w:top w:val="nil"/>
              <w:left w:val="nil"/>
              <w:bottom w:val="nil"/>
              <w:right w:val="nil"/>
            </w:tcBorders>
            <w:shd w:val="clear" w:color="auto" w:fill="auto"/>
            <w:vAlign w:val="center"/>
          </w:tcPr>
          <w:p w14:paraId="1404F083">
            <w:pPr>
              <w:jc w:val="center"/>
            </w:pPr>
            <w:r>
              <w:rPr>
                <w:rFonts w:hint="eastAsia"/>
              </w:rPr>
              <w:t>1</w:t>
            </w:r>
          </w:p>
        </w:tc>
        <w:tc>
          <w:tcPr>
            <w:tcW w:w="591" w:type="pct"/>
            <w:tcBorders>
              <w:top w:val="nil"/>
              <w:left w:val="nil"/>
              <w:bottom w:val="nil"/>
              <w:right w:val="nil"/>
            </w:tcBorders>
            <w:shd w:val="clear" w:color="auto" w:fill="auto"/>
            <w:vAlign w:val="center"/>
          </w:tcPr>
          <w:p w14:paraId="3F8F7546">
            <w:pPr>
              <w:jc w:val="center"/>
            </w:pPr>
          </w:p>
        </w:tc>
      </w:tr>
      <w:tr w14:paraId="2A78D772">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583" w:type="pct"/>
            <w:tcBorders>
              <w:top w:val="nil"/>
              <w:left w:val="nil"/>
              <w:bottom w:val="single" w:color="000000" w:sz="6" w:space="0"/>
              <w:right w:val="nil"/>
            </w:tcBorders>
            <w:shd w:val="clear" w:color="auto" w:fill="auto"/>
            <w:vAlign w:val="center"/>
          </w:tcPr>
          <w:p w14:paraId="323216AC">
            <w:pPr>
              <w:jc w:val="center"/>
            </w:pPr>
            <w:r>
              <w:rPr>
                <w:rFonts w:hint="eastAsia"/>
              </w:rPr>
              <w:t>TK3.2</w:t>
            </w:r>
          </w:p>
        </w:tc>
        <w:tc>
          <w:tcPr>
            <w:tcW w:w="665" w:type="pct"/>
            <w:tcBorders>
              <w:top w:val="nil"/>
              <w:left w:val="nil"/>
              <w:bottom w:val="single" w:color="000000" w:sz="6" w:space="0"/>
              <w:right w:val="nil"/>
            </w:tcBorders>
            <w:shd w:val="clear" w:color="auto" w:fill="auto"/>
            <w:vAlign w:val="center"/>
          </w:tcPr>
          <w:p w14:paraId="4378E640">
            <w:pPr>
              <w:jc w:val="center"/>
            </w:pPr>
            <w:r>
              <w:rPr>
                <w:rFonts w:hint="eastAsia"/>
              </w:rPr>
              <w:t>0.174</w:t>
            </w:r>
          </w:p>
        </w:tc>
        <w:tc>
          <w:tcPr>
            <w:tcW w:w="665" w:type="pct"/>
            <w:tcBorders>
              <w:top w:val="nil"/>
              <w:left w:val="nil"/>
              <w:bottom w:val="single" w:color="000000" w:sz="6" w:space="0"/>
              <w:right w:val="nil"/>
            </w:tcBorders>
            <w:shd w:val="clear" w:color="auto" w:fill="auto"/>
            <w:vAlign w:val="center"/>
          </w:tcPr>
          <w:p w14:paraId="5E7B2C8F">
            <w:pPr>
              <w:jc w:val="center"/>
            </w:pPr>
            <w:r>
              <w:rPr>
                <w:rFonts w:hint="eastAsia"/>
              </w:rPr>
              <w:t>.510**</w:t>
            </w:r>
          </w:p>
        </w:tc>
        <w:tc>
          <w:tcPr>
            <w:tcW w:w="583" w:type="pct"/>
            <w:tcBorders>
              <w:top w:val="nil"/>
              <w:left w:val="nil"/>
              <w:bottom w:val="single" w:color="000000" w:sz="6" w:space="0"/>
              <w:right w:val="nil"/>
            </w:tcBorders>
            <w:shd w:val="clear" w:color="auto" w:fill="auto"/>
            <w:vAlign w:val="center"/>
          </w:tcPr>
          <w:p w14:paraId="124B20D2">
            <w:pPr>
              <w:jc w:val="center"/>
            </w:pPr>
            <w:r>
              <w:rPr>
                <w:rFonts w:hint="eastAsia"/>
              </w:rPr>
              <w:t>0.025</w:t>
            </w:r>
          </w:p>
        </w:tc>
        <w:tc>
          <w:tcPr>
            <w:tcW w:w="665" w:type="pct"/>
            <w:tcBorders>
              <w:top w:val="nil"/>
              <w:left w:val="nil"/>
              <w:bottom w:val="single" w:color="000000" w:sz="6" w:space="0"/>
              <w:right w:val="nil"/>
            </w:tcBorders>
            <w:shd w:val="clear" w:color="auto" w:fill="auto"/>
            <w:vAlign w:val="center"/>
          </w:tcPr>
          <w:p w14:paraId="352A944A">
            <w:pPr>
              <w:jc w:val="center"/>
            </w:pPr>
            <w:r>
              <w:rPr>
                <w:rFonts w:hint="eastAsia"/>
              </w:rPr>
              <w:t>.449**</w:t>
            </w:r>
          </w:p>
        </w:tc>
        <w:tc>
          <w:tcPr>
            <w:tcW w:w="583" w:type="pct"/>
            <w:tcBorders>
              <w:top w:val="nil"/>
              <w:left w:val="nil"/>
              <w:bottom w:val="single" w:color="000000" w:sz="6" w:space="0"/>
              <w:right w:val="nil"/>
            </w:tcBorders>
            <w:shd w:val="clear" w:color="auto" w:fill="auto"/>
            <w:vAlign w:val="center"/>
          </w:tcPr>
          <w:p w14:paraId="787FC0CC">
            <w:pPr>
              <w:jc w:val="center"/>
            </w:pPr>
            <w:r>
              <w:rPr>
                <w:rFonts w:hint="eastAsia"/>
              </w:rPr>
              <w:t>0.125</w:t>
            </w:r>
          </w:p>
        </w:tc>
        <w:tc>
          <w:tcPr>
            <w:tcW w:w="665" w:type="pct"/>
            <w:tcBorders>
              <w:top w:val="nil"/>
              <w:left w:val="nil"/>
              <w:bottom w:val="single" w:color="000000" w:sz="6" w:space="0"/>
              <w:right w:val="nil"/>
            </w:tcBorders>
            <w:shd w:val="clear" w:color="auto" w:fill="auto"/>
            <w:vAlign w:val="center"/>
          </w:tcPr>
          <w:p w14:paraId="5425F9ED">
            <w:pPr>
              <w:jc w:val="center"/>
            </w:pPr>
            <w:r>
              <w:rPr>
                <w:rFonts w:hint="eastAsia"/>
              </w:rPr>
              <w:t>.281**</w:t>
            </w:r>
          </w:p>
        </w:tc>
        <w:tc>
          <w:tcPr>
            <w:tcW w:w="591" w:type="pct"/>
            <w:tcBorders>
              <w:top w:val="nil"/>
              <w:left w:val="nil"/>
              <w:bottom w:val="single" w:color="000000" w:sz="6" w:space="0"/>
              <w:right w:val="nil"/>
            </w:tcBorders>
            <w:shd w:val="clear" w:color="auto" w:fill="auto"/>
            <w:vAlign w:val="center"/>
          </w:tcPr>
          <w:p w14:paraId="45F309E5">
            <w:pPr>
              <w:jc w:val="center"/>
            </w:pPr>
            <w:r>
              <w:rPr>
                <w:rFonts w:hint="eastAsia"/>
              </w:rPr>
              <w:t>1</w:t>
            </w:r>
          </w:p>
        </w:tc>
      </w:tr>
      <w:tr w14:paraId="5CD766E8">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0" w:hRule="atLeast"/>
        </w:trPr>
        <w:tc>
          <w:tcPr>
            <w:tcW w:w="5000" w:type="pct"/>
            <w:gridSpan w:val="8"/>
            <w:tcBorders>
              <w:top w:val="single" w:color="000000" w:sz="6" w:space="0"/>
              <w:left w:val="nil"/>
              <w:bottom w:val="nil"/>
              <w:right w:val="nil"/>
            </w:tcBorders>
            <w:shd w:val="clear" w:color="auto" w:fill="auto"/>
            <w:vAlign w:val="center"/>
          </w:tcPr>
          <w:p w14:paraId="32D83F36">
            <w:pPr>
              <w:jc w:val="both"/>
              <w:rPr>
                <w:b/>
                <w:bCs/>
              </w:rPr>
            </w:pPr>
            <w:r>
              <w:rPr>
                <w:rFonts w:hint="eastAsia"/>
                <w:b/>
                <w:bCs/>
              </w:rPr>
              <w:t>注：**p&lt;0.01，*p&lt;0.05</w:t>
            </w:r>
          </w:p>
        </w:tc>
      </w:tr>
    </w:tbl>
    <w:p w14:paraId="73138B5B">
      <w:pPr>
        <w:pStyle w:val="3"/>
        <w:rPr>
          <w:szCs w:val="28"/>
        </w:rPr>
      </w:pPr>
      <w:r>
        <w:rPr>
          <w:rFonts w:hint="eastAsia"/>
        </w:rPr>
        <w:t xml:space="preserve"> </w:t>
      </w:r>
      <w:r>
        <w:t xml:space="preserve"> </w:t>
      </w:r>
      <w:bookmarkStart w:id="129" w:name="_Toc24040"/>
      <w:r>
        <w:rPr>
          <w:rFonts w:hint="eastAsia"/>
        </w:rPr>
        <w:t>通用思维教学技能交叉分析</w:t>
      </w:r>
      <w:bookmarkEnd w:id="129"/>
    </w:p>
    <w:p w14:paraId="5F6FEFC7">
      <w:pPr>
        <w:pStyle w:val="4"/>
      </w:pPr>
      <w:r>
        <w:rPr>
          <w:rFonts w:hint="eastAsia"/>
        </w:rPr>
        <w:t xml:space="preserve"> </w:t>
      </w:r>
      <w:bookmarkStart w:id="130" w:name="_Toc24545"/>
      <w:r>
        <w:rPr>
          <w:rFonts w:hint="eastAsia"/>
        </w:rPr>
        <w:t>不同倾向教师通用思维技能知识水平分析</w:t>
      </w:r>
      <w:bookmarkEnd w:id="130"/>
    </w:p>
    <w:p w14:paraId="4DDDD6BC">
      <w:pPr>
        <w:pStyle w:val="12"/>
        <w:ind w:firstLine="480"/>
      </w:pPr>
      <w:r>
        <w:rPr>
          <w:rFonts w:hint="eastAsia"/>
        </w:rPr>
        <w:t>本研究使用27%对倾向量表得分的样本教师进行分组，分析在倾向量表部分的高得分组教师和低得分组教师在技能知识的区别，见表38。数据表明，高低倾向组的样本教师群体，在通用思维教学技能总分上呈现了显著差异：高倾向组的教师通用思维教学技能水平显著高于低倾向组的教师。</w:t>
      </w:r>
    </w:p>
    <w:p w14:paraId="1C319E43">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38</w:t>
      </w:r>
      <w:r>
        <w:fldChar w:fldCharType="end"/>
      </w:r>
      <w:bookmarkStart w:id="131" w:name="_Toc1848"/>
      <w:r>
        <w:t xml:space="preserve"> </w:t>
      </w:r>
      <w:r>
        <w:rPr>
          <w:rFonts w:hint="eastAsia"/>
        </w:rPr>
        <w:t>高低倾向组教师在通用思维教学技能知识各维度水平差异</w:t>
      </w:r>
      <w:bookmarkEnd w:id="131"/>
    </w:p>
    <w:tbl>
      <w:tblPr>
        <w:tblStyle w:val="33"/>
        <w:tblW w:w="4998" w:type="pct"/>
        <w:tblInd w:w="0" w:type="dxa"/>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85"/>
        <w:gridCol w:w="1366"/>
        <w:gridCol w:w="1118"/>
        <w:gridCol w:w="876"/>
        <w:gridCol w:w="1118"/>
        <w:gridCol w:w="899"/>
        <w:gridCol w:w="1063"/>
      </w:tblGrid>
      <w:tr w14:paraId="2D21641A">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blHeader/>
        </w:trPr>
        <w:tc>
          <w:tcPr>
            <w:tcW w:w="1223" w:type="pct"/>
            <w:vMerge w:val="restart"/>
            <w:tcBorders>
              <w:left w:val="nil"/>
              <w:bottom w:val="single" w:color="000000" w:sz="6" w:space="0"/>
              <w:right w:val="nil"/>
            </w:tcBorders>
            <w:shd w:val="clear" w:color="auto" w:fill="auto"/>
            <w:vAlign w:val="center"/>
          </w:tcPr>
          <w:p w14:paraId="2ED0C906">
            <w:pPr>
              <w:jc w:val="center"/>
              <w:rPr>
                <w:b/>
                <w:bCs/>
              </w:rPr>
            </w:pPr>
            <w:r>
              <w:rPr>
                <w:rFonts w:hint="eastAsia"/>
                <w:b/>
                <w:bCs/>
              </w:rPr>
              <w:t>维度</w:t>
            </w:r>
          </w:p>
        </w:tc>
        <w:tc>
          <w:tcPr>
            <w:tcW w:w="1457" w:type="pct"/>
            <w:gridSpan w:val="2"/>
            <w:tcBorders>
              <w:left w:val="nil"/>
              <w:bottom w:val="single" w:color="000000" w:sz="6" w:space="0"/>
              <w:right w:val="nil"/>
            </w:tcBorders>
            <w:shd w:val="clear" w:color="auto" w:fill="auto"/>
            <w:vAlign w:val="center"/>
          </w:tcPr>
          <w:p w14:paraId="1DCB1C7F">
            <w:pPr>
              <w:jc w:val="center"/>
              <w:rPr>
                <w:b/>
                <w:bCs/>
              </w:rPr>
            </w:pPr>
            <w:r>
              <w:rPr>
                <w:rFonts w:hint="eastAsia"/>
                <w:b/>
                <w:bCs/>
              </w:rPr>
              <w:t>低倾向组（</w:t>
            </w:r>
            <w:r>
              <w:rPr>
                <w:b/>
                <w:bCs/>
              </w:rPr>
              <w:t>n=</w:t>
            </w:r>
            <w:r>
              <w:rPr>
                <w:rFonts w:hint="eastAsia"/>
                <w:b/>
                <w:bCs/>
              </w:rPr>
              <w:t>30）</w:t>
            </w:r>
          </w:p>
        </w:tc>
        <w:tc>
          <w:tcPr>
            <w:tcW w:w="1170" w:type="pct"/>
            <w:gridSpan w:val="2"/>
            <w:tcBorders>
              <w:left w:val="nil"/>
              <w:bottom w:val="single" w:color="000000" w:sz="6" w:space="0"/>
              <w:right w:val="nil"/>
            </w:tcBorders>
            <w:shd w:val="clear" w:color="auto" w:fill="auto"/>
            <w:vAlign w:val="center"/>
          </w:tcPr>
          <w:p w14:paraId="02E028AD">
            <w:pPr>
              <w:jc w:val="center"/>
              <w:rPr>
                <w:b/>
                <w:bCs/>
              </w:rPr>
            </w:pPr>
            <w:r>
              <w:rPr>
                <w:rFonts w:hint="eastAsia"/>
                <w:b/>
                <w:bCs/>
              </w:rPr>
              <w:t>高倾向组（</w:t>
            </w:r>
            <w:r>
              <w:rPr>
                <w:b/>
                <w:bCs/>
              </w:rPr>
              <w:t>n=</w:t>
            </w:r>
            <w:r>
              <w:rPr>
                <w:rFonts w:hint="eastAsia"/>
                <w:b/>
                <w:bCs/>
              </w:rPr>
              <w:t>30）</w:t>
            </w:r>
          </w:p>
        </w:tc>
        <w:tc>
          <w:tcPr>
            <w:tcW w:w="527" w:type="pct"/>
            <w:vMerge w:val="restart"/>
            <w:tcBorders>
              <w:left w:val="nil"/>
              <w:bottom w:val="single" w:color="000000" w:sz="6" w:space="0"/>
              <w:right w:val="nil"/>
            </w:tcBorders>
            <w:shd w:val="clear" w:color="auto" w:fill="auto"/>
            <w:vAlign w:val="center"/>
          </w:tcPr>
          <w:p w14:paraId="0C4C2B3D">
            <w:pPr>
              <w:jc w:val="center"/>
              <w:rPr>
                <w:b/>
                <w:bCs/>
              </w:rPr>
            </w:pPr>
            <w:r>
              <w:rPr>
                <w:b/>
                <w:bCs/>
              </w:rPr>
              <w:t>t</w:t>
            </w:r>
            <w:r>
              <w:rPr>
                <w:rFonts w:hint="eastAsia"/>
                <w:b/>
                <w:bCs/>
              </w:rPr>
              <w:t>值</w:t>
            </w:r>
          </w:p>
        </w:tc>
        <w:tc>
          <w:tcPr>
            <w:tcW w:w="623" w:type="pct"/>
            <w:vMerge w:val="restart"/>
            <w:tcBorders>
              <w:left w:val="nil"/>
              <w:bottom w:val="single" w:color="000000" w:sz="6" w:space="0"/>
              <w:right w:val="nil"/>
            </w:tcBorders>
            <w:shd w:val="clear" w:color="auto" w:fill="auto"/>
            <w:vAlign w:val="center"/>
          </w:tcPr>
          <w:p w14:paraId="6D56FAFF">
            <w:pPr>
              <w:jc w:val="center"/>
              <w:rPr>
                <w:b/>
                <w:bCs/>
              </w:rPr>
            </w:pPr>
            <w:r>
              <w:rPr>
                <w:b/>
                <w:bCs/>
              </w:rPr>
              <w:t>p</w:t>
            </w:r>
            <w:r>
              <w:rPr>
                <w:rFonts w:hint="eastAsia"/>
                <w:b/>
                <w:bCs/>
              </w:rPr>
              <w:t>值</w:t>
            </w:r>
          </w:p>
        </w:tc>
      </w:tr>
      <w:tr w14:paraId="48D5BC7D">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blHeader/>
        </w:trPr>
        <w:tc>
          <w:tcPr>
            <w:tcW w:w="1223" w:type="pct"/>
            <w:vMerge w:val="continue"/>
            <w:tcBorders>
              <w:top w:val="single" w:color="000000" w:sz="6" w:space="0"/>
              <w:left w:val="nil"/>
              <w:bottom w:val="single" w:color="000000" w:sz="6" w:space="0"/>
              <w:right w:val="nil"/>
            </w:tcBorders>
            <w:shd w:val="clear" w:color="auto" w:fill="auto"/>
            <w:vAlign w:val="center"/>
          </w:tcPr>
          <w:p w14:paraId="6DF29568">
            <w:pPr>
              <w:jc w:val="center"/>
            </w:pPr>
          </w:p>
        </w:tc>
        <w:tc>
          <w:tcPr>
            <w:tcW w:w="801" w:type="pct"/>
            <w:tcBorders>
              <w:top w:val="single" w:color="000000" w:sz="6" w:space="0"/>
              <w:left w:val="nil"/>
              <w:bottom w:val="single" w:color="000000" w:sz="6" w:space="0"/>
              <w:right w:val="nil"/>
            </w:tcBorders>
            <w:shd w:val="clear" w:color="auto" w:fill="auto"/>
            <w:vAlign w:val="center"/>
          </w:tcPr>
          <w:p w14:paraId="0B0B9A22">
            <w:pPr>
              <w:jc w:val="center"/>
              <w:rPr>
                <w:b/>
                <w:bCs/>
              </w:rPr>
            </w:pPr>
            <w:r>
              <w:rPr>
                <w:rFonts w:hint="eastAsia"/>
                <w:b/>
                <w:bCs/>
              </w:rPr>
              <w:t>均值</w:t>
            </w:r>
          </w:p>
        </w:tc>
        <w:tc>
          <w:tcPr>
            <w:tcW w:w="656" w:type="pct"/>
            <w:tcBorders>
              <w:top w:val="single" w:color="000000" w:sz="6" w:space="0"/>
              <w:left w:val="nil"/>
              <w:bottom w:val="single" w:color="000000" w:sz="6" w:space="0"/>
              <w:right w:val="nil"/>
            </w:tcBorders>
            <w:shd w:val="clear" w:color="auto" w:fill="auto"/>
            <w:vAlign w:val="center"/>
          </w:tcPr>
          <w:p w14:paraId="5067D251">
            <w:pPr>
              <w:jc w:val="center"/>
              <w:rPr>
                <w:b/>
                <w:bCs/>
              </w:rPr>
            </w:pPr>
            <w:r>
              <w:rPr>
                <w:rFonts w:hint="eastAsia"/>
                <w:b/>
                <w:bCs/>
              </w:rPr>
              <w:t>标准差</w:t>
            </w:r>
          </w:p>
        </w:tc>
        <w:tc>
          <w:tcPr>
            <w:tcW w:w="514" w:type="pct"/>
            <w:tcBorders>
              <w:top w:val="single" w:color="000000" w:sz="6" w:space="0"/>
              <w:left w:val="nil"/>
              <w:bottom w:val="single" w:color="000000" w:sz="6" w:space="0"/>
              <w:right w:val="nil"/>
            </w:tcBorders>
            <w:shd w:val="clear" w:color="auto" w:fill="auto"/>
            <w:vAlign w:val="center"/>
          </w:tcPr>
          <w:p w14:paraId="0F647ECE">
            <w:pPr>
              <w:jc w:val="center"/>
              <w:rPr>
                <w:b/>
                <w:bCs/>
              </w:rPr>
            </w:pPr>
            <w:r>
              <w:rPr>
                <w:rFonts w:hint="eastAsia"/>
                <w:b/>
                <w:bCs/>
              </w:rPr>
              <w:t>均值</w:t>
            </w:r>
          </w:p>
        </w:tc>
        <w:tc>
          <w:tcPr>
            <w:tcW w:w="656" w:type="pct"/>
            <w:tcBorders>
              <w:top w:val="single" w:color="000000" w:sz="6" w:space="0"/>
              <w:left w:val="nil"/>
              <w:bottom w:val="single" w:color="000000" w:sz="6" w:space="0"/>
              <w:right w:val="nil"/>
            </w:tcBorders>
            <w:shd w:val="clear" w:color="auto" w:fill="auto"/>
            <w:vAlign w:val="center"/>
          </w:tcPr>
          <w:p w14:paraId="581741EE">
            <w:pPr>
              <w:jc w:val="center"/>
              <w:rPr>
                <w:b/>
                <w:bCs/>
              </w:rPr>
            </w:pPr>
            <w:r>
              <w:rPr>
                <w:rFonts w:hint="eastAsia"/>
                <w:b/>
                <w:bCs/>
              </w:rPr>
              <w:t>标准差</w:t>
            </w:r>
          </w:p>
        </w:tc>
        <w:tc>
          <w:tcPr>
            <w:tcW w:w="527" w:type="pct"/>
            <w:vMerge w:val="continue"/>
            <w:tcBorders>
              <w:top w:val="single" w:color="000000" w:sz="6" w:space="0"/>
              <w:left w:val="nil"/>
              <w:bottom w:val="single" w:color="000000" w:sz="6" w:space="0"/>
              <w:right w:val="nil"/>
            </w:tcBorders>
            <w:shd w:val="clear" w:color="auto" w:fill="auto"/>
            <w:vAlign w:val="center"/>
          </w:tcPr>
          <w:p w14:paraId="014C0B0D">
            <w:pPr>
              <w:jc w:val="center"/>
            </w:pPr>
          </w:p>
        </w:tc>
        <w:tc>
          <w:tcPr>
            <w:tcW w:w="623" w:type="pct"/>
            <w:vMerge w:val="continue"/>
            <w:tcBorders>
              <w:top w:val="single" w:color="000000" w:sz="6" w:space="0"/>
              <w:left w:val="nil"/>
              <w:bottom w:val="single" w:color="000000" w:sz="6" w:space="0"/>
              <w:right w:val="nil"/>
            </w:tcBorders>
            <w:shd w:val="clear" w:color="auto" w:fill="auto"/>
            <w:vAlign w:val="center"/>
          </w:tcPr>
          <w:p w14:paraId="10A3EFA1">
            <w:pPr>
              <w:jc w:val="center"/>
            </w:pPr>
          </w:p>
        </w:tc>
      </w:tr>
      <w:tr w14:paraId="7BB14FB1">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blHeader/>
        </w:trPr>
        <w:tc>
          <w:tcPr>
            <w:tcW w:w="1223" w:type="pct"/>
            <w:tcBorders>
              <w:top w:val="single" w:color="000000" w:sz="6" w:space="0"/>
              <w:left w:val="nil"/>
              <w:bottom w:val="nil"/>
              <w:right w:val="nil"/>
            </w:tcBorders>
            <w:shd w:val="clear" w:color="auto" w:fill="auto"/>
            <w:vAlign w:val="center"/>
          </w:tcPr>
          <w:p w14:paraId="6459924E">
            <w:pPr>
              <w:jc w:val="center"/>
            </w:pPr>
            <w:r>
              <w:rPr>
                <w:rFonts w:hint="eastAsia"/>
              </w:rPr>
              <w:t>对不同思维类型的知识CK1.1</w:t>
            </w:r>
          </w:p>
        </w:tc>
        <w:tc>
          <w:tcPr>
            <w:tcW w:w="801" w:type="pct"/>
            <w:tcBorders>
              <w:top w:val="single" w:color="000000" w:sz="6" w:space="0"/>
              <w:left w:val="nil"/>
              <w:bottom w:val="nil"/>
              <w:right w:val="nil"/>
            </w:tcBorders>
            <w:shd w:val="clear" w:color="auto" w:fill="auto"/>
            <w:noWrap/>
            <w:vAlign w:val="center"/>
          </w:tcPr>
          <w:p w14:paraId="714CB6A3">
            <w:pPr>
              <w:widowControl/>
              <w:jc w:val="center"/>
              <w:textAlignment w:val="center"/>
              <w:rPr>
                <w:rFonts w:cs="宋体"/>
                <w:color w:val="000000"/>
                <w:sz w:val="22"/>
              </w:rPr>
            </w:pPr>
            <w:r>
              <w:rPr>
                <w:rFonts w:hint="eastAsia" w:cs="宋体"/>
                <w:color w:val="000000"/>
                <w:kern w:val="0"/>
                <w:sz w:val="22"/>
                <w:lang w:bidi="ar"/>
              </w:rPr>
              <w:t>1.767</w:t>
            </w:r>
          </w:p>
        </w:tc>
        <w:tc>
          <w:tcPr>
            <w:tcW w:w="656" w:type="pct"/>
            <w:tcBorders>
              <w:top w:val="single" w:color="000000" w:sz="6" w:space="0"/>
              <w:left w:val="nil"/>
              <w:bottom w:val="nil"/>
              <w:right w:val="nil"/>
            </w:tcBorders>
            <w:shd w:val="clear" w:color="auto" w:fill="auto"/>
            <w:noWrap/>
            <w:vAlign w:val="center"/>
          </w:tcPr>
          <w:p w14:paraId="416EDA01">
            <w:pPr>
              <w:widowControl/>
              <w:jc w:val="center"/>
              <w:textAlignment w:val="center"/>
              <w:rPr>
                <w:rFonts w:cs="宋体"/>
                <w:color w:val="000000"/>
                <w:sz w:val="22"/>
              </w:rPr>
            </w:pPr>
            <w:r>
              <w:rPr>
                <w:rFonts w:hint="eastAsia" w:cs="宋体"/>
                <w:color w:val="000000"/>
                <w:kern w:val="0"/>
                <w:sz w:val="22"/>
                <w:lang w:bidi="ar"/>
              </w:rPr>
              <w:t>0.728</w:t>
            </w:r>
          </w:p>
        </w:tc>
        <w:tc>
          <w:tcPr>
            <w:tcW w:w="514" w:type="pct"/>
            <w:tcBorders>
              <w:top w:val="single" w:color="000000" w:sz="6" w:space="0"/>
              <w:left w:val="nil"/>
              <w:bottom w:val="nil"/>
              <w:right w:val="nil"/>
            </w:tcBorders>
            <w:shd w:val="clear" w:color="auto" w:fill="auto"/>
            <w:noWrap/>
            <w:vAlign w:val="center"/>
          </w:tcPr>
          <w:p w14:paraId="051E9FC2">
            <w:pPr>
              <w:widowControl/>
              <w:jc w:val="center"/>
              <w:textAlignment w:val="center"/>
              <w:rPr>
                <w:rFonts w:cs="宋体"/>
                <w:color w:val="000000"/>
                <w:sz w:val="22"/>
              </w:rPr>
            </w:pPr>
            <w:r>
              <w:rPr>
                <w:rFonts w:hint="eastAsia" w:cs="宋体"/>
                <w:color w:val="000000"/>
                <w:kern w:val="0"/>
                <w:sz w:val="22"/>
                <w:lang w:bidi="ar"/>
              </w:rPr>
              <w:t>1.633</w:t>
            </w:r>
          </w:p>
        </w:tc>
        <w:tc>
          <w:tcPr>
            <w:tcW w:w="656" w:type="pct"/>
            <w:tcBorders>
              <w:top w:val="single" w:color="000000" w:sz="6" w:space="0"/>
              <w:left w:val="nil"/>
              <w:bottom w:val="nil"/>
              <w:right w:val="nil"/>
            </w:tcBorders>
            <w:shd w:val="clear" w:color="auto" w:fill="auto"/>
            <w:noWrap/>
            <w:vAlign w:val="center"/>
          </w:tcPr>
          <w:p w14:paraId="2016F5E5">
            <w:pPr>
              <w:widowControl/>
              <w:jc w:val="center"/>
              <w:textAlignment w:val="center"/>
              <w:rPr>
                <w:rFonts w:cs="宋体"/>
                <w:color w:val="000000"/>
                <w:sz w:val="22"/>
              </w:rPr>
            </w:pPr>
            <w:r>
              <w:rPr>
                <w:rFonts w:hint="eastAsia" w:cs="宋体"/>
                <w:color w:val="000000"/>
                <w:kern w:val="0"/>
                <w:sz w:val="22"/>
                <w:lang w:bidi="ar"/>
              </w:rPr>
              <w:t>0.718</w:t>
            </w:r>
          </w:p>
        </w:tc>
        <w:tc>
          <w:tcPr>
            <w:tcW w:w="527" w:type="pct"/>
            <w:tcBorders>
              <w:top w:val="single" w:color="000000" w:sz="6" w:space="0"/>
              <w:left w:val="nil"/>
              <w:bottom w:val="nil"/>
              <w:right w:val="nil"/>
            </w:tcBorders>
            <w:shd w:val="clear" w:color="auto" w:fill="auto"/>
            <w:noWrap/>
            <w:vAlign w:val="center"/>
          </w:tcPr>
          <w:p w14:paraId="621B8147">
            <w:pPr>
              <w:widowControl/>
              <w:jc w:val="center"/>
              <w:textAlignment w:val="center"/>
              <w:rPr>
                <w:rFonts w:cs="宋体"/>
                <w:color w:val="000000"/>
                <w:sz w:val="22"/>
              </w:rPr>
            </w:pPr>
            <w:r>
              <w:rPr>
                <w:rFonts w:hint="eastAsia" w:cs="宋体"/>
                <w:color w:val="000000"/>
                <w:kern w:val="0"/>
                <w:sz w:val="22"/>
                <w:lang w:bidi="ar"/>
              </w:rPr>
              <w:t>0.714</w:t>
            </w:r>
          </w:p>
        </w:tc>
        <w:tc>
          <w:tcPr>
            <w:tcW w:w="623" w:type="pct"/>
            <w:tcBorders>
              <w:top w:val="single" w:color="000000" w:sz="6" w:space="0"/>
              <w:left w:val="nil"/>
              <w:bottom w:val="nil"/>
              <w:right w:val="nil"/>
            </w:tcBorders>
            <w:shd w:val="clear" w:color="auto" w:fill="auto"/>
            <w:noWrap/>
            <w:vAlign w:val="center"/>
          </w:tcPr>
          <w:p w14:paraId="166CEABB">
            <w:pPr>
              <w:widowControl/>
              <w:jc w:val="center"/>
              <w:textAlignment w:val="center"/>
              <w:rPr>
                <w:rFonts w:cs="宋体"/>
                <w:color w:val="000000"/>
                <w:sz w:val="22"/>
              </w:rPr>
            </w:pPr>
            <w:r>
              <w:rPr>
                <w:rFonts w:hint="eastAsia" w:cs="宋体"/>
                <w:color w:val="000000"/>
                <w:kern w:val="0"/>
                <w:sz w:val="22"/>
                <w:lang w:bidi="ar"/>
              </w:rPr>
              <w:t>0.478</w:t>
            </w:r>
          </w:p>
        </w:tc>
      </w:tr>
      <w:tr w14:paraId="757FD737">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blHeader/>
        </w:trPr>
        <w:tc>
          <w:tcPr>
            <w:tcW w:w="1223" w:type="pct"/>
            <w:tcBorders>
              <w:top w:val="nil"/>
              <w:left w:val="nil"/>
              <w:bottom w:val="nil"/>
              <w:right w:val="nil"/>
            </w:tcBorders>
            <w:shd w:val="clear" w:color="auto" w:fill="auto"/>
            <w:vAlign w:val="center"/>
          </w:tcPr>
          <w:p w14:paraId="053C1F87">
            <w:pPr>
              <w:jc w:val="center"/>
            </w:pPr>
            <w:r>
              <w:rPr>
                <w:rFonts w:hint="eastAsia"/>
              </w:rPr>
              <w:t>对不同思维技能的知识CK1.2</w:t>
            </w:r>
          </w:p>
        </w:tc>
        <w:tc>
          <w:tcPr>
            <w:tcW w:w="801" w:type="pct"/>
            <w:tcBorders>
              <w:top w:val="nil"/>
              <w:left w:val="nil"/>
              <w:bottom w:val="nil"/>
              <w:right w:val="nil"/>
            </w:tcBorders>
            <w:shd w:val="clear" w:color="auto" w:fill="auto"/>
            <w:noWrap/>
            <w:vAlign w:val="center"/>
          </w:tcPr>
          <w:p w14:paraId="75BFA8DF">
            <w:pPr>
              <w:widowControl/>
              <w:jc w:val="center"/>
              <w:textAlignment w:val="center"/>
              <w:rPr>
                <w:rFonts w:cs="宋体"/>
                <w:color w:val="000000"/>
                <w:sz w:val="22"/>
              </w:rPr>
            </w:pPr>
            <w:r>
              <w:rPr>
                <w:rFonts w:hint="eastAsia" w:cs="宋体"/>
                <w:color w:val="000000"/>
                <w:kern w:val="0"/>
                <w:sz w:val="22"/>
                <w:lang w:bidi="ar"/>
              </w:rPr>
              <w:t>2.600</w:t>
            </w:r>
          </w:p>
        </w:tc>
        <w:tc>
          <w:tcPr>
            <w:tcW w:w="656" w:type="pct"/>
            <w:tcBorders>
              <w:top w:val="nil"/>
              <w:left w:val="nil"/>
              <w:bottom w:val="nil"/>
              <w:right w:val="nil"/>
            </w:tcBorders>
            <w:shd w:val="clear" w:color="auto" w:fill="auto"/>
            <w:noWrap/>
            <w:vAlign w:val="center"/>
          </w:tcPr>
          <w:p w14:paraId="4747856E">
            <w:pPr>
              <w:widowControl/>
              <w:jc w:val="center"/>
              <w:textAlignment w:val="center"/>
              <w:rPr>
                <w:rFonts w:cs="宋体"/>
                <w:color w:val="000000"/>
                <w:sz w:val="22"/>
              </w:rPr>
            </w:pPr>
            <w:r>
              <w:rPr>
                <w:rFonts w:hint="eastAsia" w:cs="宋体"/>
                <w:color w:val="000000"/>
                <w:kern w:val="0"/>
                <w:sz w:val="22"/>
                <w:lang w:bidi="ar"/>
              </w:rPr>
              <w:t>1.163</w:t>
            </w:r>
          </w:p>
        </w:tc>
        <w:tc>
          <w:tcPr>
            <w:tcW w:w="514" w:type="pct"/>
            <w:tcBorders>
              <w:top w:val="nil"/>
              <w:left w:val="nil"/>
              <w:bottom w:val="nil"/>
              <w:right w:val="nil"/>
            </w:tcBorders>
            <w:shd w:val="clear" w:color="auto" w:fill="auto"/>
            <w:noWrap/>
            <w:vAlign w:val="center"/>
          </w:tcPr>
          <w:p w14:paraId="31CDE6B1">
            <w:pPr>
              <w:widowControl/>
              <w:jc w:val="center"/>
              <w:textAlignment w:val="center"/>
              <w:rPr>
                <w:rFonts w:cs="宋体"/>
                <w:color w:val="000000"/>
                <w:sz w:val="22"/>
              </w:rPr>
            </w:pPr>
            <w:r>
              <w:rPr>
                <w:rFonts w:hint="eastAsia" w:cs="宋体"/>
                <w:color w:val="000000"/>
                <w:kern w:val="0"/>
                <w:sz w:val="22"/>
                <w:lang w:bidi="ar"/>
              </w:rPr>
              <w:t>3.067</w:t>
            </w:r>
          </w:p>
        </w:tc>
        <w:tc>
          <w:tcPr>
            <w:tcW w:w="656" w:type="pct"/>
            <w:tcBorders>
              <w:top w:val="nil"/>
              <w:left w:val="nil"/>
              <w:bottom w:val="nil"/>
              <w:right w:val="nil"/>
            </w:tcBorders>
            <w:shd w:val="clear" w:color="auto" w:fill="auto"/>
            <w:noWrap/>
            <w:vAlign w:val="center"/>
          </w:tcPr>
          <w:p w14:paraId="6B420722">
            <w:pPr>
              <w:widowControl/>
              <w:jc w:val="center"/>
              <w:textAlignment w:val="center"/>
              <w:rPr>
                <w:rFonts w:cs="宋体"/>
                <w:color w:val="000000"/>
                <w:sz w:val="22"/>
              </w:rPr>
            </w:pPr>
            <w:r>
              <w:rPr>
                <w:rFonts w:hint="eastAsia" w:cs="宋体"/>
                <w:color w:val="000000"/>
                <w:kern w:val="0"/>
                <w:sz w:val="22"/>
                <w:lang w:bidi="ar"/>
              </w:rPr>
              <w:t>1.015</w:t>
            </w:r>
          </w:p>
        </w:tc>
        <w:tc>
          <w:tcPr>
            <w:tcW w:w="527" w:type="pct"/>
            <w:tcBorders>
              <w:top w:val="nil"/>
              <w:left w:val="nil"/>
              <w:bottom w:val="nil"/>
              <w:right w:val="nil"/>
            </w:tcBorders>
            <w:shd w:val="clear" w:color="auto" w:fill="auto"/>
            <w:noWrap/>
            <w:vAlign w:val="center"/>
          </w:tcPr>
          <w:p w14:paraId="3D954B56">
            <w:pPr>
              <w:widowControl/>
              <w:jc w:val="center"/>
              <w:textAlignment w:val="center"/>
              <w:rPr>
                <w:rFonts w:cs="宋体"/>
                <w:color w:val="000000"/>
                <w:sz w:val="22"/>
              </w:rPr>
            </w:pPr>
            <w:r>
              <w:rPr>
                <w:rFonts w:hint="eastAsia" w:cs="宋体"/>
                <w:color w:val="000000"/>
                <w:kern w:val="0"/>
                <w:sz w:val="22"/>
                <w:lang w:bidi="ar"/>
              </w:rPr>
              <w:t>-1.656</w:t>
            </w:r>
          </w:p>
        </w:tc>
        <w:tc>
          <w:tcPr>
            <w:tcW w:w="623" w:type="pct"/>
            <w:tcBorders>
              <w:top w:val="nil"/>
              <w:left w:val="nil"/>
              <w:bottom w:val="nil"/>
              <w:right w:val="nil"/>
            </w:tcBorders>
            <w:shd w:val="clear" w:color="auto" w:fill="auto"/>
            <w:noWrap/>
            <w:vAlign w:val="center"/>
          </w:tcPr>
          <w:p w14:paraId="056156B9">
            <w:pPr>
              <w:widowControl/>
              <w:jc w:val="center"/>
              <w:textAlignment w:val="center"/>
              <w:rPr>
                <w:rFonts w:cs="宋体"/>
                <w:color w:val="000000"/>
                <w:sz w:val="22"/>
              </w:rPr>
            </w:pPr>
            <w:r>
              <w:rPr>
                <w:rFonts w:hint="eastAsia" w:cs="宋体"/>
                <w:color w:val="000000"/>
                <w:kern w:val="0"/>
                <w:sz w:val="22"/>
                <w:lang w:bidi="ar"/>
              </w:rPr>
              <w:t>0.103</w:t>
            </w:r>
          </w:p>
        </w:tc>
      </w:tr>
      <w:tr w14:paraId="009AE62F">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blHeader/>
        </w:trPr>
        <w:tc>
          <w:tcPr>
            <w:tcW w:w="1223" w:type="pct"/>
            <w:tcBorders>
              <w:top w:val="nil"/>
              <w:left w:val="nil"/>
              <w:bottom w:val="nil"/>
              <w:right w:val="nil"/>
            </w:tcBorders>
            <w:shd w:val="clear" w:color="auto" w:fill="auto"/>
            <w:vAlign w:val="center"/>
          </w:tcPr>
          <w:p w14:paraId="708C9179">
            <w:pPr>
              <w:jc w:val="center"/>
            </w:pPr>
            <w:r>
              <w:rPr>
                <w:rFonts w:hint="eastAsia"/>
              </w:rPr>
              <w:t>对思维教学的教学法知识PK2.1</w:t>
            </w:r>
          </w:p>
        </w:tc>
        <w:tc>
          <w:tcPr>
            <w:tcW w:w="801" w:type="pct"/>
            <w:tcBorders>
              <w:top w:val="nil"/>
              <w:left w:val="nil"/>
              <w:bottom w:val="nil"/>
              <w:right w:val="nil"/>
            </w:tcBorders>
            <w:shd w:val="clear" w:color="auto" w:fill="auto"/>
            <w:noWrap/>
            <w:vAlign w:val="center"/>
          </w:tcPr>
          <w:p w14:paraId="7A690140">
            <w:pPr>
              <w:widowControl/>
              <w:jc w:val="center"/>
              <w:textAlignment w:val="center"/>
              <w:rPr>
                <w:rFonts w:cs="宋体"/>
                <w:color w:val="000000"/>
                <w:sz w:val="22"/>
              </w:rPr>
            </w:pPr>
            <w:r>
              <w:rPr>
                <w:rFonts w:hint="eastAsia" w:cs="宋体"/>
                <w:color w:val="000000"/>
                <w:kern w:val="0"/>
                <w:sz w:val="22"/>
                <w:lang w:bidi="ar"/>
              </w:rPr>
              <w:t>1.100</w:t>
            </w:r>
          </w:p>
        </w:tc>
        <w:tc>
          <w:tcPr>
            <w:tcW w:w="656" w:type="pct"/>
            <w:tcBorders>
              <w:top w:val="nil"/>
              <w:left w:val="nil"/>
              <w:bottom w:val="nil"/>
              <w:right w:val="nil"/>
            </w:tcBorders>
            <w:shd w:val="clear" w:color="auto" w:fill="auto"/>
            <w:noWrap/>
            <w:vAlign w:val="center"/>
          </w:tcPr>
          <w:p w14:paraId="06CB9A8E">
            <w:pPr>
              <w:widowControl/>
              <w:jc w:val="center"/>
              <w:textAlignment w:val="center"/>
              <w:rPr>
                <w:rFonts w:cs="宋体"/>
                <w:color w:val="000000"/>
                <w:sz w:val="22"/>
              </w:rPr>
            </w:pPr>
            <w:r>
              <w:rPr>
                <w:rFonts w:hint="eastAsia" w:cs="宋体"/>
                <w:color w:val="000000"/>
                <w:kern w:val="0"/>
                <w:sz w:val="22"/>
                <w:lang w:bidi="ar"/>
              </w:rPr>
              <w:t>0.662</w:t>
            </w:r>
          </w:p>
        </w:tc>
        <w:tc>
          <w:tcPr>
            <w:tcW w:w="514" w:type="pct"/>
            <w:tcBorders>
              <w:top w:val="nil"/>
              <w:left w:val="nil"/>
              <w:bottom w:val="nil"/>
              <w:right w:val="nil"/>
            </w:tcBorders>
            <w:shd w:val="clear" w:color="auto" w:fill="auto"/>
            <w:noWrap/>
            <w:vAlign w:val="center"/>
          </w:tcPr>
          <w:p w14:paraId="43BF6A72">
            <w:pPr>
              <w:widowControl/>
              <w:jc w:val="center"/>
              <w:textAlignment w:val="center"/>
              <w:rPr>
                <w:rFonts w:cs="宋体"/>
                <w:color w:val="000000"/>
                <w:sz w:val="22"/>
              </w:rPr>
            </w:pPr>
            <w:r>
              <w:rPr>
                <w:rFonts w:hint="eastAsia" w:cs="宋体"/>
                <w:color w:val="000000"/>
                <w:kern w:val="0"/>
                <w:sz w:val="22"/>
                <w:lang w:bidi="ar"/>
              </w:rPr>
              <w:t>1.333</w:t>
            </w:r>
          </w:p>
        </w:tc>
        <w:tc>
          <w:tcPr>
            <w:tcW w:w="656" w:type="pct"/>
            <w:tcBorders>
              <w:top w:val="nil"/>
              <w:left w:val="nil"/>
              <w:bottom w:val="nil"/>
              <w:right w:val="nil"/>
            </w:tcBorders>
            <w:shd w:val="clear" w:color="auto" w:fill="auto"/>
            <w:noWrap/>
            <w:vAlign w:val="center"/>
          </w:tcPr>
          <w:p w14:paraId="43099584">
            <w:pPr>
              <w:widowControl/>
              <w:jc w:val="center"/>
              <w:textAlignment w:val="center"/>
              <w:rPr>
                <w:rFonts w:cs="宋体"/>
                <w:color w:val="000000"/>
                <w:sz w:val="22"/>
              </w:rPr>
            </w:pPr>
            <w:r>
              <w:rPr>
                <w:rFonts w:hint="eastAsia" w:cs="宋体"/>
                <w:color w:val="000000"/>
                <w:kern w:val="0"/>
                <w:sz w:val="22"/>
                <w:lang w:bidi="ar"/>
              </w:rPr>
              <w:t>0.922</w:t>
            </w:r>
          </w:p>
        </w:tc>
        <w:tc>
          <w:tcPr>
            <w:tcW w:w="527" w:type="pct"/>
            <w:tcBorders>
              <w:top w:val="nil"/>
              <w:left w:val="nil"/>
              <w:bottom w:val="nil"/>
              <w:right w:val="nil"/>
            </w:tcBorders>
            <w:shd w:val="clear" w:color="auto" w:fill="auto"/>
            <w:noWrap/>
            <w:vAlign w:val="center"/>
          </w:tcPr>
          <w:p w14:paraId="75EC8EB4">
            <w:pPr>
              <w:widowControl/>
              <w:jc w:val="center"/>
              <w:textAlignment w:val="center"/>
              <w:rPr>
                <w:rFonts w:cs="宋体"/>
                <w:color w:val="000000"/>
                <w:sz w:val="22"/>
              </w:rPr>
            </w:pPr>
            <w:r>
              <w:rPr>
                <w:rFonts w:hint="eastAsia" w:cs="宋体"/>
                <w:color w:val="000000"/>
                <w:kern w:val="0"/>
                <w:sz w:val="22"/>
                <w:lang w:bidi="ar"/>
              </w:rPr>
              <w:t>-1.126</w:t>
            </w:r>
          </w:p>
        </w:tc>
        <w:tc>
          <w:tcPr>
            <w:tcW w:w="623" w:type="pct"/>
            <w:tcBorders>
              <w:top w:val="nil"/>
              <w:left w:val="nil"/>
              <w:bottom w:val="nil"/>
              <w:right w:val="nil"/>
            </w:tcBorders>
            <w:shd w:val="clear" w:color="auto" w:fill="auto"/>
            <w:noWrap/>
            <w:vAlign w:val="center"/>
          </w:tcPr>
          <w:p w14:paraId="30EAEFF6">
            <w:pPr>
              <w:widowControl/>
              <w:jc w:val="center"/>
              <w:textAlignment w:val="center"/>
              <w:rPr>
                <w:rFonts w:cs="宋体"/>
                <w:color w:val="000000"/>
                <w:sz w:val="22"/>
              </w:rPr>
            </w:pPr>
            <w:r>
              <w:rPr>
                <w:rFonts w:hint="eastAsia" w:cs="宋体"/>
                <w:color w:val="000000"/>
                <w:kern w:val="0"/>
                <w:sz w:val="22"/>
                <w:lang w:bidi="ar"/>
              </w:rPr>
              <w:t>0.265</w:t>
            </w:r>
          </w:p>
        </w:tc>
      </w:tr>
      <w:tr w14:paraId="0D42FBF4">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3" w:type="pct"/>
            <w:tcBorders>
              <w:top w:val="nil"/>
              <w:left w:val="nil"/>
              <w:bottom w:val="nil"/>
              <w:right w:val="nil"/>
            </w:tcBorders>
            <w:shd w:val="clear" w:color="auto" w:fill="auto"/>
            <w:vAlign w:val="center"/>
          </w:tcPr>
          <w:p w14:paraId="228B30CC">
            <w:pPr>
              <w:jc w:val="center"/>
            </w:pPr>
            <w:r>
              <w:rPr>
                <w:rFonts w:hint="eastAsia"/>
              </w:rPr>
              <w:t>对思维教学要素的认识PK2.2</w:t>
            </w:r>
          </w:p>
        </w:tc>
        <w:tc>
          <w:tcPr>
            <w:tcW w:w="801" w:type="pct"/>
            <w:tcBorders>
              <w:top w:val="nil"/>
              <w:left w:val="nil"/>
              <w:bottom w:val="nil"/>
              <w:right w:val="nil"/>
            </w:tcBorders>
            <w:shd w:val="clear" w:color="auto" w:fill="auto"/>
            <w:noWrap/>
            <w:vAlign w:val="center"/>
          </w:tcPr>
          <w:p w14:paraId="6C546832">
            <w:pPr>
              <w:widowControl/>
              <w:jc w:val="center"/>
              <w:textAlignment w:val="center"/>
              <w:rPr>
                <w:rFonts w:cs="宋体"/>
                <w:color w:val="000000"/>
                <w:sz w:val="22"/>
              </w:rPr>
            </w:pPr>
            <w:r>
              <w:rPr>
                <w:rFonts w:hint="eastAsia" w:cs="宋体"/>
                <w:color w:val="000000"/>
                <w:kern w:val="0"/>
                <w:sz w:val="22"/>
                <w:lang w:bidi="ar"/>
              </w:rPr>
              <w:t>2.800</w:t>
            </w:r>
          </w:p>
        </w:tc>
        <w:tc>
          <w:tcPr>
            <w:tcW w:w="656" w:type="pct"/>
            <w:tcBorders>
              <w:top w:val="nil"/>
              <w:left w:val="nil"/>
              <w:bottom w:val="nil"/>
              <w:right w:val="nil"/>
            </w:tcBorders>
            <w:shd w:val="clear" w:color="auto" w:fill="auto"/>
            <w:noWrap/>
            <w:vAlign w:val="center"/>
          </w:tcPr>
          <w:p w14:paraId="63E58252">
            <w:pPr>
              <w:widowControl/>
              <w:jc w:val="center"/>
              <w:textAlignment w:val="center"/>
              <w:rPr>
                <w:rFonts w:cs="宋体"/>
                <w:color w:val="000000"/>
                <w:sz w:val="22"/>
              </w:rPr>
            </w:pPr>
            <w:r>
              <w:rPr>
                <w:rFonts w:hint="eastAsia" w:cs="宋体"/>
                <w:color w:val="000000"/>
                <w:kern w:val="0"/>
                <w:sz w:val="22"/>
                <w:lang w:bidi="ar"/>
              </w:rPr>
              <w:t>1.215</w:t>
            </w:r>
          </w:p>
        </w:tc>
        <w:tc>
          <w:tcPr>
            <w:tcW w:w="514" w:type="pct"/>
            <w:tcBorders>
              <w:top w:val="nil"/>
              <w:left w:val="nil"/>
              <w:bottom w:val="nil"/>
              <w:right w:val="nil"/>
            </w:tcBorders>
            <w:shd w:val="clear" w:color="auto" w:fill="auto"/>
            <w:noWrap/>
            <w:vAlign w:val="center"/>
          </w:tcPr>
          <w:p w14:paraId="7380BE97">
            <w:pPr>
              <w:widowControl/>
              <w:jc w:val="center"/>
              <w:textAlignment w:val="center"/>
              <w:rPr>
                <w:rFonts w:cs="宋体"/>
                <w:color w:val="000000"/>
                <w:sz w:val="22"/>
              </w:rPr>
            </w:pPr>
            <w:r>
              <w:rPr>
                <w:rFonts w:hint="eastAsia" w:cs="宋体"/>
                <w:color w:val="000000"/>
                <w:kern w:val="0"/>
                <w:sz w:val="22"/>
                <w:lang w:bidi="ar"/>
              </w:rPr>
              <w:t>3.267</w:t>
            </w:r>
          </w:p>
        </w:tc>
        <w:tc>
          <w:tcPr>
            <w:tcW w:w="656" w:type="pct"/>
            <w:tcBorders>
              <w:top w:val="nil"/>
              <w:left w:val="nil"/>
              <w:bottom w:val="nil"/>
              <w:right w:val="nil"/>
            </w:tcBorders>
            <w:shd w:val="clear" w:color="auto" w:fill="auto"/>
            <w:noWrap/>
            <w:vAlign w:val="center"/>
          </w:tcPr>
          <w:p w14:paraId="1916760E">
            <w:pPr>
              <w:widowControl/>
              <w:jc w:val="center"/>
              <w:textAlignment w:val="center"/>
              <w:rPr>
                <w:rFonts w:cs="宋体"/>
                <w:color w:val="000000"/>
                <w:sz w:val="22"/>
              </w:rPr>
            </w:pPr>
            <w:r>
              <w:rPr>
                <w:rFonts w:hint="eastAsia" w:cs="宋体"/>
                <w:color w:val="000000"/>
                <w:kern w:val="0"/>
                <w:sz w:val="22"/>
                <w:lang w:bidi="ar"/>
              </w:rPr>
              <w:t>0.907</w:t>
            </w:r>
          </w:p>
        </w:tc>
        <w:tc>
          <w:tcPr>
            <w:tcW w:w="527" w:type="pct"/>
            <w:tcBorders>
              <w:top w:val="nil"/>
              <w:left w:val="nil"/>
              <w:bottom w:val="nil"/>
              <w:right w:val="nil"/>
            </w:tcBorders>
            <w:shd w:val="clear" w:color="auto" w:fill="auto"/>
            <w:noWrap/>
            <w:vAlign w:val="center"/>
          </w:tcPr>
          <w:p w14:paraId="30A65C62">
            <w:pPr>
              <w:widowControl/>
              <w:jc w:val="center"/>
              <w:textAlignment w:val="center"/>
              <w:rPr>
                <w:rFonts w:cs="宋体"/>
                <w:color w:val="000000"/>
                <w:sz w:val="22"/>
              </w:rPr>
            </w:pPr>
            <w:r>
              <w:rPr>
                <w:rFonts w:hint="eastAsia" w:cs="宋体"/>
                <w:color w:val="000000"/>
                <w:kern w:val="0"/>
                <w:sz w:val="22"/>
                <w:lang w:bidi="ar"/>
              </w:rPr>
              <w:t>-1.686</w:t>
            </w:r>
          </w:p>
        </w:tc>
        <w:tc>
          <w:tcPr>
            <w:tcW w:w="623" w:type="pct"/>
            <w:tcBorders>
              <w:top w:val="nil"/>
              <w:left w:val="nil"/>
              <w:bottom w:val="nil"/>
              <w:right w:val="nil"/>
            </w:tcBorders>
            <w:shd w:val="clear" w:color="auto" w:fill="auto"/>
            <w:noWrap/>
            <w:vAlign w:val="center"/>
          </w:tcPr>
          <w:p w14:paraId="6E698143">
            <w:pPr>
              <w:widowControl/>
              <w:jc w:val="center"/>
              <w:textAlignment w:val="center"/>
              <w:rPr>
                <w:rFonts w:cs="宋体"/>
                <w:color w:val="000000"/>
                <w:sz w:val="22"/>
              </w:rPr>
            </w:pPr>
            <w:r>
              <w:rPr>
                <w:rFonts w:hint="eastAsia" w:cs="宋体"/>
                <w:color w:val="000000"/>
                <w:kern w:val="0"/>
                <w:sz w:val="22"/>
                <w:lang w:bidi="ar"/>
              </w:rPr>
              <w:t>0.098</w:t>
            </w:r>
          </w:p>
        </w:tc>
      </w:tr>
      <w:tr w14:paraId="5A09044F">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3" w:type="pct"/>
            <w:tcBorders>
              <w:top w:val="nil"/>
              <w:left w:val="nil"/>
              <w:bottom w:val="nil"/>
              <w:right w:val="nil"/>
            </w:tcBorders>
            <w:shd w:val="clear" w:color="auto" w:fill="auto"/>
            <w:vAlign w:val="center"/>
          </w:tcPr>
          <w:p w14:paraId="0468B20B">
            <w:pPr>
              <w:jc w:val="center"/>
            </w:pPr>
            <w:r>
              <w:rPr>
                <w:rFonts w:hint="eastAsia"/>
              </w:rPr>
              <w:t>对培养思维的认识PK2.3</w:t>
            </w:r>
          </w:p>
        </w:tc>
        <w:tc>
          <w:tcPr>
            <w:tcW w:w="801" w:type="pct"/>
            <w:tcBorders>
              <w:top w:val="nil"/>
              <w:left w:val="nil"/>
              <w:bottom w:val="nil"/>
              <w:right w:val="nil"/>
            </w:tcBorders>
            <w:shd w:val="clear" w:color="auto" w:fill="auto"/>
            <w:noWrap/>
            <w:vAlign w:val="center"/>
          </w:tcPr>
          <w:p w14:paraId="683FD261">
            <w:pPr>
              <w:widowControl/>
              <w:jc w:val="center"/>
              <w:textAlignment w:val="center"/>
              <w:rPr>
                <w:rFonts w:cs="宋体"/>
                <w:color w:val="000000"/>
                <w:sz w:val="22"/>
              </w:rPr>
            </w:pPr>
            <w:r>
              <w:rPr>
                <w:rFonts w:hint="eastAsia" w:cs="宋体"/>
                <w:color w:val="000000"/>
                <w:kern w:val="0"/>
                <w:sz w:val="22"/>
                <w:lang w:bidi="ar"/>
              </w:rPr>
              <w:t>2.667</w:t>
            </w:r>
          </w:p>
        </w:tc>
        <w:tc>
          <w:tcPr>
            <w:tcW w:w="656" w:type="pct"/>
            <w:tcBorders>
              <w:top w:val="nil"/>
              <w:left w:val="nil"/>
              <w:bottom w:val="nil"/>
              <w:right w:val="nil"/>
            </w:tcBorders>
            <w:shd w:val="clear" w:color="auto" w:fill="auto"/>
            <w:noWrap/>
            <w:vAlign w:val="center"/>
          </w:tcPr>
          <w:p w14:paraId="1D7042CA">
            <w:pPr>
              <w:widowControl/>
              <w:jc w:val="center"/>
              <w:textAlignment w:val="center"/>
              <w:rPr>
                <w:rFonts w:cs="宋体"/>
                <w:color w:val="000000"/>
                <w:sz w:val="22"/>
              </w:rPr>
            </w:pPr>
            <w:r>
              <w:rPr>
                <w:rFonts w:hint="eastAsia" w:cs="宋体"/>
                <w:color w:val="000000"/>
                <w:kern w:val="0"/>
                <w:sz w:val="22"/>
                <w:lang w:bidi="ar"/>
              </w:rPr>
              <w:t>0.758</w:t>
            </w:r>
          </w:p>
        </w:tc>
        <w:tc>
          <w:tcPr>
            <w:tcW w:w="514" w:type="pct"/>
            <w:tcBorders>
              <w:top w:val="nil"/>
              <w:left w:val="nil"/>
              <w:bottom w:val="nil"/>
              <w:right w:val="nil"/>
            </w:tcBorders>
            <w:shd w:val="clear" w:color="auto" w:fill="auto"/>
            <w:noWrap/>
            <w:vAlign w:val="center"/>
          </w:tcPr>
          <w:p w14:paraId="78B87174">
            <w:pPr>
              <w:widowControl/>
              <w:jc w:val="center"/>
              <w:textAlignment w:val="center"/>
              <w:rPr>
                <w:rFonts w:cs="宋体"/>
                <w:color w:val="000000"/>
                <w:sz w:val="22"/>
              </w:rPr>
            </w:pPr>
            <w:r>
              <w:rPr>
                <w:rFonts w:hint="eastAsia" w:cs="宋体"/>
                <w:color w:val="000000"/>
                <w:kern w:val="0"/>
                <w:sz w:val="22"/>
                <w:lang w:bidi="ar"/>
              </w:rPr>
              <w:t>2.800</w:t>
            </w:r>
          </w:p>
        </w:tc>
        <w:tc>
          <w:tcPr>
            <w:tcW w:w="656" w:type="pct"/>
            <w:tcBorders>
              <w:top w:val="nil"/>
              <w:left w:val="nil"/>
              <w:bottom w:val="nil"/>
              <w:right w:val="nil"/>
            </w:tcBorders>
            <w:shd w:val="clear" w:color="auto" w:fill="auto"/>
            <w:noWrap/>
            <w:vAlign w:val="center"/>
          </w:tcPr>
          <w:p w14:paraId="186696E4">
            <w:pPr>
              <w:widowControl/>
              <w:jc w:val="center"/>
              <w:textAlignment w:val="center"/>
              <w:rPr>
                <w:rFonts w:cs="宋体"/>
                <w:color w:val="000000"/>
                <w:sz w:val="22"/>
              </w:rPr>
            </w:pPr>
            <w:r>
              <w:rPr>
                <w:rFonts w:hint="eastAsia" w:cs="宋体"/>
                <w:color w:val="000000"/>
                <w:kern w:val="0"/>
                <w:sz w:val="22"/>
                <w:lang w:bidi="ar"/>
              </w:rPr>
              <w:t>0.484</w:t>
            </w:r>
          </w:p>
        </w:tc>
        <w:tc>
          <w:tcPr>
            <w:tcW w:w="527" w:type="pct"/>
            <w:tcBorders>
              <w:top w:val="nil"/>
              <w:left w:val="nil"/>
              <w:bottom w:val="nil"/>
              <w:right w:val="nil"/>
            </w:tcBorders>
            <w:shd w:val="clear" w:color="auto" w:fill="auto"/>
            <w:noWrap/>
            <w:vAlign w:val="center"/>
          </w:tcPr>
          <w:p w14:paraId="013A4648">
            <w:pPr>
              <w:widowControl/>
              <w:jc w:val="center"/>
              <w:textAlignment w:val="center"/>
              <w:rPr>
                <w:rFonts w:cs="宋体"/>
                <w:color w:val="000000"/>
                <w:sz w:val="22"/>
              </w:rPr>
            </w:pPr>
            <w:r>
              <w:rPr>
                <w:rFonts w:hint="eastAsia" w:cs="宋体"/>
                <w:color w:val="000000"/>
                <w:kern w:val="0"/>
                <w:sz w:val="22"/>
                <w:lang w:bidi="ar"/>
              </w:rPr>
              <w:t>-0.812</w:t>
            </w:r>
          </w:p>
        </w:tc>
        <w:tc>
          <w:tcPr>
            <w:tcW w:w="623" w:type="pct"/>
            <w:tcBorders>
              <w:top w:val="nil"/>
              <w:left w:val="nil"/>
              <w:bottom w:val="nil"/>
              <w:right w:val="nil"/>
            </w:tcBorders>
            <w:shd w:val="clear" w:color="auto" w:fill="auto"/>
            <w:noWrap/>
            <w:vAlign w:val="center"/>
          </w:tcPr>
          <w:p w14:paraId="5A1768C5">
            <w:pPr>
              <w:widowControl/>
              <w:jc w:val="center"/>
              <w:textAlignment w:val="center"/>
              <w:rPr>
                <w:rFonts w:cs="宋体"/>
                <w:color w:val="000000"/>
                <w:sz w:val="22"/>
              </w:rPr>
            </w:pPr>
            <w:r>
              <w:rPr>
                <w:rFonts w:hint="eastAsia" w:cs="宋体"/>
                <w:color w:val="000000"/>
                <w:kern w:val="0"/>
                <w:sz w:val="22"/>
                <w:lang w:bidi="ar"/>
              </w:rPr>
              <w:t>0.421</w:t>
            </w:r>
          </w:p>
        </w:tc>
      </w:tr>
      <w:tr w14:paraId="6A4375F0">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3" w:type="pct"/>
            <w:tcBorders>
              <w:top w:val="nil"/>
              <w:left w:val="nil"/>
              <w:bottom w:val="nil"/>
              <w:right w:val="nil"/>
            </w:tcBorders>
            <w:shd w:val="clear" w:color="auto" w:fill="auto"/>
            <w:vAlign w:val="center"/>
          </w:tcPr>
          <w:p w14:paraId="01D82654">
            <w:pPr>
              <w:jc w:val="center"/>
            </w:pPr>
            <w:r>
              <w:rPr>
                <w:rFonts w:hint="eastAsia"/>
              </w:rPr>
              <w:t>对思维可视化工具的知识TK3.1</w:t>
            </w:r>
          </w:p>
        </w:tc>
        <w:tc>
          <w:tcPr>
            <w:tcW w:w="801" w:type="pct"/>
            <w:tcBorders>
              <w:top w:val="nil"/>
              <w:left w:val="nil"/>
              <w:bottom w:val="nil"/>
              <w:right w:val="nil"/>
            </w:tcBorders>
            <w:shd w:val="clear" w:color="auto" w:fill="auto"/>
            <w:noWrap/>
            <w:vAlign w:val="center"/>
          </w:tcPr>
          <w:p w14:paraId="1ED06037">
            <w:pPr>
              <w:widowControl/>
              <w:jc w:val="center"/>
              <w:textAlignment w:val="center"/>
              <w:rPr>
                <w:rFonts w:cs="宋体"/>
                <w:color w:val="000000"/>
                <w:sz w:val="22"/>
              </w:rPr>
            </w:pPr>
            <w:r>
              <w:rPr>
                <w:rFonts w:hint="eastAsia" w:cs="宋体"/>
                <w:color w:val="000000"/>
                <w:kern w:val="0"/>
                <w:sz w:val="22"/>
                <w:lang w:bidi="ar"/>
              </w:rPr>
              <w:t>0.400</w:t>
            </w:r>
          </w:p>
        </w:tc>
        <w:tc>
          <w:tcPr>
            <w:tcW w:w="656" w:type="pct"/>
            <w:tcBorders>
              <w:top w:val="nil"/>
              <w:left w:val="nil"/>
              <w:bottom w:val="nil"/>
              <w:right w:val="nil"/>
            </w:tcBorders>
            <w:shd w:val="clear" w:color="auto" w:fill="auto"/>
            <w:noWrap/>
            <w:vAlign w:val="center"/>
          </w:tcPr>
          <w:p w14:paraId="53D83581">
            <w:pPr>
              <w:widowControl/>
              <w:jc w:val="center"/>
              <w:textAlignment w:val="center"/>
              <w:rPr>
                <w:rFonts w:cs="宋体"/>
                <w:color w:val="000000"/>
                <w:sz w:val="22"/>
              </w:rPr>
            </w:pPr>
            <w:r>
              <w:rPr>
                <w:rFonts w:hint="eastAsia" w:cs="宋体"/>
                <w:color w:val="000000"/>
                <w:kern w:val="0"/>
                <w:sz w:val="22"/>
                <w:lang w:bidi="ar"/>
              </w:rPr>
              <w:t>0.621</w:t>
            </w:r>
          </w:p>
        </w:tc>
        <w:tc>
          <w:tcPr>
            <w:tcW w:w="514" w:type="pct"/>
            <w:tcBorders>
              <w:top w:val="nil"/>
              <w:left w:val="nil"/>
              <w:bottom w:val="nil"/>
              <w:right w:val="nil"/>
            </w:tcBorders>
            <w:shd w:val="clear" w:color="auto" w:fill="auto"/>
            <w:noWrap/>
            <w:vAlign w:val="center"/>
          </w:tcPr>
          <w:p w14:paraId="11287A67">
            <w:pPr>
              <w:widowControl/>
              <w:jc w:val="center"/>
              <w:textAlignment w:val="center"/>
              <w:rPr>
                <w:rFonts w:cs="宋体"/>
                <w:color w:val="000000"/>
                <w:sz w:val="22"/>
              </w:rPr>
            </w:pPr>
            <w:r>
              <w:rPr>
                <w:rFonts w:hint="eastAsia" w:cs="宋体"/>
                <w:color w:val="000000"/>
                <w:kern w:val="0"/>
                <w:sz w:val="22"/>
                <w:lang w:bidi="ar"/>
              </w:rPr>
              <w:t>0.733</w:t>
            </w:r>
          </w:p>
        </w:tc>
        <w:tc>
          <w:tcPr>
            <w:tcW w:w="656" w:type="pct"/>
            <w:tcBorders>
              <w:top w:val="nil"/>
              <w:left w:val="nil"/>
              <w:bottom w:val="nil"/>
              <w:right w:val="nil"/>
            </w:tcBorders>
            <w:shd w:val="clear" w:color="auto" w:fill="auto"/>
            <w:noWrap/>
            <w:vAlign w:val="center"/>
          </w:tcPr>
          <w:p w14:paraId="47D4B8E2">
            <w:pPr>
              <w:widowControl/>
              <w:jc w:val="center"/>
              <w:textAlignment w:val="center"/>
              <w:rPr>
                <w:rFonts w:cs="宋体"/>
                <w:color w:val="000000"/>
                <w:sz w:val="22"/>
              </w:rPr>
            </w:pPr>
            <w:r>
              <w:rPr>
                <w:rFonts w:hint="eastAsia" w:cs="宋体"/>
                <w:color w:val="000000"/>
                <w:kern w:val="0"/>
                <w:sz w:val="22"/>
                <w:lang w:bidi="ar"/>
              </w:rPr>
              <w:t>0.691</w:t>
            </w:r>
          </w:p>
        </w:tc>
        <w:tc>
          <w:tcPr>
            <w:tcW w:w="527" w:type="pct"/>
            <w:tcBorders>
              <w:top w:val="nil"/>
              <w:left w:val="nil"/>
              <w:bottom w:val="nil"/>
              <w:right w:val="nil"/>
            </w:tcBorders>
            <w:shd w:val="clear" w:color="auto" w:fill="auto"/>
            <w:noWrap/>
            <w:vAlign w:val="center"/>
          </w:tcPr>
          <w:p w14:paraId="2B545B5B">
            <w:pPr>
              <w:widowControl/>
              <w:jc w:val="center"/>
              <w:textAlignment w:val="center"/>
              <w:rPr>
                <w:rFonts w:cs="宋体"/>
                <w:color w:val="000000"/>
                <w:sz w:val="22"/>
              </w:rPr>
            </w:pPr>
            <w:r>
              <w:rPr>
                <w:rFonts w:hint="eastAsia" w:cs="宋体"/>
                <w:color w:val="000000"/>
                <w:kern w:val="0"/>
                <w:sz w:val="22"/>
                <w:lang w:bidi="ar"/>
              </w:rPr>
              <w:t>-1.964</w:t>
            </w:r>
          </w:p>
        </w:tc>
        <w:tc>
          <w:tcPr>
            <w:tcW w:w="623" w:type="pct"/>
            <w:tcBorders>
              <w:top w:val="nil"/>
              <w:left w:val="nil"/>
              <w:bottom w:val="nil"/>
              <w:right w:val="nil"/>
            </w:tcBorders>
            <w:shd w:val="clear" w:color="auto" w:fill="auto"/>
            <w:noWrap/>
            <w:vAlign w:val="center"/>
          </w:tcPr>
          <w:p w14:paraId="5E4211A6">
            <w:pPr>
              <w:widowControl/>
              <w:jc w:val="center"/>
              <w:textAlignment w:val="center"/>
              <w:rPr>
                <w:rFonts w:cs="宋体"/>
                <w:color w:val="000000"/>
                <w:sz w:val="22"/>
              </w:rPr>
            </w:pPr>
            <w:r>
              <w:rPr>
                <w:rFonts w:hint="eastAsia" w:cs="宋体"/>
                <w:color w:val="000000"/>
                <w:kern w:val="0"/>
                <w:sz w:val="22"/>
                <w:lang w:bidi="ar"/>
              </w:rPr>
              <w:t>0.054</w:t>
            </w:r>
          </w:p>
        </w:tc>
      </w:tr>
      <w:tr w14:paraId="6C128A76">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3" w:type="pct"/>
            <w:tcBorders>
              <w:top w:val="nil"/>
              <w:left w:val="nil"/>
              <w:bottom w:val="nil"/>
              <w:right w:val="nil"/>
            </w:tcBorders>
            <w:shd w:val="clear" w:color="auto" w:fill="auto"/>
            <w:vAlign w:val="center"/>
          </w:tcPr>
          <w:p w14:paraId="1C5B4929">
            <w:pPr>
              <w:jc w:val="center"/>
            </w:pPr>
            <w:r>
              <w:rPr>
                <w:rFonts w:hint="eastAsia"/>
              </w:rPr>
              <w:t>对思维策略工具的知识TK3.2</w:t>
            </w:r>
          </w:p>
        </w:tc>
        <w:tc>
          <w:tcPr>
            <w:tcW w:w="801" w:type="pct"/>
            <w:tcBorders>
              <w:top w:val="nil"/>
              <w:left w:val="nil"/>
              <w:bottom w:val="nil"/>
              <w:right w:val="nil"/>
            </w:tcBorders>
            <w:shd w:val="clear" w:color="auto" w:fill="auto"/>
            <w:noWrap/>
            <w:vAlign w:val="center"/>
          </w:tcPr>
          <w:p w14:paraId="721DF82F">
            <w:pPr>
              <w:widowControl/>
              <w:jc w:val="center"/>
              <w:textAlignment w:val="center"/>
              <w:rPr>
                <w:rFonts w:cs="宋体"/>
                <w:color w:val="000000"/>
                <w:sz w:val="22"/>
              </w:rPr>
            </w:pPr>
            <w:r>
              <w:rPr>
                <w:rFonts w:hint="eastAsia" w:cs="宋体"/>
                <w:color w:val="000000"/>
                <w:kern w:val="0"/>
                <w:sz w:val="22"/>
                <w:lang w:bidi="ar"/>
              </w:rPr>
              <w:t>1.100</w:t>
            </w:r>
          </w:p>
        </w:tc>
        <w:tc>
          <w:tcPr>
            <w:tcW w:w="656" w:type="pct"/>
            <w:tcBorders>
              <w:top w:val="nil"/>
              <w:left w:val="nil"/>
              <w:bottom w:val="nil"/>
              <w:right w:val="nil"/>
            </w:tcBorders>
            <w:shd w:val="clear" w:color="auto" w:fill="auto"/>
            <w:noWrap/>
            <w:vAlign w:val="center"/>
          </w:tcPr>
          <w:p w14:paraId="4592CCA5">
            <w:pPr>
              <w:widowControl/>
              <w:jc w:val="center"/>
              <w:textAlignment w:val="center"/>
              <w:rPr>
                <w:rFonts w:cs="宋体"/>
                <w:color w:val="000000"/>
                <w:sz w:val="22"/>
              </w:rPr>
            </w:pPr>
            <w:r>
              <w:rPr>
                <w:rFonts w:hint="eastAsia" w:cs="宋体"/>
                <w:color w:val="000000"/>
                <w:kern w:val="0"/>
                <w:sz w:val="22"/>
                <w:lang w:bidi="ar"/>
              </w:rPr>
              <w:t>0.960</w:t>
            </w:r>
          </w:p>
        </w:tc>
        <w:tc>
          <w:tcPr>
            <w:tcW w:w="514" w:type="pct"/>
            <w:tcBorders>
              <w:top w:val="nil"/>
              <w:left w:val="nil"/>
              <w:bottom w:val="nil"/>
              <w:right w:val="nil"/>
            </w:tcBorders>
            <w:shd w:val="clear" w:color="auto" w:fill="auto"/>
            <w:noWrap/>
            <w:vAlign w:val="center"/>
          </w:tcPr>
          <w:p w14:paraId="60159E32">
            <w:pPr>
              <w:widowControl/>
              <w:jc w:val="center"/>
              <w:textAlignment w:val="center"/>
              <w:rPr>
                <w:rFonts w:cs="宋体"/>
                <w:color w:val="000000"/>
                <w:sz w:val="22"/>
              </w:rPr>
            </w:pPr>
            <w:r>
              <w:rPr>
                <w:rFonts w:hint="eastAsia" w:cs="宋体"/>
                <w:color w:val="000000"/>
                <w:kern w:val="0"/>
                <w:sz w:val="22"/>
                <w:lang w:bidi="ar"/>
              </w:rPr>
              <w:t>1.433</w:t>
            </w:r>
          </w:p>
        </w:tc>
        <w:tc>
          <w:tcPr>
            <w:tcW w:w="656" w:type="pct"/>
            <w:tcBorders>
              <w:top w:val="nil"/>
              <w:left w:val="nil"/>
              <w:bottom w:val="nil"/>
              <w:right w:val="nil"/>
            </w:tcBorders>
            <w:shd w:val="clear" w:color="auto" w:fill="auto"/>
            <w:noWrap/>
            <w:vAlign w:val="center"/>
          </w:tcPr>
          <w:p w14:paraId="69A9F621">
            <w:pPr>
              <w:widowControl/>
              <w:jc w:val="center"/>
              <w:textAlignment w:val="center"/>
              <w:rPr>
                <w:rFonts w:cs="宋体"/>
                <w:color w:val="000000"/>
                <w:sz w:val="22"/>
              </w:rPr>
            </w:pPr>
            <w:r>
              <w:rPr>
                <w:rFonts w:hint="eastAsia" w:cs="宋体"/>
                <w:color w:val="000000"/>
                <w:kern w:val="0"/>
                <w:sz w:val="22"/>
                <w:lang w:bidi="ar"/>
              </w:rPr>
              <w:t>1.006</w:t>
            </w:r>
          </w:p>
        </w:tc>
        <w:tc>
          <w:tcPr>
            <w:tcW w:w="527" w:type="pct"/>
            <w:tcBorders>
              <w:top w:val="nil"/>
              <w:left w:val="nil"/>
              <w:bottom w:val="nil"/>
              <w:right w:val="nil"/>
            </w:tcBorders>
            <w:shd w:val="clear" w:color="auto" w:fill="auto"/>
            <w:noWrap/>
            <w:vAlign w:val="center"/>
          </w:tcPr>
          <w:p w14:paraId="1F91FFAA">
            <w:pPr>
              <w:widowControl/>
              <w:jc w:val="center"/>
              <w:textAlignment w:val="center"/>
              <w:rPr>
                <w:rFonts w:cs="宋体"/>
                <w:color w:val="000000"/>
                <w:sz w:val="22"/>
              </w:rPr>
            </w:pPr>
            <w:r>
              <w:rPr>
                <w:rFonts w:hint="eastAsia" w:cs="宋体"/>
                <w:color w:val="000000"/>
                <w:kern w:val="0"/>
                <w:sz w:val="22"/>
                <w:lang w:bidi="ar"/>
              </w:rPr>
              <w:t>-1.313</w:t>
            </w:r>
          </w:p>
        </w:tc>
        <w:tc>
          <w:tcPr>
            <w:tcW w:w="623" w:type="pct"/>
            <w:tcBorders>
              <w:top w:val="nil"/>
              <w:left w:val="nil"/>
              <w:bottom w:val="nil"/>
              <w:right w:val="nil"/>
            </w:tcBorders>
            <w:shd w:val="clear" w:color="auto" w:fill="auto"/>
            <w:noWrap/>
            <w:vAlign w:val="center"/>
          </w:tcPr>
          <w:p w14:paraId="7C514A67">
            <w:pPr>
              <w:widowControl/>
              <w:jc w:val="center"/>
              <w:textAlignment w:val="center"/>
              <w:rPr>
                <w:rFonts w:cs="宋体"/>
                <w:color w:val="000000"/>
                <w:sz w:val="22"/>
              </w:rPr>
            </w:pPr>
            <w:r>
              <w:rPr>
                <w:rFonts w:hint="eastAsia" w:cs="宋体"/>
                <w:color w:val="000000"/>
                <w:kern w:val="0"/>
                <w:sz w:val="22"/>
                <w:lang w:bidi="ar"/>
              </w:rPr>
              <w:t>0.194</w:t>
            </w:r>
          </w:p>
        </w:tc>
      </w:tr>
      <w:tr w14:paraId="2315B1B8">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3" w:type="pct"/>
            <w:tcBorders>
              <w:top w:val="nil"/>
              <w:left w:val="nil"/>
              <w:bottom w:val="single" w:color="auto" w:sz="6" w:space="0"/>
              <w:right w:val="nil"/>
            </w:tcBorders>
            <w:shd w:val="clear" w:color="auto" w:fill="auto"/>
            <w:vAlign w:val="center"/>
          </w:tcPr>
          <w:p w14:paraId="6BCDA907">
            <w:pPr>
              <w:jc w:val="center"/>
            </w:pPr>
            <w:r>
              <w:rPr>
                <w:rFonts w:hint="eastAsia"/>
              </w:rPr>
              <w:t>技能知识量表</w:t>
            </w:r>
          </w:p>
          <w:p w14:paraId="771E4233">
            <w:pPr>
              <w:jc w:val="center"/>
            </w:pPr>
            <w:r>
              <w:rPr>
                <w:rFonts w:hint="eastAsia"/>
              </w:rPr>
              <w:t>总分</w:t>
            </w:r>
          </w:p>
        </w:tc>
        <w:tc>
          <w:tcPr>
            <w:tcW w:w="801" w:type="pct"/>
            <w:tcBorders>
              <w:top w:val="nil"/>
              <w:left w:val="nil"/>
              <w:bottom w:val="single" w:color="auto" w:sz="6" w:space="0"/>
              <w:right w:val="nil"/>
            </w:tcBorders>
            <w:shd w:val="clear" w:color="auto" w:fill="auto"/>
            <w:noWrap/>
            <w:vAlign w:val="center"/>
          </w:tcPr>
          <w:p w14:paraId="07A51256">
            <w:pPr>
              <w:widowControl/>
              <w:jc w:val="center"/>
              <w:textAlignment w:val="center"/>
              <w:rPr>
                <w:rFonts w:cs="宋体"/>
                <w:color w:val="000000"/>
                <w:sz w:val="22"/>
              </w:rPr>
            </w:pPr>
            <w:r>
              <w:rPr>
                <w:rFonts w:hint="eastAsia" w:cs="宋体"/>
                <w:color w:val="000000"/>
                <w:kern w:val="0"/>
                <w:sz w:val="22"/>
                <w:lang w:bidi="ar"/>
              </w:rPr>
              <w:t>12.433</w:t>
            </w:r>
          </w:p>
        </w:tc>
        <w:tc>
          <w:tcPr>
            <w:tcW w:w="656" w:type="pct"/>
            <w:tcBorders>
              <w:top w:val="nil"/>
              <w:left w:val="nil"/>
              <w:bottom w:val="single" w:color="auto" w:sz="6" w:space="0"/>
              <w:right w:val="nil"/>
            </w:tcBorders>
            <w:shd w:val="clear" w:color="auto" w:fill="auto"/>
            <w:noWrap/>
            <w:vAlign w:val="center"/>
          </w:tcPr>
          <w:p w14:paraId="78073E6F">
            <w:pPr>
              <w:widowControl/>
              <w:jc w:val="center"/>
              <w:textAlignment w:val="center"/>
              <w:rPr>
                <w:rFonts w:cs="宋体"/>
                <w:color w:val="000000"/>
                <w:sz w:val="22"/>
              </w:rPr>
            </w:pPr>
            <w:r>
              <w:rPr>
                <w:rFonts w:hint="eastAsia" w:cs="宋体"/>
                <w:color w:val="000000"/>
                <w:kern w:val="0"/>
                <w:sz w:val="22"/>
                <w:lang w:bidi="ar"/>
              </w:rPr>
              <w:t>3.559</w:t>
            </w:r>
          </w:p>
        </w:tc>
        <w:tc>
          <w:tcPr>
            <w:tcW w:w="514" w:type="pct"/>
            <w:tcBorders>
              <w:top w:val="nil"/>
              <w:left w:val="nil"/>
              <w:bottom w:val="single" w:color="auto" w:sz="6" w:space="0"/>
              <w:right w:val="nil"/>
            </w:tcBorders>
            <w:shd w:val="clear" w:color="auto" w:fill="auto"/>
            <w:noWrap/>
            <w:vAlign w:val="center"/>
          </w:tcPr>
          <w:p w14:paraId="27D3EE6B">
            <w:pPr>
              <w:widowControl/>
              <w:jc w:val="center"/>
              <w:textAlignment w:val="center"/>
              <w:rPr>
                <w:rFonts w:cs="宋体"/>
                <w:color w:val="000000"/>
                <w:sz w:val="22"/>
              </w:rPr>
            </w:pPr>
            <w:r>
              <w:rPr>
                <w:rFonts w:hint="eastAsia" w:cs="宋体"/>
                <w:color w:val="000000"/>
                <w:kern w:val="0"/>
                <w:sz w:val="22"/>
                <w:lang w:bidi="ar"/>
              </w:rPr>
              <w:t>14.267</w:t>
            </w:r>
          </w:p>
        </w:tc>
        <w:tc>
          <w:tcPr>
            <w:tcW w:w="656" w:type="pct"/>
            <w:tcBorders>
              <w:top w:val="nil"/>
              <w:left w:val="nil"/>
              <w:bottom w:val="single" w:color="auto" w:sz="6" w:space="0"/>
              <w:right w:val="nil"/>
            </w:tcBorders>
            <w:shd w:val="clear" w:color="auto" w:fill="auto"/>
            <w:noWrap/>
            <w:vAlign w:val="center"/>
          </w:tcPr>
          <w:p w14:paraId="4EE99BE2">
            <w:pPr>
              <w:widowControl/>
              <w:jc w:val="center"/>
              <w:textAlignment w:val="center"/>
              <w:rPr>
                <w:rFonts w:cs="宋体"/>
                <w:color w:val="000000"/>
                <w:sz w:val="22"/>
              </w:rPr>
            </w:pPr>
            <w:r>
              <w:rPr>
                <w:rFonts w:hint="eastAsia" w:cs="宋体"/>
                <w:color w:val="000000"/>
                <w:kern w:val="0"/>
                <w:sz w:val="22"/>
                <w:lang w:bidi="ar"/>
              </w:rPr>
              <w:t>3.523</w:t>
            </w:r>
          </w:p>
        </w:tc>
        <w:tc>
          <w:tcPr>
            <w:tcW w:w="527" w:type="pct"/>
            <w:tcBorders>
              <w:top w:val="nil"/>
              <w:left w:val="nil"/>
              <w:bottom w:val="single" w:color="auto" w:sz="6" w:space="0"/>
              <w:right w:val="nil"/>
            </w:tcBorders>
            <w:shd w:val="clear" w:color="auto" w:fill="auto"/>
            <w:noWrap/>
            <w:vAlign w:val="center"/>
          </w:tcPr>
          <w:p w14:paraId="1B0C824E">
            <w:pPr>
              <w:widowControl/>
              <w:jc w:val="center"/>
              <w:textAlignment w:val="center"/>
              <w:rPr>
                <w:rFonts w:cs="宋体"/>
                <w:color w:val="000000"/>
                <w:sz w:val="22"/>
              </w:rPr>
            </w:pPr>
            <w:r>
              <w:rPr>
                <w:rFonts w:hint="eastAsia" w:cs="宋体"/>
                <w:color w:val="000000"/>
                <w:kern w:val="0"/>
                <w:sz w:val="22"/>
                <w:lang w:bidi="ar"/>
              </w:rPr>
              <w:t>-2.005</w:t>
            </w:r>
          </w:p>
        </w:tc>
        <w:tc>
          <w:tcPr>
            <w:tcW w:w="623" w:type="pct"/>
            <w:tcBorders>
              <w:top w:val="nil"/>
              <w:left w:val="nil"/>
              <w:bottom w:val="single" w:color="auto" w:sz="6" w:space="0"/>
              <w:right w:val="nil"/>
            </w:tcBorders>
            <w:shd w:val="clear" w:color="auto" w:fill="auto"/>
            <w:noWrap/>
            <w:vAlign w:val="center"/>
          </w:tcPr>
          <w:p w14:paraId="1CDBDB17">
            <w:pPr>
              <w:widowControl/>
              <w:jc w:val="center"/>
              <w:textAlignment w:val="center"/>
              <w:rPr>
                <w:rFonts w:cs="宋体"/>
                <w:color w:val="000000"/>
                <w:sz w:val="22"/>
              </w:rPr>
            </w:pPr>
            <w:r>
              <w:rPr>
                <w:rFonts w:hint="eastAsia" w:cs="宋体"/>
                <w:color w:val="000000"/>
                <w:kern w:val="0"/>
                <w:sz w:val="22"/>
                <w:lang w:bidi="ar"/>
              </w:rPr>
              <w:t>0.050*</w:t>
            </w:r>
          </w:p>
        </w:tc>
      </w:tr>
      <w:tr w14:paraId="53171EA2">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5000" w:type="pct"/>
            <w:gridSpan w:val="7"/>
            <w:tcBorders>
              <w:top w:val="single" w:color="auto" w:sz="6" w:space="0"/>
              <w:left w:val="nil"/>
              <w:bottom w:val="nil"/>
              <w:right w:val="nil"/>
            </w:tcBorders>
            <w:shd w:val="clear" w:color="auto" w:fill="auto"/>
            <w:vAlign w:val="center"/>
          </w:tcPr>
          <w:p w14:paraId="193E4633">
            <w:pPr>
              <w:widowControl/>
              <w:jc w:val="both"/>
              <w:textAlignment w:val="center"/>
              <w:rPr>
                <w:rFonts w:ascii="宋体" w:hAnsi="宋体" w:cs="宋体"/>
                <w:color w:val="000000"/>
                <w:kern w:val="0"/>
                <w:sz w:val="22"/>
                <w:lang w:bidi="ar"/>
              </w:rPr>
            </w:pPr>
            <w:r>
              <w:rPr>
                <w:rFonts w:hint="eastAsia"/>
                <w:b/>
                <w:bCs/>
              </w:rPr>
              <w:t>注：*p&lt;0.05</w:t>
            </w:r>
          </w:p>
        </w:tc>
      </w:tr>
    </w:tbl>
    <w:p w14:paraId="090F26B8">
      <w:pPr>
        <w:pStyle w:val="5"/>
        <w:rPr>
          <w:szCs w:val="28"/>
        </w:rPr>
      </w:pPr>
      <w:r>
        <w:rPr>
          <w:rFonts w:hint="eastAsia"/>
        </w:rPr>
        <w:t xml:space="preserve"> 认为自己“了解思维教学”的教师真的了解思维教学吗？</w:t>
      </w:r>
    </w:p>
    <w:p w14:paraId="06B9E7E2">
      <w:pPr>
        <w:pStyle w:val="12"/>
        <w:ind w:firstLine="480"/>
      </w:pPr>
      <w:r>
        <w:rPr>
          <w:rFonts w:hint="eastAsia"/>
        </w:rPr>
        <w:t>教师通用思维教学技能测评工具同时测量教师的倾向和技能知识，因此，本研</w:t>
      </w:r>
      <w:r>
        <w:rPr>
          <w:rFonts w:hint="eastAsia"/>
          <w:lang w:val="en-US" w:eastAsia="zh-CN"/>
        </w:rPr>
        <w:t>究</w:t>
      </w:r>
      <w:r>
        <w:rPr>
          <w:rFonts w:hint="eastAsia"/>
        </w:rPr>
        <w:t>分析教师在倾向量表中的特定题项，分析选择不同选项的教师其通用思维教学技能水平。通过交叉分析后，倾向量表Q4呈现了显著性差异，见表39。倾向量表Q4为“我了解思维教学相关的教学法（如五步法、POE、KI等）”，因此本研究以Q4教师的选项，分析样本教师在通用思维教学技能知识的水平差异。</w:t>
      </w:r>
    </w:p>
    <w:p w14:paraId="0D574FE9">
      <w:pPr>
        <w:pStyle w:val="12"/>
        <w:ind w:firstLine="480"/>
        <w:rPr>
          <w:rFonts w:hint="eastAsia"/>
        </w:rPr>
      </w:pPr>
      <w:r>
        <w:rPr>
          <w:rFonts w:hint="eastAsia"/>
        </w:rPr>
        <w:t>数据表明，在Q4选择“同意”的样本教师，在技能知识试题上的对不同思维类型的知识CK1.1、对思维可视化工具的知识TK3.1和技能知识量表总分，显著低于选择“很同意”的教师。说明认为自己很了解思维教学的样本教师，其真实技能水平可能低于其心里预期水平。</w:t>
      </w:r>
    </w:p>
    <w:p w14:paraId="1E5E04F3">
      <w:pPr>
        <w:pStyle w:val="12"/>
        <w:ind w:firstLine="480"/>
        <w:rPr>
          <w:rFonts w:hint="eastAsia"/>
        </w:rPr>
      </w:pPr>
    </w:p>
    <w:p w14:paraId="56E7A6E1">
      <w:pPr>
        <w:pStyle w:val="12"/>
        <w:ind w:firstLine="480"/>
        <w:rPr>
          <w:rFonts w:hint="eastAsia"/>
        </w:rPr>
      </w:pPr>
    </w:p>
    <w:p w14:paraId="5D75C5FD">
      <w:pPr>
        <w:pStyle w:val="12"/>
        <w:ind w:firstLine="480"/>
        <w:rPr>
          <w:rFonts w:hint="eastAsia"/>
        </w:rPr>
      </w:pPr>
    </w:p>
    <w:p w14:paraId="5FF2D14B">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39</w:t>
      </w:r>
      <w:r>
        <w:fldChar w:fldCharType="end"/>
      </w:r>
      <w:bookmarkStart w:id="132" w:name="_Toc32561"/>
      <w:r>
        <w:t xml:space="preserve"> Q4题项教师在通用思维教学技能知识各维度水平差异</w:t>
      </w:r>
      <w:bookmarkEnd w:id="132"/>
    </w:p>
    <w:tbl>
      <w:tblPr>
        <w:tblStyle w:val="33"/>
        <w:tblW w:w="4998" w:type="pct"/>
        <w:tblInd w:w="0" w:type="dxa"/>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84"/>
        <w:gridCol w:w="1366"/>
        <w:gridCol w:w="1118"/>
        <w:gridCol w:w="876"/>
        <w:gridCol w:w="1118"/>
        <w:gridCol w:w="899"/>
        <w:gridCol w:w="1064"/>
      </w:tblGrid>
      <w:tr w14:paraId="57944430">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222" w:type="pct"/>
            <w:vMerge w:val="restart"/>
            <w:tcBorders>
              <w:left w:val="nil"/>
              <w:bottom w:val="single" w:color="000000" w:sz="6" w:space="0"/>
              <w:right w:val="nil"/>
            </w:tcBorders>
            <w:shd w:val="clear" w:color="auto" w:fill="auto"/>
            <w:vAlign w:val="center"/>
          </w:tcPr>
          <w:p w14:paraId="32757255">
            <w:pPr>
              <w:jc w:val="center"/>
            </w:pPr>
            <w:r>
              <w:rPr>
                <w:rFonts w:hint="eastAsia"/>
                <w:b/>
                <w:bCs/>
              </w:rPr>
              <w:t>维度</w:t>
            </w:r>
          </w:p>
        </w:tc>
        <w:tc>
          <w:tcPr>
            <w:tcW w:w="1457" w:type="pct"/>
            <w:gridSpan w:val="2"/>
            <w:tcBorders>
              <w:left w:val="nil"/>
              <w:bottom w:val="single" w:color="000000" w:sz="6" w:space="0"/>
              <w:right w:val="nil"/>
            </w:tcBorders>
            <w:shd w:val="clear" w:color="auto" w:fill="auto"/>
            <w:vAlign w:val="center"/>
          </w:tcPr>
          <w:p w14:paraId="501E4434">
            <w:pPr>
              <w:jc w:val="center"/>
              <w:rPr>
                <w:b/>
                <w:bCs/>
              </w:rPr>
            </w:pPr>
            <w:r>
              <w:rPr>
                <w:rFonts w:hint="eastAsia"/>
                <w:b/>
                <w:bCs/>
              </w:rPr>
              <w:t>“同意”（</w:t>
            </w:r>
            <w:r>
              <w:rPr>
                <w:b/>
                <w:bCs/>
              </w:rPr>
              <w:t>n=</w:t>
            </w:r>
            <w:r>
              <w:rPr>
                <w:rFonts w:hint="eastAsia"/>
                <w:b/>
                <w:bCs/>
              </w:rPr>
              <w:t>28）</w:t>
            </w:r>
          </w:p>
        </w:tc>
        <w:tc>
          <w:tcPr>
            <w:tcW w:w="1170" w:type="pct"/>
            <w:gridSpan w:val="2"/>
            <w:tcBorders>
              <w:left w:val="nil"/>
              <w:bottom w:val="single" w:color="000000" w:sz="6" w:space="0"/>
              <w:right w:val="nil"/>
            </w:tcBorders>
            <w:shd w:val="clear" w:color="auto" w:fill="auto"/>
            <w:vAlign w:val="center"/>
          </w:tcPr>
          <w:p w14:paraId="2AF649E1">
            <w:pPr>
              <w:jc w:val="center"/>
              <w:rPr>
                <w:b/>
                <w:bCs/>
              </w:rPr>
            </w:pPr>
            <w:r>
              <w:rPr>
                <w:rFonts w:hint="eastAsia"/>
                <w:b/>
                <w:bCs/>
              </w:rPr>
              <w:t>“很同意（</w:t>
            </w:r>
            <w:r>
              <w:rPr>
                <w:b/>
                <w:bCs/>
              </w:rPr>
              <w:t>n=</w:t>
            </w:r>
            <w:r>
              <w:rPr>
                <w:rFonts w:hint="eastAsia"/>
                <w:b/>
                <w:bCs/>
              </w:rPr>
              <w:t>11）</w:t>
            </w:r>
          </w:p>
        </w:tc>
        <w:tc>
          <w:tcPr>
            <w:tcW w:w="527" w:type="pct"/>
            <w:vMerge w:val="restart"/>
            <w:tcBorders>
              <w:left w:val="nil"/>
              <w:bottom w:val="single" w:color="000000" w:sz="6" w:space="0"/>
              <w:right w:val="nil"/>
            </w:tcBorders>
            <w:shd w:val="clear" w:color="auto" w:fill="auto"/>
            <w:vAlign w:val="center"/>
          </w:tcPr>
          <w:p w14:paraId="663D6107">
            <w:pPr>
              <w:jc w:val="center"/>
              <w:rPr>
                <w:b/>
                <w:bCs/>
              </w:rPr>
            </w:pPr>
            <w:r>
              <w:rPr>
                <w:b/>
                <w:bCs/>
              </w:rPr>
              <w:t>t</w:t>
            </w:r>
            <w:r>
              <w:rPr>
                <w:rFonts w:hint="eastAsia"/>
                <w:b/>
                <w:bCs/>
              </w:rPr>
              <w:t>值</w:t>
            </w:r>
          </w:p>
        </w:tc>
        <w:tc>
          <w:tcPr>
            <w:tcW w:w="624" w:type="pct"/>
            <w:vMerge w:val="restart"/>
            <w:tcBorders>
              <w:left w:val="nil"/>
              <w:bottom w:val="single" w:color="000000" w:sz="6" w:space="0"/>
              <w:right w:val="nil"/>
            </w:tcBorders>
            <w:shd w:val="clear" w:color="auto" w:fill="auto"/>
            <w:vAlign w:val="center"/>
          </w:tcPr>
          <w:p w14:paraId="4074BBC3">
            <w:pPr>
              <w:jc w:val="center"/>
              <w:rPr>
                <w:b/>
                <w:bCs/>
              </w:rPr>
            </w:pPr>
            <w:r>
              <w:rPr>
                <w:b/>
                <w:bCs/>
              </w:rPr>
              <w:t>p</w:t>
            </w:r>
            <w:r>
              <w:rPr>
                <w:rFonts w:hint="eastAsia"/>
                <w:b/>
                <w:bCs/>
              </w:rPr>
              <w:t>值</w:t>
            </w:r>
          </w:p>
        </w:tc>
      </w:tr>
      <w:tr w14:paraId="704441A8">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222" w:type="pct"/>
            <w:vMerge w:val="continue"/>
            <w:tcBorders>
              <w:top w:val="single" w:color="000000" w:sz="6" w:space="0"/>
              <w:left w:val="nil"/>
              <w:bottom w:val="single" w:color="000000" w:sz="6" w:space="0"/>
              <w:right w:val="nil"/>
            </w:tcBorders>
            <w:shd w:val="clear" w:color="auto" w:fill="auto"/>
            <w:vAlign w:val="center"/>
          </w:tcPr>
          <w:p w14:paraId="00FC0A68">
            <w:pPr>
              <w:jc w:val="center"/>
            </w:pPr>
          </w:p>
        </w:tc>
        <w:tc>
          <w:tcPr>
            <w:tcW w:w="801" w:type="pct"/>
            <w:tcBorders>
              <w:top w:val="single" w:color="000000" w:sz="6" w:space="0"/>
              <w:left w:val="nil"/>
              <w:bottom w:val="single" w:color="000000" w:sz="6" w:space="0"/>
              <w:right w:val="nil"/>
            </w:tcBorders>
            <w:shd w:val="clear" w:color="auto" w:fill="auto"/>
            <w:vAlign w:val="center"/>
          </w:tcPr>
          <w:p w14:paraId="58F5EC11">
            <w:pPr>
              <w:jc w:val="center"/>
              <w:rPr>
                <w:b/>
                <w:bCs/>
              </w:rPr>
            </w:pPr>
            <w:r>
              <w:rPr>
                <w:rFonts w:hint="eastAsia"/>
                <w:b/>
                <w:bCs/>
              </w:rPr>
              <w:t>均值</w:t>
            </w:r>
          </w:p>
        </w:tc>
        <w:tc>
          <w:tcPr>
            <w:tcW w:w="656" w:type="pct"/>
            <w:tcBorders>
              <w:top w:val="single" w:color="000000" w:sz="6" w:space="0"/>
              <w:left w:val="nil"/>
              <w:bottom w:val="single" w:color="000000" w:sz="6" w:space="0"/>
              <w:right w:val="nil"/>
            </w:tcBorders>
            <w:shd w:val="clear" w:color="auto" w:fill="auto"/>
            <w:vAlign w:val="center"/>
          </w:tcPr>
          <w:p w14:paraId="2A91DD5E">
            <w:pPr>
              <w:jc w:val="center"/>
              <w:rPr>
                <w:b/>
                <w:bCs/>
              </w:rPr>
            </w:pPr>
            <w:r>
              <w:rPr>
                <w:rFonts w:hint="eastAsia"/>
                <w:b/>
                <w:bCs/>
              </w:rPr>
              <w:t>标准差</w:t>
            </w:r>
          </w:p>
        </w:tc>
        <w:tc>
          <w:tcPr>
            <w:tcW w:w="514" w:type="pct"/>
            <w:tcBorders>
              <w:top w:val="single" w:color="000000" w:sz="6" w:space="0"/>
              <w:left w:val="nil"/>
              <w:bottom w:val="single" w:color="000000" w:sz="6" w:space="0"/>
              <w:right w:val="nil"/>
            </w:tcBorders>
            <w:shd w:val="clear" w:color="auto" w:fill="auto"/>
            <w:vAlign w:val="center"/>
          </w:tcPr>
          <w:p w14:paraId="2BBB965F">
            <w:pPr>
              <w:jc w:val="center"/>
              <w:rPr>
                <w:b/>
                <w:bCs/>
              </w:rPr>
            </w:pPr>
            <w:r>
              <w:rPr>
                <w:rFonts w:hint="eastAsia"/>
                <w:b/>
                <w:bCs/>
              </w:rPr>
              <w:t>均值</w:t>
            </w:r>
          </w:p>
        </w:tc>
        <w:tc>
          <w:tcPr>
            <w:tcW w:w="656" w:type="pct"/>
            <w:tcBorders>
              <w:top w:val="single" w:color="000000" w:sz="6" w:space="0"/>
              <w:left w:val="nil"/>
              <w:bottom w:val="single" w:color="000000" w:sz="6" w:space="0"/>
              <w:right w:val="nil"/>
            </w:tcBorders>
            <w:shd w:val="clear" w:color="auto" w:fill="auto"/>
            <w:vAlign w:val="center"/>
          </w:tcPr>
          <w:p w14:paraId="0BA7DE3A">
            <w:pPr>
              <w:jc w:val="center"/>
              <w:rPr>
                <w:b/>
                <w:bCs/>
              </w:rPr>
            </w:pPr>
            <w:r>
              <w:rPr>
                <w:rFonts w:hint="eastAsia"/>
                <w:b/>
                <w:bCs/>
              </w:rPr>
              <w:t>标准差</w:t>
            </w:r>
          </w:p>
        </w:tc>
        <w:tc>
          <w:tcPr>
            <w:tcW w:w="527" w:type="pct"/>
            <w:vMerge w:val="continue"/>
            <w:tcBorders>
              <w:top w:val="single" w:color="000000" w:sz="6" w:space="0"/>
              <w:left w:val="nil"/>
              <w:bottom w:val="single" w:color="000000" w:sz="6" w:space="0"/>
              <w:right w:val="nil"/>
            </w:tcBorders>
            <w:shd w:val="clear" w:color="auto" w:fill="auto"/>
            <w:vAlign w:val="center"/>
          </w:tcPr>
          <w:p w14:paraId="0ADD3C00">
            <w:pPr>
              <w:jc w:val="center"/>
              <w:rPr>
                <w:b/>
                <w:bCs/>
              </w:rPr>
            </w:pPr>
          </w:p>
        </w:tc>
        <w:tc>
          <w:tcPr>
            <w:tcW w:w="624" w:type="pct"/>
            <w:vMerge w:val="continue"/>
            <w:tcBorders>
              <w:top w:val="single" w:color="000000" w:sz="6" w:space="0"/>
              <w:left w:val="nil"/>
              <w:bottom w:val="single" w:color="000000" w:sz="6" w:space="0"/>
              <w:right w:val="nil"/>
            </w:tcBorders>
            <w:shd w:val="clear" w:color="auto" w:fill="auto"/>
            <w:vAlign w:val="center"/>
          </w:tcPr>
          <w:p w14:paraId="4B3040BA">
            <w:pPr>
              <w:jc w:val="center"/>
              <w:rPr>
                <w:b/>
                <w:bCs/>
              </w:rPr>
            </w:pPr>
          </w:p>
        </w:tc>
      </w:tr>
      <w:tr w14:paraId="2D4B24F5">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rPr>
        <w:tc>
          <w:tcPr>
            <w:tcW w:w="1222" w:type="pct"/>
            <w:tcBorders>
              <w:top w:val="single" w:color="000000" w:sz="6" w:space="0"/>
              <w:left w:val="nil"/>
              <w:bottom w:val="nil"/>
              <w:right w:val="nil"/>
            </w:tcBorders>
            <w:shd w:val="clear" w:color="auto" w:fill="auto"/>
            <w:vAlign w:val="center"/>
          </w:tcPr>
          <w:p w14:paraId="5560AE7C">
            <w:pPr>
              <w:jc w:val="center"/>
            </w:pPr>
            <w:r>
              <w:rPr>
                <w:rFonts w:hint="eastAsia"/>
              </w:rPr>
              <w:t>对不同思维类型的知识CK1.1</w:t>
            </w:r>
          </w:p>
        </w:tc>
        <w:tc>
          <w:tcPr>
            <w:tcW w:w="801" w:type="pct"/>
            <w:tcBorders>
              <w:top w:val="single" w:color="000000" w:sz="6" w:space="0"/>
              <w:left w:val="nil"/>
              <w:bottom w:val="nil"/>
              <w:right w:val="nil"/>
            </w:tcBorders>
            <w:shd w:val="clear" w:color="auto" w:fill="auto"/>
            <w:noWrap/>
            <w:vAlign w:val="center"/>
          </w:tcPr>
          <w:p w14:paraId="46A9B2F3">
            <w:pPr>
              <w:widowControl/>
              <w:jc w:val="center"/>
              <w:textAlignment w:val="center"/>
              <w:rPr>
                <w:rFonts w:cs="Times New Roman"/>
                <w:color w:val="000000"/>
                <w:sz w:val="22"/>
              </w:rPr>
            </w:pPr>
            <w:r>
              <w:rPr>
                <w:rFonts w:cs="Times New Roman"/>
                <w:color w:val="000000"/>
                <w:kern w:val="0"/>
                <w:sz w:val="22"/>
                <w:lang w:bidi="ar"/>
              </w:rPr>
              <w:t>1.464</w:t>
            </w:r>
          </w:p>
        </w:tc>
        <w:tc>
          <w:tcPr>
            <w:tcW w:w="656" w:type="pct"/>
            <w:tcBorders>
              <w:top w:val="single" w:color="000000" w:sz="6" w:space="0"/>
              <w:left w:val="nil"/>
              <w:bottom w:val="nil"/>
              <w:right w:val="nil"/>
            </w:tcBorders>
            <w:shd w:val="clear" w:color="auto" w:fill="auto"/>
            <w:noWrap/>
            <w:vAlign w:val="center"/>
          </w:tcPr>
          <w:p w14:paraId="45EEE948">
            <w:pPr>
              <w:widowControl/>
              <w:jc w:val="center"/>
              <w:textAlignment w:val="center"/>
              <w:rPr>
                <w:rFonts w:cs="Times New Roman"/>
                <w:color w:val="000000"/>
                <w:sz w:val="22"/>
              </w:rPr>
            </w:pPr>
            <w:r>
              <w:rPr>
                <w:rFonts w:cs="Times New Roman"/>
                <w:color w:val="000000"/>
                <w:kern w:val="0"/>
                <w:sz w:val="22"/>
                <w:lang w:bidi="ar"/>
              </w:rPr>
              <w:t>0.838</w:t>
            </w:r>
          </w:p>
        </w:tc>
        <w:tc>
          <w:tcPr>
            <w:tcW w:w="514" w:type="pct"/>
            <w:tcBorders>
              <w:top w:val="single" w:color="000000" w:sz="6" w:space="0"/>
              <w:left w:val="nil"/>
              <w:bottom w:val="nil"/>
              <w:right w:val="nil"/>
            </w:tcBorders>
            <w:shd w:val="clear" w:color="auto" w:fill="auto"/>
            <w:noWrap/>
            <w:vAlign w:val="center"/>
          </w:tcPr>
          <w:p w14:paraId="16A4469E">
            <w:pPr>
              <w:widowControl/>
              <w:jc w:val="center"/>
              <w:textAlignment w:val="center"/>
              <w:rPr>
                <w:rFonts w:cs="Times New Roman"/>
                <w:color w:val="000000"/>
                <w:sz w:val="22"/>
              </w:rPr>
            </w:pPr>
            <w:r>
              <w:rPr>
                <w:rFonts w:cs="Times New Roman"/>
                <w:color w:val="000000"/>
                <w:kern w:val="0"/>
                <w:sz w:val="22"/>
                <w:lang w:bidi="ar"/>
              </w:rPr>
              <w:t>2.091</w:t>
            </w:r>
          </w:p>
        </w:tc>
        <w:tc>
          <w:tcPr>
            <w:tcW w:w="656" w:type="pct"/>
            <w:tcBorders>
              <w:top w:val="single" w:color="000000" w:sz="6" w:space="0"/>
              <w:left w:val="nil"/>
              <w:bottom w:val="nil"/>
              <w:right w:val="nil"/>
            </w:tcBorders>
            <w:shd w:val="clear" w:color="auto" w:fill="auto"/>
            <w:noWrap/>
            <w:vAlign w:val="center"/>
          </w:tcPr>
          <w:p w14:paraId="3F6519C6">
            <w:pPr>
              <w:widowControl/>
              <w:jc w:val="center"/>
              <w:textAlignment w:val="center"/>
              <w:rPr>
                <w:rFonts w:cs="Times New Roman"/>
                <w:color w:val="000000"/>
                <w:sz w:val="22"/>
              </w:rPr>
            </w:pPr>
            <w:r>
              <w:rPr>
                <w:rFonts w:cs="Times New Roman"/>
                <w:color w:val="000000"/>
                <w:kern w:val="0"/>
                <w:sz w:val="22"/>
                <w:lang w:bidi="ar"/>
              </w:rPr>
              <w:t>0.539</w:t>
            </w:r>
          </w:p>
        </w:tc>
        <w:tc>
          <w:tcPr>
            <w:tcW w:w="527" w:type="pct"/>
            <w:tcBorders>
              <w:top w:val="single" w:color="000000" w:sz="6" w:space="0"/>
              <w:left w:val="nil"/>
              <w:bottom w:val="nil"/>
              <w:right w:val="nil"/>
            </w:tcBorders>
            <w:shd w:val="clear" w:color="auto" w:fill="auto"/>
            <w:noWrap/>
            <w:vAlign w:val="center"/>
          </w:tcPr>
          <w:p w14:paraId="4CE98981">
            <w:pPr>
              <w:widowControl/>
              <w:jc w:val="center"/>
              <w:textAlignment w:val="center"/>
              <w:rPr>
                <w:rFonts w:cs="Times New Roman"/>
                <w:color w:val="000000"/>
                <w:sz w:val="22"/>
              </w:rPr>
            </w:pPr>
            <w:r>
              <w:rPr>
                <w:rFonts w:cs="Times New Roman"/>
                <w:color w:val="000000"/>
                <w:kern w:val="0"/>
                <w:sz w:val="22"/>
                <w:lang w:bidi="ar"/>
              </w:rPr>
              <w:t>-2.760</w:t>
            </w:r>
          </w:p>
        </w:tc>
        <w:tc>
          <w:tcPr>
            <w:tcW w:w="624" w:type="pct"/>
            <w:tcBorders>
              <w:top w:val="single" w:color="000000" w:sz="6" w:space="0"/>
              <w:left w:val="nil"/>
              <w:bottom w:val="nil"/>
              <w:right w:val="nil"/>
            </w:tcBorders>
            <w:shd w:val="clear" w:color="auto" w:fill="auto"/>
            <w:noWrap/>
            <w:vAlign w:val="center"/>
          </w:tcPr>
          <w:p w14:paraId="26E4C84C">
            <w:pPr>
              <w:widowControl/>
              <w:jc w:val="center"/>
              <w:textAlignment w:val="center"/>
              <w:rPr>
                <w:rFonts w:cs="Times New Roman"/>
                <w:color w:val="000000"/>
                <w:sz w:val="22"/>
              </w:rPr>
            </w:pPr>
            <w:r>
              <w:rPr>
                <w:rFonts w:cs="Times New Roman"/>
                <w:color w:val="000000"/>
                <w:kern w:val="0"/>
                <w:sz w:val="22"/>
                <w:lang w:bidi="ar"/>
              </w:rPr>
              <w:t>0.010</w:t>
            </w:r>
            <w:r>
              <w:rPr>
                <w:rFonts w:hint="eastAsia" w:cs="Times New Roman"/>
                <w:color w:val="000000"/>
                <w:kern w:val="0"/>
                <w:sz w:val="22"/>
                <w:lang w:bidi="ar"/>
              </w:rPr>
              <w:t>*</w:t>
            </w:r>
          </w:p>
        </w:tc>
      </w:tr>
      <w:tr w14:paraId="3BAE1DED">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rPr>
        <w:tc>
          <w:tcPr>
            <w:tcW w:w="1222" w:type="pct"/>
            <w:tcBorders>
              <w:top w:val="nil"/>
              <w:left w:val="nil"/>
              <w:bottom w:val="nil"/>
              <w:right w:val="nil"/>
            </w:tcBorders>
            <w:shd w:val="clear" w:color="auto" w:fill="auto"/>
            <w:vAlign w:val="center"/>
          </w:tcPr>
          <w:p w14:paraId="31819DF8">
            <w:pPr>
              <w:jc w:val="center"/>
            </w:pPr>
            <w:r>
              <w:rPr>
                <w:rFonts w:hint="eastAsia"/>
              </w:rPr>
              <w:t>对不同思维技能的知识CK1.2</w:t>
            </w:r>
          </w:p>
        </w:tc>
        <w:tc>
          <w:tcPr>
            <w:tcW w:w="801" w:type="pct"/>
            <w:tcBorders>
              <w:top w:val="nil"/>
              <w:left w:val="nil"/>
              <w:bottom w:val="nil"/>
              <w:right w:val="nil"/>
            </w:tcBorders>
            <w:shd w:val="clear" w:color="auto" w:fill="auto"/>
            <w:noWrap/>
            <w:vAlign w:val="center"/>
          </w:tcPr>
          <w:p w14:paraId="7284C8AB">
            <w:pPr>
              <w:widowControl/>
              <w:jc w:val="center"/>
              <w:textAlignment w:val="center"/>
              <w:rPr>
                <w:rFonts w:cs="Times New Roman"/>
                <w:color w:val="000000"/>
                <w:sz w:val="22"/>
              </w:rPr>
            </w:pPr>
            <w:r>
              <w:rPr>
                <w:rFonts w:cs="Times New Roman"/>
                <w:color w:val="000000"/>
                <w:kern w:val="0"/>
                <w:sz w:val="22"/>
                <w:lang w:bidi="ar"/>
              </w:rPr>
              <w:t>2.786</w:t>
            </w:r>
          </w:p>
        </w:tc>
        <w:tc>
          <w:tcPr>
            <w:tcW w:w="656" w:type="pct"/>
            <w:tcBorders>
              <w:top w:val="nil"/>
              <w:left w:val="nil"/>
              <w:bottom w:val="nil"/>
              <w:right w:val="nil"/>
            </w:tcBorders>
            <w:shd w:val="clear" w:color="auto" w:fill="auto"/>
            <w:noWrap/>
            <w:vAlign w:val="center"/>
          </w:tcPr>
          <w:p w14:paraId="0C43EDA0">
            <w:pPr>
              <w:widowControl/>
              <w:jc w:val="center"/>
              <w:textAlignment w:val="center"/>
              <w:rPr>
                <w:rFonts w:cs="Times New Roman"/>
                <w:color w:val="000000"/>
                <w:sz w:val="22"/>
              </w:rPr>
            </w:pPr>
            <w:r>
              <w:rPr>
                <w:rFonts w:cs="Times New Roman"/>
                <w:color w:val="000000"/>
                <w:kern w:val="0"/>
                <w:sz w:val="22"/>
                <w:lang w:bidi="ar"/>
              </w:rPr>
              <w:t>1.101</w:t>
            </w:r>
          </w:p>
        </w:tc>
        <w:tc>
          <w:tcPr>
            <w:tcW w:w="514" w:type="pct"/>
            <w:tcBorders>
              <w:top w:val="nil"/>
              <w:left w:val="nil"/>
              <w:bottom w:val="nil"/>
              <w:right w:val="nil"/>
            </w:tcBorders>
            <w:shd w:val="clear" w:color="auto" w:fill="auto"/>
            <w:noWrap/>
            <w:vAlign w:val="center"/>
          </w:tcPr>
          <w:p w14:paraId="77F36406">
            <w:pPr>
              <w:widowControl/>
              <w:jc w:val="center"/>
              <w:textAlignment w:val="center"/>
              <w:rPr>
                <w:rFonts w:cs="Times New Roman"/>
                <w:color w:val="000000"/>
                <w:sz w:val="22"/>
              </w:rPr>
            </w:pPr>
            <w:r>
              <w:rPr>
                <w:rFonts w:cs="Times New Roman"/>
                <w:color w:val="000000"/>
                <w:kern w:val="0"/>
                <w:sz w:val="22"/>
                <w:lang w:bidi="ar"/>
              </w:rPr>
              <w:t>3.364</w:t>
            </w:r>
          </w:p>
        </w:tc>
        <w:tc>
          <w:tcPr>
            <w:tcW w:w="656" w:type="pct"/>
            <w:tcBorders>
              <w:top w:val="nil"/>
              <w:left w:val="nil"/>
              <w:bottom w:val="nil"/>
              <w:right w:val="nil"/>
            </w:tcBorders>
            <w:shd w:val="clear" w:color="auto" w:fill="auto"/>
            <w:noWrap/>
            <w:vAlign w:val="center"/>
          </w:tcPr>
          <w:p w14:paraId="5AFB3515">
            <w:pPr>
              <w:widowControl/>
              <w:jc w:val="center"/>
              <w:textAlignment w:val="center"/>
              <w:rPr>
                <w:rFonts w:cs="Times New Roman"/>
                <w:color w:val="000000"/>
                <w:sz w:val="22"/>
              </w:rPr>
            </w:pPr>
            <w:r>
              <w:rPr>
                <w:rFonts w:cs="Times New Roman"/>
                <w:color w:val="000000"/>
                <w:kern w:val="0"/>
                <w:sz w:val="22"/>
                <w:lang w:bidi="ar"/>
              </w:rPr>
              <w:t>0.809</w:t>
            </w:r>
          </w:p>
        </w:tc>
        <w:tc>
          <w:tcPr>
            <w:tcW w:w="527" w:type="pct"/>
            <w:tcBorders>
              <w:top w:val="nil"/>
              <w:left w:val="nil"/>
              <w:bottom w:val="nil"/>
              <w:right w:val="nil"/>
            </w:tcBorders>
            <w:shd w:val="clear" w:color="auto" w:fill="auto"/>
            <w:noWrap/>
            <w:vAlign w:val="center"/>
          </w:tcPr>
          <w:p w14:paraId="409B44AD">
            <w:pPr>
              <w:widowControl/>
              <w:jc w:val="center"/>
              <w:textAlignment w:val="center"/>
              <w:rPr>
                <w:rFonts w:cs="Times New Roman"/>
                <w:color w:val="000000"/>
                <w:sz w:val="22"/>
              </w:rPr>
            </w:pPr>
            <w:r>
              <w:rPr>
                <w:rFonts w:cs="Times New Roman"/>
                <w:color w:val="000000"/>
                <w:kern w:val="0"/>
                <w:sz w:val="22"/>
                <w:lang w:bidi="ar"/>
              </w:rPr>
              <w:t>-1.803</w:t>
            </w:r>
          </w:p>
        </w:tc>
        <w:tc>
          <w:tcPr>
            <w:tcW w:w="624" w:type="pct"/>
            <w:tcBorders>
              <w:top w:val="nil"/>
              <w:left w:val="nil"/>
              <w:bottom w:val="nil"/>
              <w:right w:val="nil"/>
            </w:tcBorders>
            <w:shd w:val="clear" w:color="auto" w:fill="auto"/>
            <w:noWrap/>
            <w:vAlign w:val="center"/>
          </w:tcPr>
          <w:p w14:paraId="0B0A89D3">
            <w:pPr>
              <w:widowControl/>
              <w:jc w:val="center"/>
              <w:textAlignment w:val="center"/>
              <w:rPr>
                <w:rFonts w:cs="Times New Roman"/>
                <w:color w:val="000000"/>
                <w:sz w:val="22"/>
              </w:rPr>
            </w:pPr>
            <w:r>
              <w:rPr>
                <w:rFonts w:cs="Times New Roman"/>
                <w:color w:val="000000"/>
                <w:kern w:val="0"/>
                <w:sz w:val="22"/>
                <w:lang w:bidi="ar"/>
              </w:rPr>
              <w:t>0.084</w:t>
            </w:r>
          </w:p>
        </w:tc>
      </w:tr>
      <w:tr w14:paraId="1DA5A31E">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rPr>
        <w:tc>
          <w:tcPr>
            <w:tcW w:w="1222" w:type="pct"/>
            <w:tcBorders>
              <w:top w:val="nil"/>
              <w:left w:val="nil"/>
              <w:bottom w:val="nil"/>
              <w:right w:val="nil"/>
            </w:tcBorders>
            <w:shd w:val="clear" w:color="auto" w:fill="auto"/>
            <w:vAlign w:val="center"/>
          </w:tcPr>
          <w:p w14:paraId="3DC75581">
            <w:pPr>
              <w:jc w:val="center"/>
            </w:pPr>
            <w:r>
              <w:rPr>
                <w:rFonts w:hint="eastAsia"/>
              </w:rPr>
              <w:t>对思维教学的教学法知识PK2.1</w:t>
            </w:r>
          </w:p>
        </w:tc>
        <w:tc>
          <w:tcPr>
            <w:tcW w:w="801" w:type="pct"/>
            <w:tcBorders>
              <w:top w:val="nil"/>
              <w:left w:val="nil"/>
              <w:bottom w:val="nil"/>
              <w:right w:val="nil"/>
            </w:tcBorders>
            <w:shd w:val="clear" w:color="auto" w:fill="auto"/>
            <w:noWrap/>
            <w:vAlign w:val="center"/>
          </w:tcPr>
          <w:p w14:paraId="39B95052">
            <w:pPr>
              <w:widowControl/>
              <w:jc w:val="center"/>
              <w:textAlignment w:val="center"/>
              <w:rPr>
                <w:rFonts w:cs="Times New Roman"/>
                <w:color w:val="000000"/>
                <w:sz w:val="22"/>
              </w:rPr>
            </w:pPr>
            <w:r>
              <w:rPr>
                <w:rFonts w:cs="Times New Roman"/>
                <w:color w:val="000000"/>
                <w:kern w:val="0"/>
                <w:sz w:val="22"/>
                <w:lang w:bidi="ar"/>
              </w:rPr>
              <w:t>1.250</w:t>
            </w:r>
          </w:p>
        </w:tc>
        <w:tc>
          <w:tcPr>
            <w:tcW w:w="656" w:type="pct"/>
            <w:tcBorders>
              <w:top w:val="nil"/>
              <w:left w:val="nil"/>
              <w:bottom w:val="nil"/>
              <w:right w:val="nil"/>
            </w:tcBorders>
            <w:shd w:val="clear" w:color="auto" w:fill="auto"/>
            <w:noWrap/>
            <w:vAlign w:val="center"/>
          </w:tcPr>
          <w:p w14:paraId="04E54B2F">
            <w:pPr>
              <w:widowControl/>
              <w:jc w:val="center"/>
              <w:textAlignment w:val="center"/>
              <w:rPr>
                <w:rFonts w:cs="Times New Roman"/>
                <w:color w:val="000000"/>
                <w:sz w:val="22"/>
              </w:rPr>
            </w:pPr>
            <w:r>
              <w:rPr>
                <w:rFonts w:cs="Times New Roman"/>
                <w:color w:val="000000"/>
                <w:kern w:val="0"/>
                <w:sz w:val="22"/>
                <w:lang w:bidi="ar"/>
              </w:rPr>
              <w:t>0.752</w:t>
            </w:r>
          </w:p>
        </w:tc>
        <w:tc>
          <w:tcPr>
            <w:tcW w:w="514" w:type="pct"/>
            <w:tcBorders>
              <w:top w:val="nil"/>
              <w:left w:val="nil"/>
              <w:bottom w:val="nil"/>
              <w:right w:val="nil"/>
            </w:tcBorders>
            <w:shd w:val="clear" w:color="auto" w:fill="auto"/>
            <w:noWrap/>
            <w:vAlign w:val="center"/>
          </w:tcPr>
          <w:p w14:paraId="6165059F">
            <w:pPr>
              <w:widowControl/>
              <w:jc w:val="center"/>
              <w:textAlignment w:val="center"/>
              <w:rPr>
                <w:rFonts w:cs="Times New Roman"/>
                <w:color w:val="000000"/>
                <w:sz w:val="22"/>
              </w:rPr>
            </w:pPr>
            <w:r>
              <w:rPr>
                <w:rFonts w:cs="Times New Roman"/>
                <w:color w:val="000000"/>
                <w:kern w:val="0"/>
                <w:sz w:val="22"/>
                <w:lang w:bidi="ar"/>
              </w:rPr>
              <w:t>1.364</w:t>
            </w:r>
          </w:p>
        </w:tc>
        <w:tc>
          <w:tcPr>
            <w:tcW w:w="656" w:type="pct"/>
            <w:tcBorders>
              <w:top w:val="nil"/>
              <w:left w:val="nil"/>
              <w:bottom w:val="nil"/>
              <w:right w:val="nil"/>
            </w:tcBorders>
            <w:shd w:val="clear" w:color="auto" w:fill="auto"/>
            <w:noWrap/>
            <w:vAlign w:val="center"/>
          </w:tcPr>
          <w:p w14:paraId="51CF8346">
            <w:pPr>
              <w:widowControl/>
              <w:jc w:val="center"/>
              <w:textAlignment w:val="center"/>
              <w:rPr>
                <w:rFonts w:cs="Times New Roman"/>
                <w:color w:val="000000"/>
                <w:sz w:val="22"/>
              </w:rPr>
            </w:pPr>
            <w:r>
              <w:rPr>
                <w:rFonts w:cs="Times New Roman"/>
                <w:color w:val="000000"/>
                <w:kern w:val="0"/>
                <w:sz w:val="22"/>
                <w:lang w:bidi="ar"/>
              </w:rPr>
              <w:t>1.286</w:t>
            </w:r>
          </w:p>
        </w:tc>
        <w:tc>
          <w:tcPr>
            <w:tcW w:w="527" w:type="pct"/>
            <w:tcBorders>
              <w:top w:val="nil"/>
              <w:left w:val="nil"/>
              <w:bottom w:val="nil"/>
              <w:right w:val="nil"/>
            </w:tcBorders>
            <w:shd w:val="clear" w:color="auto" w:fill="auto"/>
            <w:noWrap/>
            <w:vAlign w:val="center"/>
          </w:tcPr>
          <w:p w14:paraId="531DE83F">
            <w:pPr>
              <w:widowControl/>
              <w:jc w:val="center"/>
              <w:textAlignment w:val="center"/>
              <w:rPr>
                <w:rFonts w:cs="Times New Roman"/>
                <w:color w:val="000000"/>
                <w:sz w:val="22"/>
              </w:rPr>
            </w:pPr>
            <w:r>
              <w:rPr>
                <w:rFonts w:cs="Times New Roman"/>
                <w:color w:val="000000"/>
                <w:kern w:val="0"/>
                <w:sz w:val="22"/>
                <w:lang w:bidi="ar"/>
              </w:rPr>
              <w:t>-0.275</w:t>
            </w:r>
          </w:p>
        </w:tc>
        <w:tc>
          <w:tcPr>
            <w:tcW w:w="624" w:type="pct"/>
            <w:tcBorders>
              <w:top w:val="nil"/>
              <w:left w:val="nil"/>
              <w:bottom w:val="nil"/>
              <w:right w:val="nil"/>
            </w:tcBorders>
            <w:shd w:val="clear" w:color="auto" w:fill="auto"/>
            <w:noWrap/>
            <w:vAlign w:val="center"/>
          </w:tcPr>
          <w:p w14:paraId="141AC83A">
            <w:pPr>
              <w:widowControl/>
              <w:jc w:val="center"/>
              <w:textAlignment w:val="center"/>
              <w:rPr>
                <w:rFonts w:cs="Times New Roman"/>
                <w:color w:val="000000"/>
                <w:sz w:val="22"/>
              </w:rPr>
            </w:pPr>
            <w:r>
              <w:rPr>
                <w:rFonts w:cs="Times New Roman"/>
                <w:color w:val="000000"/>
                <w:kern w:val="0"/>
                <w:sz w:val="22"/>
                <w:lang w:bidi="ar"/>
              </w:rPr>
              <w:t>0.788</w:t>
            </w:r>
          </w:p>
        </w:tc>
      </w:tr>
      <w:tr w14:paraId="28B75C88">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2" w:type="pct"/>
            <w:tcBorders>
              <w:top w:val="nil"/>
              <w:left w:val="nil"/>
              <w:bottom w:val="nil"/>
              <w:right w:val="nil"/>
            </w:tcBorders>
            <w:shd w:val="clear" w:color="auto" w:fill="auto"/>
            <w:vAlign w:val="center"/>
          </w:tcPr>
          <w:p w14:paraId="3A96E3DE">
            <w:pPr>
              <w:jc w:val="center"/>
            </w:pPr>
            <w:r>
              <w:rPr>
                <w:rFonts w:hint="eastAsia"/>
              </w:rPr>
              <w:t>对思维教学要素的认识PK2.2</w:t>
            </w:r>
          </w:p>
        </w:tc>
        <w:tc>
          <w:tcPr>
            <w:tcW w:w="801" w:type="pct"/>
            <w:tcBorders>
              <w:top w:val="nil"/>
              <w:left w:val="nil"/>
              <w:bottom w:val="nil"/>
              <w:right w:val="nil"/>
            </w:tcBorders>
            <w:shd w:val="clear" w:color="auto" w:fill="auto"/>
            <w:noWrap/>
            <w:vAlign w:val="center"/>
          </w:tcPr>
          <w:p w14:paraId="79D2E70A">
            <w:pPr>
              <w:widowControl/>
              <w:jc w:val="center"/>
              <w:textAlignment w:val="center"/>
              <w:rPr>
                <w:rFonts w:cs="Times New Roman"/>
                <w:color w:val="000000"/>
                <w:sz w:val="22"/>
              </w:rPr>
            </w:pPr>
            <w:r>
              <w:rPr>
                <w:rFonts w:cs="Times New Roman"/>
                <w:color w:val="000000"/>
                <w:kern w:val="0"/>
                <w:sz w:val="22"/>
                <w:lang w:bidi="ar"/>
              </w:rPr>
              <w:t>3.036</w:t>
            </w:r>
          </w:p>
        </w:tc>
        <w:tc>
          <w:tcPr>
            <w:tcW w:w="656" w:type="pct"/>
            <w:tcBorders>
              <w:top w:val="nil"/>
              <w:left w:val="nil"/>
              <w:bottom w:val="nil"/>
              <w:right w:val="nil"/>
            </w:tcBorders>
            <w:shd w:val="clear" w:color="auto" w:fill="auto"/>
            <w:noWrap/>
            <w:vAlign w:val="center"/>
          </w:tcPr>
          <w:p w14:paraId="72F6E666">
            <w:pPr>
              <w:widowControl/>
              <w:jc w:val="center"/>
              <w:textAlignment w:val="center"/>
              <w:rPr>
                <w:rFonts w:cs="Times New Roman"/>
                <w:color w:val="000000"/>
                <w:sz w:val="22"/>
              </w:rPr>
            </w:pPr>
            <w:r>
              <w:rPr>
                <w:rFonts w:cs="Times New Roman"/>
                <w:color w:val="000000"/>
                <w:kern w:val="0"/>
                <w:sz w:val="22"/>
                <w:lang w:bidi="ar"/>
              </w:rPr>
              <w:t>0.999</w:t>
            </w:r>
          </w:p>
        </w:tc>
        <w:tc>
          <w:tcPr>
            <w:tcW w:w="514" w:type="pct"/>
            <w:tcBorders>
              <w:top w:val="nil"/>
              <w:left w:val="nil"/>
              <w:bottom w:val="nil"/>
              <w:right w:val="nil"/>
            </w:tcBorders>
            <w:shd w:val="clear" w:color="auto" w:fill="auto"/>
            <w:noWrap/>
            <w:vAlign w:val="center"/>
          </w:tcPr>
          <w:p w14:paraId="39BF672D">
            <w:pPr>
              <w:widowControl/>
              <w:jc w:val="center"/>
              <w:textAlignment w:val="center"/>
              <w:rPr>
                <w:rFonts w:cs="Times New Roman"/>
                <w:color w:val="000000"/>
                <w:sz w:val="22"/>
              </w:rPr>
            </w:pPr>
            <w:r>
              <w:rPr>
                <w:rFonts w:cs="Times New Roman"/>
                <w:color w:val="000000"/>
                <w:kern w:val="0"/>
                <w:sz w:val="22"/>
                <w:lang w:bidi="ar"/>
              </w:rPr>
              <w:t>3.455</w:t>
            </w:r>
          </w:p>
        </w:tc>
        <w:tc>
          <w:tcPr>
            <w:tcW w:w="656" w:type="pct"/>
            <w:tcBorders>
              <w:top w:val="nil"/>
              <w:left w:val="nil"/>
              <w:bottom w:val="nil"/>
              <w:right w:val="nil"/>
            </w:tcBorders>
            <w:shd w:val="clear" w:color="auto" w:fill="auto"/>
            <w:noWrap/>
            <w:vAlign w:val="center"/>
          </w:tcPr>
          <w:p w14:paraId="75A9051D">
            <w:pPr>
              <w:widowControl/>
              <w:jc w:val="center"/>
              <w:textAlignment w:val="center"/>
              <w:rPr>
                <w:rFonts w:cs="Times New Roman"/>
                <w:color w:val="000000"/>
                <w:sz w:val="22"/>
              </w:rPr>
            </w:pPr>
            <w:r>
              <w:rPr>
                <w:rFonts w:cs="Times New Roman"/>
                <w:color w:val="000000"/>
                <w:kern w:val="0"/>
                <w:sz w:val="22"/>
                <w:lang w:bidi="ar"/>
              </w:rPr>
              <w:t>0.820</w:t>
            </w:r>
          </w:p>
        </w:tc>
        <w:tc>
          <w:tcPr>
            <w:tcW w:w="527" w:type="pct"/>
            <w:tcBorders>
              <w:top w:val="nil"/>
              <w:left w:val="nil"/>
              <w:bottom w:val="nil"/>
              <w:right w:val="nil"/>
            </w:tcBorders>
            <w:shd w:val="clear" w:color="auto" w:fill="auto"/>
            <w:noWrap/>
            <w:vAlign w:val="center"/>
          </w:tcPr>
          <w:p w14:paraId="3BCD1D03">
            <w:pPr>
              <w:widowControl/>
              <w:jc w:val="center"/>
              <w:textAlignment w:val="center"/>
              <w:rPr>
                <w:rFonts w:cs="Times New Roman"/>
                <w:color w:val="000000"/>
                <w:sz w:val="22"/>
              </w:rPr>
            </w:pPr>
            <w:r>
              <w:rPr>
                <w:rFonts w:cs="Times New Roman"/>
                <w:color w:val="000000"/>
                <w:kern w:val="0"/>
                <w:sz w:val="22"/>
                <w:lang w:bidi="ar"/>
              </w:rPr>
              <w:t>-1.233</w:t>
            </w:r>
          </w:p>
        </w:tc>
        <w:tc>
          <w:tcPr>
            <w:tcW w:w="624" w:type="pct"/>
            <w:tcBorders>
              <w:top w:val="nil"/>
              <w:left w:val="nil"/>
              <w:bottom w:val="nil"/>
              <w:right w:val="nil"/>
            </w:tcBorders>
            <w:shd w:val="clear" w:color="auto" w:fill="auto"/>
            <w:noWrap/>
            <w:vAlign w:val="center"/>
          </w:tcPr>
          <w:p w14:paraId="62DECA07">
            <w:pPr>
              <w:widowControl/>
              <w:jc w:val="center"/>
              <w:textAlignment w:val="center"/>
              <w:rPr>
                <w:rFonts w:cs="Times New Roman"/>
                <w:color w:val="000000"/>
                <w:sz w:val="22"/>
              </w:rPr>
            </w:pPr>
            <w:r>
              <w:rPr>
                <w:rFonts w:cs="Times New Roman"/>
                <w:color w:val="000000"/>
                <w:kern w:val="0"/>
                <w:sz w:val="22"/>
                <w:lang w:bidi="ar"/>
              </w:rPr>
              <w:t>0.225</w:t>
            </w:r>
          </w:p>
        </w:tc>
      </w:tr>
      <w:tr w14:paraId="58C7B97D">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2" w:type="pct"/>
            <w:tcBorders>
              <w:top w:val="nil"/>
              <w:left w:val="nil"/>
              <w:bottom w:val="nil"/>
              <w:right w:val="nil"/>
            </w:tcBorders>
            <w:shd w:val="clear" w:color="auto" w:fill="auto"/>
            <w:vAlign w:val="center"/>
          </w:tcPr>
          <w:p w14:paraId="7A3BF21E">
            <w:pPr>
              <w:jc w:val="center"/>
            </w:pPr>
            <w:r>
              <w:rPr>
                <w:rFonts w:hint="eastAsia"/>
              </w:rPr>
              <w:t>对培养思维的认识PK2.3</w:t>
            </w:r>
          </w:p>
        </w:tc>
        <w:tc>
          <w:tcPr>
            <w:tcW w:w="801" w:type="pct"/>
            <w:tcBorders>
              <w:top w:val="nil"/>
              <w:left w:val="nil"/>
              <w:bottom w:val="nil"/>
              <w:right w:val="nil"/>
            </w:tcBorders>
            <w:shd w:val="clear" w:color="auto" w:fill="auto"/>
            <w:noWrap/>
            <w:vAlign w:val="center"/>
          </w:tcPr>
          <w:p w14:paraId="3A8CCE58">
            <w:pPr>
              <w:widowControl/>
              <w:jc w:val="center"/>
              <w:textAlignment w:val="center"/>
              <w:rPr>
                <w:rFonts w:cs="Times New Roman"/>
                <w:color w:val="000000"/>
                <w:sz w:val="22"/>
              </w:rPr>
            </w:pPr>
            <w:r>
              <w:rPr>
                <w:rFonts w:cs="Times New Roman"/>
                <w:color w:val="000000"/>
                <w:kern w:val="0"/>
                <w:sz w:val="22"/>
                <w:lang w:bidi="ar"/>
              </w:rPr>
              <w:t>2.643</w:t>
            </w:r>
          </w:p>
        </w:tc>
        <w:tc>
          <w:tcPr>
            <w:tcW w:w="656" w:type="pct"/>
            <w:tcBorders>
              <w:top w:val="nil"/>
              <w:left w:val="nil"/>
              <w:bottom w:val="nil"/>
              <w:right w:val="nil"/>
            </w:tcBorders>
            <w:shd w:val="clear" w:color="auto" w:fill="auto"/>
            <w:noWrap/>
            <w:vAlign w:val="center"/>
          </w:tcPr>
          <w:p w14:paraId="5BD800EA">
            <w:pPr>
              <w:widowControl/>
              <w:jc w:val="center"/>
              <w:textAlignment w:val="center"/>
              <w:rPr>
                <w:rFonts w:cs="Times New Roman"/>
                <w:color w:val="000000"/>
                <w:sz w:val="22"/>
              </w:rPr>
            </w:pPr>
            <w:r>
              <w:rPr>
                <w:rFonts w:cs="Times New Roman"/>
                <w:color w:val="000000"/>
                <w:kern w:val="0"/>
                <w:sz w:val="22"/>
                <w:lang w:bidi="ar"/>
              </w:rPr>
              <w:t>0.678</w:t>
            </w:r>
          </w:p>
        </w:tc>
        <w:tc>
          <w:tcPr>
            <w:tcW w:w="514" w:type="pct"/>
            <w:tcBorders>
              <w:top w:val="nil"/>
              <w:left w:val="nil"/>
              <w:bottom w:val="nil"/>
              <w:right w:val="nil"/>
            </w:tcBorders>
            <w:shd w:val="clear" w:color="auto" w:fill="auto"/>
            <w:noWrap/>
            <w:vAlign w:val="center"/>
          </w:tcPr>
          <w:p w14:paraId="77B280D7">
            <w:pPr>
              <w:widowControl/>
              <w:jc w:val="center"/>
              <w:textAlignment w:val="center"/>
              <w:rPr>
                <w:rFonts w:cs="Times New Roman"/>
                <w:color w:val="000000"/>
                <w:sz w:val="22"/>
              </w:rPr>
            </w:pPr>
            <w:r>
              <w:rPr>
                <w:rFonts w:cs="Times New Roman"/>
                <w:color w:val="000000"/>
                <w:kern w:val="0"/>
                <w:sz w:val="22"/>
                <w:lang w:bidi="ar"/>
              </w:rPr>
              <w:t>2.727</w:t>
            </w:r>
          </w:p>
        </w:tc>
        <w:tc>
          <w:tcPr>
            <w:tcW w:w="656" w:type="pct"/>
            <w:tcBorders>
              <w:top w:val="nil"/>
              <w:left w:val="nil"/>
              <w:bottom w:val="nil"/>
              <w:right w:val="nil"/>
            </w:tcBorders>
            <w:shd w:val="clear" w:color="auto" w:fill="auto"/>
            <w:noWrap/>
            <w:vAlign w:val="center"/>
          </w:tcPr>
          <w:p w14:paraId="5F182BE4">
            <w:pPr>
              <w:widowControl/>
              <w:jc w:val="center"/>
              <w:textAlignment w:val="center"/>
              <w:rPr>
                <w:rFonts w:cs="Times New Roman"/>
                <w:color w:val="000000"/>
                <w:sz w:val="22"/>
              </w:rPr>
            </w:pPr>
            <w:r>
              <w:rPr>
                <w:rFonts w:cs="Times New Roman"/>
                <w:color w:val="000000"/>
                <w:kern w:val="0"/>
                <w:sz w:val="22"/>
                <w:lang w:bidi="ar"/>
              </w:rPr>
              <w:t>0.467</w:t>
            </w:r>
          </w:p>
        </w:tc>
        <w:tc>
          <w:tcPr>
            <w:tcW w:w="527" w:type="pct"/>
            <w:tcBorders>
              <w:top w:val="nil"/>
              <w:left w:val="nil"/>
              <w:bottom w:val="nil"/>
              <w:right w:val="nil"/>
            </w:tcBorders>
            <w:shd w:val="clear" w:color="auto" w:fill="auto"/>
            <w:noWrap/>
            <w:vAlign w:val="center"/>
          </w:tcPr>
          <w:p w14:paraId="616D5098">
            <w:pPr>
              <w:widowControl/>
              <w:jc w:val="center"/>
              <w:textAlignment w:val="center"/>
              <w:rPr>
                <w:rFonts w:cs="Times New Roman"/>
                <w:color w:val="000000"/>
                <w:sz w:val="22"/>
              </w:rPr>
            </w:pPr>
            <w:r>
              <w:rPr>
                <w:rFonts w:cs="Times New Roman"/>
                <w:color w:val="000000"/>
                <w:kern w:val="0"/>
                <w:sz w:val="22"/>
                <w:lang w:bidi="ar"/>
              </w:rPr>
              <w:t>-0.378</w:t>
            </w:r>
          </w:p>
        </w:tc>
        <w:tc>
          <w:tcPr>
            <w:tcW w:w="624" w:type="pct"/>
            <w:tcBorders>
              <w:top w:val="nil"/>
              <w:left w:val="nil"/>
              <w:bottom w:val="nil"/>
              <w:right w:val="nil"/>
            </w:tcBorders>
            <w:shd w:val="clear" w:color="auto" w:fill="auto"/>
            <w:noWrap/>
            <w:vAlign w:val="center"/>
          </w:tcPr>
          <w:p w14:paraId="03EC17D4">
            <w:pPr>
              <w:widowControl/>
              <w:jc w:val="center"/>
              <w:textAlignment w:val="center"/>
              <w:rPr>
                <w:rFonts w:cs="Times New Roman"/>
                <w:color w:val="000000"/>
                <w:sz w:val="22"/>
              </w:rPr>
            </w:pPr>
            <w:r>
              <w:rPr>
                <w:rFonts w:cs="Times New Roman"/>
                <w:color w:val="000000"/>
                <w:kern w:val="0"/>
                <w:sz w:val="22"/>
                <w:lang w:bidi="ar"/>
              </w:rPr>
              <w:t>0.708</w:t>
            </w:r>
          </w:p>
        </w:tc>
      </w:tr>
      <w:tr w14:paraId="1BF5ABF6">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2" w:type="pct"/>
            <w:tcBorders>
              <w:top w:val="nil"/>
              <w:left w:val="nil"/>
              <w:bottom w:val="nil"/>
              <w:right w:val="nil"/>
            </w:tcBorders>
            <w:shd w:val="clear" w:color="auto" w:fill="auto"/>
            <w:vAlign w:val="center"/>
          </w:tcPr>
          <w:p w14:paraId="2483F00B">
            <w:pPr>
              <w:jc w:val="center"/>
            </w:pPr>
            <w:r>
              <w:rPr>
                <w:rFonts w:hint="eastAsia"/>
              </w:rPr>
              <w:t>对思维可视化工具的知识TK3.1</w:t>
            </w:r>
          </w:p>
        </w:tc>
        <w:tc>
          <w:tcPr>
            <w:tcW w:w="801" w:type="pct"/>
            <w:tcBorders>
              <w:top w:val="nil"/>
              <w:left w:val="nil"/>
              <w:bottom w:val="nil"/>
              <w:right w:val="nil"/>
            </w:tcBorders>
            <w:shd w:val="clear" w:color="auto" w:fill="auto"/>
            <w:noWrap/>
            <w:vAlign w:val="center"/>
          </w:tcPr>
          <w:p w14:paraId="51CC5292">
            <w:pPr>
              <w:widowControl/>
              <w:jc w:val="center"/>
              <w:textAlignment w:val="center"/>
              <w:rPr>
                <w:rFonts w:cs="Times New Roman"/>
                <w:color w:val="000000"/>
                <w:sz w:val="22"/>
              </w:rPr>
            </w:pPr>
            <w:r>
              <w:rPr>
                <w:rFonts w:cs="Times New Roman"/>
                <w:color w:val="000000"/>
                <w:kern w:val="0"/>
                <w:sz w:val="22"/>
                <w:lang w:bidi="ar"/>
              </w:rPr>
              <w:t>0.643</w:t>
            </w:r>
          </w:p>
        </w:tc>
        <w:tc>
          <w:tcPr>
            <w:tcW w:w="656" w:type="pct"/>
            <w:tcBorders>
              <w:top w:val="nil"/>
              <w:left w:val="nil"/>
              <w:bottom w:val="nil"/>
              <w:right w:val="nil"/>
            </w:tcBorders>
            <w:shd w:val="clear" w:color="auto" w:fill="auto"/>
            <w:noWrap/>
            <w:vAlign w:val="center"/>
          </w:tcPr>
          <w:p w14:paraId="03F90923">
            <w:pPr>
              <w:widowControl/>
              <w:jc w:val="center"/>
              <w:textAlignment w:val="center"/>
              <w:rPr>
                <w:rFonts w:cs="Times New Roman"/>
                <w:color w:val="000000"/>
                <w:sz w:val="22"/>
              </w:rPr>
            </w:pPr>
            <w:r>
              <w:rPr>
                <w:rFonts w:cs="Times New Roman"/>
                <w:color w:val="000000"/>
                <w:kern w:val="0"/>
                <w:sz w:val="22"/>
                <w:lang w:bidi="ar"/>
              </w:rPr>
              <w:t>0.780</w:t>
            </w:r>
          </w:p>
        </w:tc>
        <w:tc>
          <w:tcPr>
            <w:tcW w:w="514" w:type="pct"/>
            <w:tcBorders>
              <w:top w:val="nil"/>
              <w:left w:val="nil"/>
              <w:bottom w:val="nil"/>
              <w:right w:val="nil"/>
            </w:tcBorders>
            <w:shd w:val="clear" w:color="auto" w:fill="auto"/>
            <w:noWrap/>
            <w:vAlign w:val="center"/>
          </w:tcPr>
          <w:p w14:paraId="48480487">
            <w:pPr>
              <w:widowControl/>
              <w:jc w:val="center"/>
              <w:textAlignment w:val="center"/>
              <w:rPr>
                <w:rFonts w:cs="Times New Roman"/>
                <w:color w:val="000000"/>
                <w:sz w:val="22"/>
              </w:rPr>
            </w:pPr>
            <w:r>
              <w:rPr>
                <w:rFonts w:cs="Times New Roman"/>
                <w:color w:val="000000"/>
                <w:kern w:val="0"/>
                <w:sz w:val="22"/>
                <w:lang w:bidi="ar"/>
              </w:rPr>
              <w:t>1.182</w:t>
            </w:r>
          </w:p>
        </w:tc>
        <w:tc>
          <w:tcPr>
            <w:tcW w:w="656" w:type="pct"/>
            <w:tcBorders>
              <w:top w:val="nil"/>
              <w:left w:val="nil"/>
              <w:bottom w:val="nil"/>
              <w:right w:val="nil"/>
            </w:tcBorders>
            <w:shd w:val="clear" w:color="auto" w:fill="auto"/>
            <w:noWrap/>
            <w:vAlign w:val="center"/>
          </w:tcPr>
          <w:p w14:paraId="58BAD6BC">
            <w:pPr>
              <w:widowControl/>
              <w:jc w:val="center"/>
              <w:textAlignment w:val="center"/>
              <w:rPr>
                <w:rFonts w:cs="Times New Roman"/>
                <w:color w:val="000000"/>
                <w:sz w:val="22"/>
              </w:rPr>
            </w:pPr>
            <w:r>
              <w:rPr>
                <w:rFonts w:cs="Times New Roman"/>
                <w:color w:val="000000"/>
                <w:kern w:val="0"/>
                <w:sz w:val="22"/>
                <w:lang w:bidi="ar"/>
              </w:rPr>
              <w:t>0.603</w:t>
            </w:r>
          </w:p>
        </w:tc>
        <w:tc>
          <w:tcPr>
            <w:tcW w:w="527" w:type="pct"/>
            <w:tcBorders>
              <w:top w:val="nil"/>
              <w:left w:val="nil"/>
              <w:bottom w:val="nil"/>
              <w:right w:val="nil"/>
            </w:tcBorders>
            <w:shd w:val="clear" w:color="auto" w:fill="auto"/>
            <w:noWrap/>
            <w:vAlign w:val="center"/>
          </w:tcPr>
          <w:p w14:paraId="63B6C418">
            <w:pPr>
              <w:widowControl/>
              <w:jc w:val="center"/>
              <w:textAlignment w:val="center"/>
              <w:rPr>
                <w:rFonts w:cs="Times New Roman"/>
                <w:color w:val="000000"/>
                <w:sz w:val="22"/>
              </w:rPr>
            </w:pPr>
            <w:r>
              <w:rPr>
                <w:rFonts w:cs="Times New Roman"/>
                <w:color w:val="000000"/>
                <w:kern w:val="0"/>
                <w:sz w:val="22"/>
                <w:lang w:bidi="ar"/>
              </w:rPr>
              <w:t>-2.057</w:t>
            </w:r>
          </w:p>
        </w:tc>
        <w:tc>
          <w:tcPr>
            <w:tcW w:w="624" w:type="pct"/>
            <w:tcBorders>
              <w:top w:val="nil"/>
              <w:left w:val="nil"/>
              <w:bottom w:val="nil"/>
              <w:right w:val="nil"/>
            </w:tcBorders>
            <w:shd w:val="clear" w:color="auto" w:fill="auto"/>
            <w:noWrap/>
            <w:vAlign w:val="center"/>
          </w:tcPr>
          <w:p w14:paraId="2500D14E">
            <w:pPr>
              <w:widowControl/>
              <w:jc w:val="center"/>
              <w:textAlignment w:val="center"/>
              <w:rPr>
                <w:rFonts w:cs="Times New Roman"/>
                <w:color w:val="000000"/>
                <w:sz w:val="22"/>
              </w:rPr>
            </w:pPr>
            <w:r>
              <w:rPr>
                <w:rFonts w:cs="Times New Roman"/>
                <w:color w:val="000000"/>
                <w:kern w:val="0"/>
                <w:sz w:val="22"/>
                <w:lang w:bidi="ar"/>
              </w:rPr>
              <w:t>0.047</w:t>
            </w:r>
            <w:r>
              <w:rPr>
                <w:rFonts w:hint="eastAsia" w:cs="Times New Roman"/>
                <w:color w:val="000000"/>
                <w:kern w:val="0"/>
                <w:sz w:val="22"/>
                <w:lang w:bidi="ar"/>
              </w:rPr>
              <w:t>*</w:t>
            </w:r>
          </w:p>
        </w:tc>
      </w:tr>
      <w:tr w14:paraId="604B1083">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2" w:type="pct"/>
            <w:tcBorders>
              <w:top w:val="nil"/>
              <w:left w:val="nil"/>
              <w:bottom w:val="nil"/>
              <w:right w:val="nil"/>
            </w:tcBorders>
            <w:shd w:val="clear" w:color="auto" w:fill="auto"/>
            <w:vAlign w:val="center"/>
          </w:tcPr>
          <w:p w14:paraId="0AEE2BFA">
            <w:pPr>
              <w:jc w:val="center"/>
            </w:pPr>
            <w:r>
              <w:rPr>
                <w:rFonts w:hint="eastAsia"/>
              </w:rPr>
              <w:t>对思维策略工具的知识TK3.2</w:t>
            </w:r>
          </w:p>
        </w:tc>
        <w:tc>
          <w:tcPr>
            <w:tcW w:w="801" w:type="pct"/>
            <w:tcBorders>
              <w:top w:val="nil"/>
              <w:left w:val="nil"/>
              <w:bottom w:val="nil"/>
              <w:right w:val="nil"/>
            </w:tcBorders>
            <w:shd w:val="clear" w:color="auto" w:fill="auto"/>
            <w:noWrap/>
            <w:vAlign w:val="center"/>
          </w:tcPr>
          <w:p w14:paraId="040817F9">
            <w:pPr>
              <w:widowControl/>
              <w:jc w:val="center"/>
              <w:textAlignment w:val="center"/>
              <w:rPr>
                <w:rFonts w:cs="Times New Roman"/>
                <w:color w:val="000000"/>
                <w:sz w:val="22"/>
              </w:rPr>
            </w:pPr>
            <w:r>
              <w:rPr>
                <w:rFonts w:cs="Times New Roman"/>
                <w:color w:val="000000"/>
                <w:kern w:val="0"/>
                <w:sz w:val="22"/>
                <w:lang w:bidi="ar"/>
              </w:rPr>
              <w:t>1.250</w:t>
            </w:r>
          </w:p>
        </w:tc>
        <w:tc>
          <w:tcPr>
            <w:tcW w:w="656" w:type="pct"/>
            <w:tcBorders>
              <w:top w:val="nil"/>
              <w:left w:val="nil"/>
              <w:bottom w:val="nil"/>
              <w:right w:val="nil"/>
            </w:tcBorders>
            <w:shd w:val="clear" w:color="auto" w:fill="auto"/>
            <w:noWrap/>
            <w:vAlign w:val="center"/>
          </w:tcPr>
          <w:p w14:paraId="6600C71D">
            <w:pPr>
              <w:widowControl/>
              <w:jc w:val="center"/>
              <w:textAlignment w:val="center"/>
              <w:rPr>
                <w:rFonts w:cs="Times New Roman"/>
                <w:color w:val="000000"/>
                <w:sz w:val="22"/>
              </w:rPr>
            </w:pPr>
            <w:r>
              <w:rPr>
                <w:rFonts w:cs="Times New Roman"/>
                <w:color w:val="000000"/>
                <w:kern w:val="0"/>
                <w:sz w:val="22"/>
                <w:lang w:bidi="ar"/>
              </w:rPr>
              <w:t>1.041</w:t>
            </w:r>
          </w:p>
        </w:tc>
        <w:tc>
          <w:tcPr>
            <w:tcW w:w="514" w:type="pct"/>
            <w:tcBorders>
              <w:top w:val="nil"/>
              <w:left w:val="nil"/>
              <w:bottom w:val="nil"/>
              <w:right w:val="nil"/>
            </w:tcBorders>
            <w:shd w:val="clear" w:color="auto" w:fill="auto"/>
            <w:noWrap/>
            <w:vAlign w:val="center"/>
          </w:tcPr>
          <w:p w14:paraId="6830C7EF">
            <w:pPr>
              <w:widowControl/>
              <w:jc w:val="center"/>
              <w:textAlignment w:val="center"/>
              <w:rPr>
                <w:rFonts w:cs="Times New Roman"/>
                <w:color w:val="000000"/>
                <w:sz w:val="22"/>
              </w:rPr>
            </w:pPr>
            <w:r>
              <w:rPr>
                <w:rFonts w:cs="Times New Roman"/>
                <w:color w:val="000000"/>
                <w:kern w:val="0"/>
                <w:sz w:val="22"/>
                <w:lang w:bidi="ar"/>
              </w:rPr>
              <w:t>1.636</w:t>
            </w:r>
          </w:p>
        </w:tc>
        <w:tc>
          <w:tcPr>
            <w:tcW w:w="656" w:type="pct"/>
            <w:tcBorders>
              <w:top w:val="nil"/>
              <w:left w:val="nil"/>
              <w:bottom w:val="nil"/>
              <w:right w:val="nil"/>
            </w:tcBorders>
            <w:shd w:val="clear" w:color="auto" w:fill="auto"/>
            <w:noWrap/>
            <w:vAlign w:val="center"/>
          </w:tcPr>
          <w:p w14:paraId="6A639781">
            <w:pPr>
              <w:widowControl/>
              <w:jc w:val="center"/>
              <w:textAlignment w:val="center"/>
              <w:rPr>
                <w:rFonts w:cs="Times New Roman"/>
                <w:color w:val="000000"/>
                <w:sz w:val="22"/>
              </w:rPr>
            </w:pPr>
            <w:r>
              <w:rPr>
                <w:rFonts w:cs="Times New Roman"/>
                <w:color w:val="000000"/>
                <w:kern w:val="0"/>
                <w:sz w:val="22"/>
                <w:lang w:bidi="ar"/>
              </w:rPr>
              <w:t>1.027</w:t>
            </w:r>
          </w:p>
        </w:tc>
        <w:tc>
          <w:tcPr>
            <w:tcW w:w="527" w:type="pct"/>
            <w:tcBorders>
              <w:top w:val="nil"/>
              <w:left w:val="nil"/>
              <w:bottom w:val="nil"/>
              <w:right w:val="nil"/>
            </w:tcBorders>
            <w:shd w:val="clear" w:color="auto" w:fill="auto"/>
            <w:noWrap/>
            <w:vAlign w:val="center"/>
          </w:tcPr>
          <w:p w14:paraId="18FAF2E1">
            <w:pPr>
              <w:widowControl/>
              <w:jc w:val="center"/>
              <w:textAlignment w:val="center"/>
              <w:rPr>
                <w:rFonts w:cs="Times New Roman"/>
                <w:color w:val="000000"/>
                <w:sz w:val="22"/>
              </w:rPr>
            </w:pPr>
            <w:r>
              <w:rPr>
                <w:rFonts w:cs="Times New Roman"/>
                <w:color w:val="000000"/>
                <w:kern w:val="0"/>
                <w:sz w:val="22"/>
                <w:lang w:bidi="ar"/>
              </w:rPr>
              <w:t>-1.047</w:t>
            </w:r>
          </w:p>
        </w:tc>
        <w:tc>
          <w:tcPr>
            <w:tcW w:w="624" w:type="pct"/>
            <w:tcBorders>
              <w:top w:val="nil"/>
              <w:left w:val="nil"/>
              <w:bottom w:val="nil"/>
              <w:right w:val="nil"/>
            </w:tcBorders>
            <w:shd w:val="clear" w:color="auto" w:fill="auto"/>
            <w:noWrap/>
            <w:vAlign w:val="center"/>
          </w:tcPr>
          <w:p w14:paraId="5A15ABD0">
            <w:pPr>
              <w:widowControl/>
              <w:jc w:val="center"/>
              <w:textAlignment w:val="center"/>
              <w:rPr>
                <w:rFonts w:cs="Times New Roman"/>
                <w:color w:val="000000"/>
                <w:sz w:val="22"/>
              </w:rPr>
            </w:pPr>
            <w:r>
              <w:rPr>
                <w:rFonts w:cs="Times New Roman"/>
                <w:color w:val="000000"/>
                <w:kern w:val="0"/>
                <w:sz w:val="22"/>
                <w:lang w:bidi="ar"/>
              </w:rPr>
              <w:t>0.302</w:t>
            </w:r>
          </w:p>
        </w:tc>
      </w:tr>
      <w:tr w14:paraId="07F90101">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222" w:type="pct"/>
            <w:tcBorders>
              <w:top w:val="nil"/>
              <w:left w:val="nil"/>
              <w:bottom w:val="single" w:color="auto" w:sz="6" w:space="0"/>
              <w:right w:val="nil"/>
            </w:tcBorders>
            <w:shd w:val="clear" w:color="auto" w:fill="auto"/>
            <w:vAlign w:val="center"/>
          </w:tcPr>
          <w:p w14:paraId="15EB3382">
            <w:pPr>
              <w:jc w:val="center"/>
            </w:pPr>
            <w:r>
              <w:rPr>
                <w:rFonts w:hint="eastAsia"/>
              </w:rPr>
              <w:t>技能知识量表</w:t>
            </w:r>
          </w:p>
          <w:p w14:paraId="730AA7DB">
            <w:pPr>
              <w:jc w:val="center"/>
            </w:pPr>
            <w:r>
              <w:rPr>
                <w:rFonts w:hint="eastAsia"/>
              </w:rPr>
              <w:t>总分</w:t>
            </w:r>
          </w:p>
        </w:tc>
        <w:tc>
          <w:tcPr>
            <w:tcW w:w="801" w:type="pct"/>
            <w:tcBorders>
              <w:top w:val="nil"/>
              <w:left w:val="nil"/>
              <w:bottom w:val="single" w:color="auto" w:sz="6" w:space="0"/>
              <w:right w:val="nil"/>
            </w:tcBorders>
            <w:shd w:val="clear" w:color="auto" w:fill="auto"/>
            <w:noWrap/>
            <w:vAlign w:val="center"/>
          </w:tcPr>
          <w:p w14:paraId="1BD7810D">
            <w:pPr>
              <w:widowControl/>
              <w:jc w:val="center"/>
              <w:textAlignment w:val="center"/>
              <w:rPr>
                <w:rFonts w:cs="Times New Roman"/>
                <w:color w:val="000000"/>
                <w:sz w:val="22"/>
              </w:rPr>
            </w:pPr>
            <w:r>
              <w:rPr>
                <w:rFonts w:cs="Times New Roman"/>
                <w:color w:val="000000"/>
                <w:kern w:val="0"/>
                <w:sz w:val="22"/>
                <w:lang w:bidi="ar"/>
              </w:rPr>
              <w:t>13.071</w:t>
            </w:r>
          </w:p>
        </w:tc>
        <w:tc>
          <w:tcPr>
            <w:tcW w:w="656" w:type="pct"/>
            <w:tcBorders>
              <w:top w:val="nil"/>
              <w:left w:val="nil"/>
              <w:bottom w:val="single" w:color="auto" w:sz="6" w:space="0"/>
              <w:right w:val="nil"/>
            </w:tcBorders>
            <w:shd w:val="clear" w:color="auto" w:fill="auto"/>
            <w:noWrap/>
            <w:vAlign w:val="center"/>
          </w:tcPr>
          <w:p w14:paraId="224D812D">
            <w:pPr>
              <w:widowControl/>
              <w:jc w:val="center"/>
              <w:textAlignment w:val="center"/>
              <w:rPr>
                <w:rFonts w:cs="Times New Roman"/>
                <w:color w:val="000000"/>
                <w:sz w:val="22"/>
              </w:rPr>
            </w:pPr>
            <w:r>
              <w:rPr>
                <w:rFonts w:cs="Times New Roman"/>
                <w:color w:val="000000"/>
                <w:kern w:val="0"/>
                <w:sz w:val="22"/>
                <w:lang w:bidi="ar"/>
              </w:rPr>
              <w:t>3.829</w:t>
            </w:r>
          </w:p>
        </w:tc>
        <w:tc>
          <w:tcPr>
            <w:tcW w:w="514" w:type="pct"/>
            <w:tcBorders>
              <w:top w:val="nil"/>
              <w:left w:val="nil"/>
              <w:bottom w:val="single" w:color="auto" w:sz="6" w:space="0"/>
              <w:right w:val="nil"/>
            </w:tcBorders>
            <w:shd w:val="clear" w:color="auto" w:fill="auto"/>
            <w:noWrap/>
            <w:vAlign w:val="center"/>
          </w:tcPr>
          <w:p w14:paraId="70F8591F">
            <w:pPr>
              <w:widowControl/>
              <w:jc w:val="center"/>
              <w:textAlignment w:val="center"/>
              <w:rPr>
                <w:rFonts w:cs="Times New Roman"/>
                <w:color w:val="000000"/>
                <w:sz w:val="22"/>
              </w:rPr>
            </w:pPr>
            <w:r>
              <w:rPr>
                <w:rFonts w:cs="Times New Roman"/>
                <w:color w:val="000000"/>
                <w:kern w:val="0"/>
                <w:sz w:val="22"/>
                <w:lang w:bidi="ar"/>
              </w:rPr>
              <w:t>15.818</w:t>
            </w:r>
          </w:p>
        </w:tc>
        <w:tc>
          <w:tcPr>
            <w:tcW w:w="656" w:type="pct"/>
            <w:tcBorders>
              <w:top w:val="nil"/>
              <w:left w:val="nil"/>
              <w:bottom w:val="single" w:color="auto" w:sz="6" w:space="0"/>
              <w:right w:val="nil"/>
            </w:tcBorders>
            <w:shd w:val="clear" w:color="auto" w:fill="auto"/>
            <w:noWrap/>
            <w:vAlign w:val="center"/>
          </w:tcPr>
          <w:p w14:paraId="56079298">
            <w:pPr>
              <w:widowControl/>
              <w:jc w:val="center"/>
              <w:textAlignment w:val="center"/>
              <w:rPr>
                <w:rFonts w:cs="Times New Roman"/>
                <w:color w:val="000000"/>
                <w:sz w:val="22"/>
              </w:rPr>
            </w:pPr>
            <w:r>
              <w:rPr>
                <w:rFonts w:cs="Times New Roman"/>
                <w:color w:val="000000"/>
                <w:kern w:val="0"/>
                <w:sz w:val="22"/>
                <w:lang w:bidi="ar"/>
              </w:rPr>
              <w:t>3.401</w:t>
            </w:r>
          </w:p>
        </w:tc>
        <w:tc>
          <w:tcPr>
            <w:tcW w:w="527" w:type="pct"/>
            <w:tcBorders>
              <w:top w:val="nil"/>
              <w:left w:val="nil"/>
              <w:bottom w:val="single" w:color="auto" w:sz="6" w:space="0"/>
              <w:right w:val="nil"/>
            </w:tcBorders>
            <w:shd w:val="clear" w:color="auto" w:fill="auto"/>
            <w:noWrap/>
            <w:vAlign w:val="center"/>
          </w:tcPr>
          <w:p w14:paraId="1B301072">
            <w:pPr>
              <w:widowControl/>
              <w:jc w:val="center"/>
              <w:textAlignment w:val="center"/>
              <w:rPr>
                <w:rFonts w:cs="Times New Roman"/>
                <w:color w:val="000000"/>
                <w:sz w:val="22"/>
              </w:rPr>
            </w:pPr>
            <w:r>
              <w:rPr>
                <w:rFonts w:cs="Times New Roman"/>
                <w:color w:val="000000"/>
                <w:kern w:val="0"/>
                <w:sz w:val="22"/>
                <w:lang w:bidi="ar"/>
              </w:rPr>
              <w:t>-2.076</w:t>
            </w:r>
          </w:p>
        </w:tc>
        <w:tc>
          <w:tcPr>
            <w:tcW w:w="624" w:type="pct"/>
            <w:tcBorders>
              <w:top w:val="nil"/>
              <w:left w:val="nil"/>
              <w:bottom w:val="single" w:color="auto" w:sz="6" w:space="0"/>
              <w:right w:val="nil"/>
            </w:tcBorders>
            <w:shd w:val="clear" w:color="auto" w:fill="auto"/>
            <w:noWrap/>
            <w:vAlign w:val="center"/>
          </w:tcPr>
          <w:p w14:paraId="4E5C4BDD">
            <w:pPr>
              <w:widowControl/>
              <w:jc w:val="center"/>
              <w:textAlignment w:val="center"/>
              <w:rPr>
                <w:rFonts w:cs="Times New Roman"/>
                <w:color w:val="000000"/>
                <w:sz w:val="22"/>
              </w:rPr>
            </w:pPr>
            <w:r>
              <w:rPr>
                <w:rFonts w:cs="Times New Roman"/>
                <w:color w:val="000000"/>
                <w:kern w:val="0"/>
                <w:sz w:val="22"/>
                <w:lang w:bidi="ar"/>
              </w:rPr>
              <w:t>0.045</w:t>
            </w:r>
            <w:r>
              <w:rPr>
                <w:rFonts w:hint="eastAsia" w:cs="Times New Roman"/>
                <w:color w:val="000000"/>
                <w:kern w:val="0"/>
                <w:sz w:val="22"/>
                <w:lang w:bidi="ar"/>
              </w:rPr>
              <w:t>*</w:t>
            </w:r>
          </w:p>
        </w:tc>
      </w:tr>
      <w:tr w14:paraId="68FE80F0">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5000" w:type="pct"/>
            <w:gridSpan w:val="7"/>
            <w:tcBorders>
              <w:top w:val="single" w:color="auto" w:sz="6" w:space="0"/>
              <w:left w:val="nil"/>
              <w:bottom w:val="nil"/>
              <w:right w:val="nil"/>
            </w:tcBorders>
            <w:shd w:val="clear" w:color="auto" w:fill="auto"/>
            <w:vAlign w:val="center"/>
          </w:tcPr>
          <w:p w14:paraId="31970C79">
            <w:pPr>
              <w:widowControl/>
              <w:jc w:val="both"/>
              <w:textAlignment w:val="center"/>
              <w:rPr>
                <w:rFonts w:ascii="宋体" w:hAnsi="宋体" w:cs="宋体"/>
                <w:color w:val="000000"/>
                <w:kern w:val="0"/>
                <w:sz w:val="22"/>
                <w:lang w:bidi="ar"/>
              </w:rPr>
            </w:pPr>
            <w:r>
              <w:rPr>
                <w:rFonts w:hint="eastAsia"/>
                <w:b/>
                <w:bCs/>
              </w:rPr>
              <w:t>注：*p&lt;0.05</w:t>
            </w:r>
          </w:p>
        </w:tc>
      </w:tr>
    </w:tbl>
    <w:p w14:paraId="17F6567F">
      <w:pPr>
        <w:pStyle w:val="4"/>
      </w:pPr>
      <w:r>
        <w:rPr>
          <w:rFonts w:hint="eastAsia"/>
        </w:rPr>
        <w:t xml:space="preserve"> </w:t>
      </w:r>
      <w:bookmarkStart w:id="133" w:name="_Toc18582"/>
      <w:r>
        <w:rPr>
          <w:rFonts w:hint="eastAsia"/>
        </w:rPr>
        <w:t>教师通用思维教学倾向及技能相关分析</w:t>
      </w:r>
      <w:bookmarkEnd w:id="133"/>
    </w:p>
    <w:p w14:paraId="4AD3A6BE">
      <w:pPr>
        <w:pStyle w:val="12"/>
        <w:ind w:firstLine="480"/>
        <w:rPr>
          <w:rFonts w:hint="eastAsia"/>
        </w:rPr>
      </w:pPr>
      <w:r>
        <w:rPr>
          <w:rFonts w:hint="eastAsia"/>
        </w:rPr>
        <w:t>本研究对通用思维教学倾向和技能子维度的得分进行了相关分析，见表40。数据表明，倾向和量表子维度的相关系数较低，表明样本教师在倾向量表的得分和技能知识相关性较低，样本教师的倾向和技能无直接联系。</w:t>
      </w:r>
    </w:p>
    <w:p w14:paraId="37EABC94">
      <w:pPr>
        <w:pStyle w:val="12"/>
        <w:ind w:firstLine="480"/>
        <w:rPr>
          <w:rFonts w:hint="eastAsia"/>
        </w:rPr>
      </w:pPr>
    </w:p>
    <w:p w14:paraId="5148F64F">
      <w:pPr>
        <w:pStyle w:val="12"/>
        <w:ind w:firstLine="480"/>
        <w:rPr>
          <w:rFonts w:hint="eastAsia"/>
        </w:rPr>
      </w:pPr>
    </w:p>
    <w:p w14:paraId="4C7236CC">
      <w:pPr>
        <w:pStyle w:val="12"/>
        <w:ind w:firstLine="480"/>
        <w:rPr>
          <w:rFonts w:hint="eastAsia"/>
        </w:rPr>
      </w:pPr>
    </w:p>
    <w:p w14:paraId="4193D966">
      <w:pPr>
        <w:pStyle w:val="12"/>
        <w:ind w:firstLine="480"/>
        <w:rPr>
          <w:rFonts w:hint="eastAsia"/>
        </w:rPr>
      </w:pPr>
    </w:p>
    <w:p w14:paraId="12E9A6F8">
      <w:pPr>
        <w:pStyle w:val="12"/>
        <w:ind w:firstLine="480"/>
        <w:rPr>
          <w:rFonts w:hint="eastAsia"/>
        </w:rPr>
      </w:pPr>
    </w:p>
    <w:p w14:paraId="728F6183">
      <w:pPr>
        <w:pStyle w:val="12"/>
        <w:ind w:firstLine="480"/>
        <w:rPr>
          <w:rFonts w:hint="eastAsia"/>
        </w:rPr>
      </w:pPr>
    </w:p>
    <w:p w14:paraId="09C7DE41">
      <w:pPr>
        <w:pStyle w:val="12"/>
        <w:ind w:firstLine="480"/>
        <w:rPr>
          <w:rFonts w:hint="eastAsia"/>
        </w:rPr>
      </w:pPr>
    </w:p>
    <w:p w14:paraId="37EEC419">
      <w:pPr>
        <w:pStyle w:val="12"/>
        <w:ind w:firstLine="480"/>
        <w:rPr>
          <w:rFonts w:hint="eastAsia"/>
        </w:rPr>
      </w:pPr>
    </w:p>
    <w:p w14:paraId="3738DECF">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40</w:t>
      </w:r>
      <w:r>
        <w:fldChar w:fldCharType="end"/>
      </w:r>
      <w:bookmarkStart w:id="134" w:name="_Toc11467"/>
      <w:r>
        <w:t xml:space="preserve"> </w:t>
      </w:r>
      <w:r>
        <w:rPr>
          <w:rFonts w:hint="eastAsia"/>
        </w:rPr>
        <w:t>通用思维教学倾向技能相关分析</w:t>
      </w:r>
      <w:bookmarkEnd w:id="134"/>
    </w:p>
    <w:tbl>
      <w:tblPr>
        <w:tblStyle w:val="33"/>
        <w:tblpPr w:leftFromText="180" w:rightFromText="180" w:vertAnchor="text" w:horzAnchor="page" w:tblpX="1554" w:tblpY="1"/>
        <w:tblOverlap w:val="never"/>
        <w:tblW w:w="5000" w:type="pct"/>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5"/>
        <w:gridCol w:w="813"/>
        <w:gridCol w:w="795"/>
        <w:gridCol w:w="804"/>
        <w:gridCol w:w="909"/>
        <w:gridCol w:w="901"/>
        <w:gridCol w:w="918"/>
        <w:gridCol w:w="813"/>
        <w:gridCol w:w="795"/>
        <w:gridCol w:w="805"/>
      </w:tblGrid>
      <w:tr w14:paraId="2EB7C24C">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571" w:type="pct"/>
            <w:tcBorders>
              <w:left w:val="nil"/>
              <w:bottom w:val="single" w:color="auto" w:sz="6" w:space="0"/>
              <w:right w:val="nil"/>
            </w:tcBorders>
            <w:shd w:val="clear" w:color="auto" w:fill="auto"/>
            <w:noWrap/>
            <w:vAlign w:val="center"/>
          </w:tcPr>
          <w:p w14:paraId="2AA323F3">
            <w:pPr>
              <w:jc w:val="center"/>
              <w:rPr>
                <w:rFonts w:ascii="Times New Roman" w:hAnsi="Times New Roman" w:cs="宋体"/>
                <w:b/>
                <w:bCs/>
                <w:color w:val="000000"/>
                <w:sz w:val="16"/>
                <w:szCs w:val="16"/>
              </w:rPr>
            </w:pPr>
          </w:p>
        </w:tc>
        <w:tc>
          <w:tcPr>
            <w:tcW w:w="476" w:type="pct"/>
            <w:tcBorders>
              <w:left w:val="nil"/>
              <w:bottom w:val="single" w:color="auto" w:sz="6" w:space="0"/>
              <w:right w:val="nil"/>
            </w:tcBorders>
            <w:shd w:val="clear" w:color="auto" w:fill="auto"/>
            <w:noWrap/>
            <w:vAlign w:val="center"/>
          </w:tcPr>
          <w:p w14:paraId="097C0A6B">
            <w:pPr>
              <w:widowControl/>
              <w:jc w:val="center"/>
              <w:textAlignment w:val="center"/>
              <w:rPr>
                <w:rFonts w:ascii="Times New Roman" w:hAnsi="Times New Roman" w:cs="宋体"/>
                <w:b/>
                <w:bCs/>
                <w:color w:val="000000"/>
                <w:sz w:val="16"/>
                <w:szCs w:val="16"/>
              </w:rPr>
            </w:pPr>
            <w:r>
              <w:rPr>
                <w:rFonts w:hint="eastAsia" w:ascii="Times New Roman" w:hAnsi="Times New Roman" w:cs="宋体"/>
                <w:b/>
                <w:bCs/>
                <w:color w:val="000000"/>
                <w:kern w:val="0"/>
                <w:sz w:val="16"/>
                <w:szCs w:val="16"/>
                <w:lang w:bidi="ar"/>
              </w:rPr>
              <w:t>CK倾向</w:t>
            </w:r>
          </w:p>
        </w:tc>
        <w:tc>
          <w:tcPr>
            <w:tcW w:w="466" w:type="pct"/>
            <w:tcBorders>
              <w:left w:val="nil"/>
              <w:bottom w:val="single" w:color="auto" w:sz="6" w:space="0"/>
              <w:right w:val="nil"/>
            </w:tcBorders>
            <w:shd w:val="clear" w:color="auto" w:fill="auto"/>
            <w:noWrap/>
            <w:vAlign w:val="center"/>
          </w:tcPr>
          <w:p w14:paraId="1B736046">
            <w:pPr>
              <w:widowControl/>
              <w:jc w:val="center"/>
              <w:textAlignment w:val="center"/>
              <w:rPr>
                <w:rFonts w:ascii="Times New Roman" w:hAnsi="Times New Roman" w:cs="宋体"/>
                <w:b/>
                <w:bCs/>
                <w:color w:val="000000"/>
                <w:sz w:val="16"/>
                <w:szCs w:val="16"/>
              </w:rPr>
            </w:pPr>
            <w:r>
              <w:rPr>
                <w:rFonts w:hint="eastAsia" w:ascii="Times New Roman" w:hAnsi="Times New Roman" w:cs="宋体"/>
                <w:b/>
                <w:bCs/>
                <w:color w:val="000000"/>
                <w:kern w:val="0"/>
                <w:sz w:val="16"/>
                <w:szCs w:val="16"/>
                <w:lang w:bidi="ar"/>
              </w:rPr>
              <w:t>PK倾向</w:t>
            </w:r>
          </w:p>
        </w:tc>
        <w:tc>
          <w:tcPr>
            <w:tcW w:w="471" w:type="pct"/>
            <w:tcBorders>
              <w:left w:val="nil"/>
              <w:bottom w:val="single" w:color="auto" w:sz="6" w:space="0"/>
              <w:right w:val="nil"/>
            </w:tcBorders>
            <w:shd w:val="clear" w:color="auto" w:fill="auto"/>
            <w:noWrap/>
            <w:vAlign w:val="center"/>
          </w:tcPr>
          <w:p w14:paraId="44F9F50A">
            <w:pPr>
              <w:widowControl/>
              <w:jc w:val="center"/>
              <w:textAlignment w:val="center"/>
              <w:rPr>
                <w:rFonts w:ascii="Times New Roman" w:hAnsi="Times New Roman" w:cs="宋体"/>
                <w:b/>
                <w:bCs/>
                <w:color w:val="000000"/>
                <w:sz w:val="16"/>
                <w:szCs w:val="16"/>
              </w:rPr>
            </w:pPr>
            <w:r>
              <w:rPr>
                <w:rFonts w:hint="eastAsia" w:ascii="Times New Roman" w:hAnsi="Times New Roman" w:cs="宋体"/>
                <w:b/>
                <w:bCs/>
                <w:color w:val="000000"/>
                <w:kern w:val="0"/>
                <w:sz w:val="16"/>
                <w:szCs w:val="16"/>
                <w:lang w:bidi="ar"/>
              </w:rPr>
              <w:t>TK倾向</w:t>
            </w:r>
          </w:p>
        </w:tc>
        <w:tc>
          <w:tcPr>
            <w:tcW w:w="532" w:type="pct"/>
            <w:tcBorders>
              <w:left w:val="nil"/>
              <w:bottom w:val="single" w:color="auto" w:sz="6" w:space="0"/>
              <w:right w:val="nil"/>
            </w:tcBorders>
            <w:shd w:val="clear" w:color="auto" w:fill="auto"/>
            <w:noWrap/>
            <w:vAlign w:val="center"/>
          </w:tcPr>
          <w:p w14:paraId="76D3DACC">
            <w:pPr>
              <w:widowControl/>
              <w:jc w:val="center"/>
              <w:textAlignment w:val="center"/>
              <w:rPr>
                <w:rFonts w:ascii="Times New Roman" w:hAnsi="Times New Roman" w:cs="宋体"/>
                <w:b/>
                <w:bCs/>
                <w:color w:val="000000"/>
                <w:sz w:val="16"/>
                <w:szCs w:val="16"/>
              </w:rPr>
            </w:pPr>
            <w:r>
              <w:rPr>
                <w:rFonts w:hint="eastAsia" w:ascii="Times New Roman" w:hAnsi="Times New Roman" w:cs="宋体"/>
                <w:b/>
                <w:bCs/>
                <w:color w:val="000000"/>
                <w:kern w:val="0"/>
                <w:sz w:val="16"/>
                <w:szCs w:val="16"/>
                <w:lang w:bidi="ar"/>
              </w:rPr>
              <w:t>PCK倾向</w:t>
            </w:r>
          </w:p>
        </w:tc>
        <w:tc>
          <w:tcPr>
            <w:tcW w:w="528" w:type="pct"/>
            <w:tcBorders>
              <w:left w:val="nil"/>
              <w:bottom w:val="single" w:color="auto" w:sz="6" w:space="0"/>
              <w:right w:val="nil"/>
            </w:tcBorders>
            <w:shd w:val="clear" w:color="auto" w:fill="auto"/>
            <w:noWrap/>
            <w:vAlign w:val="center"/>
          </w:tcPr>
          <w:p w14:paraId="698E6DE1">
            <w:pPr>
              <w:widowControl/>
              <w:jc w:val="center"/>
              <w:textAlignment w:val="center"/>
              <w:rPr>
                <w:rFonts w:ascii="Times New Roman" w:hAnsi="Times New Roman" w:cs="宋体"/>
                <w:b/>
                <w:bCs/>
                <w:color w:val="000000"/>
                <w:sz w:val="16"/>
                <w:szCs w:val="16"/>
              </w:rPr>
            </w:pPr>
            <w:r>
              <w:rPr>
                <w:rFonts w:hint="eastAsia" w:ascii="Times New Roman" w:hAnsi="Times New Roman" w:cs="宋体"/>
                <w:b/>
                <w:bCs/>
                <w:color w:val="000000"/>
                <w:kern w:val="0"/>
                <w:sz w:val="16"/>
                <w:szCs w:val="16"/>
                <w:lang w:bidi="ar"/>
              </w:rPr>
              <w:t>TPK倾向</w:t>
            </w:r>
          </w:p>
        </w:tc>
        <w:tc>
          <w:tcPr>
            <w:tcW w:w="538" w:type="pct"/>
            <w:tcBorders>
              <w:left w:val="nil"/>
              <w:bottom w:val="single" w:color="auto" w:sz="6" w:space="0"/>
              <w:right w:val="nil"/>
            </w:tcBorders>
            <w:shd w:val="clear" w:color="auto" w:fill="auto"/>
            <w:noWrap/>
            <w:vAlign w:val="center"/>
          </w:tcPr>
          <w:p w14:paraId="29D87A99">
            <w:pPr>
              <w:widowControl/>
              <w:jc w:val="center"/>
              <w:textAlignment w:val="center"/>
              <w:rPr>
                <w:rFonts w:ascii="Times New Roman" w:hAnsi="Times New Roman" w:cs="宋体"/>
                <w:b/>
                <w:bCs/>
                <w:color w:val="000000"/>
                <w:sz w:val="16"/>
                <w:szCs w:val="16"/>
              </w:rPr>
            </w:pPr>
            <w:r>
              <w:rPr>
                <w:rFonts w:hint="eastAsia" w:ascii="Times New Roman" w:hAnsi="Times New Roman" w:cs="宋体"/>
                <w:b/>
                <w:bCs/>
                <w:color w:val="000000"/>
                <w:kern w:val="0"/>
                <w:sz w:val="16"/>
                <w:szCs w:val="16"/>
                <w:lang w:bidi="ar"/>
              </w:rPr>
              <w:t>TCK倾向</w:t>
            </w:r>
          </w:p>
        </w:tc>
        <w:tc>
          <w:tcPr>
            <w:tcW w:w="476" w:type="pct"/>
            <w:tcBorders>
              <w:left w:val="nil"/>
              <w:bottom w:val="single" w:color="auto" w:sz="6" w:space="0"/>
              <w:right w:val="nil"/>
            </w:tcBorders>
            <w:shd w:val="clear" w:color="auto" w:fill="auto"/>
            <w:noWrap/>
            <w:vAlign w:val="center"/>
          </w:tcPr>
          <w:p w14:paraId="751D66FC">
            <w:pPr>
              <w:widowControl/>
              <w:jc w:val="center"/>
              <w:textAlignment w:val="center"/>
              <w:rPr>
                <w:rFonts w:ascii="Times New Roman" w:hAnsi="Times New Roman" w:cs="宋体"/>
                <w:b/>
                <w:bCs/>
                <w:color w:val="000000"/>
                <w:sz w:val="16"/>
                <w:szCs w:val="16"/>
              </w:rPr>
            </w:pPr>
            <w:r>
              <w:rPr>
                <w:rFonts w:hint="eastAsia" w:ascii="Times New Roman" w:hAnsi="Times New Roman" w:cs="宋体"/>
                <w:b/>
                <w:bCs/>
                <w:color w:val="000000"/>
                <w:kern w:val="0"/>
                <w:sz w:val="16"/>
                <w:szCs w:val="16"/>
                <w:lang w:bidi="ar"/>
              </w:rPr>
              <w:t>CK技能</w:t>
            </w:r>
          </w:p>
        </w:tc>
        <w:tc>
          <w:tcPr>
            <w:tcW w:w="466" w:type="pct"/>
            <w:tcBorders>
              <w:left w:val="nil"/>
              <w:bottom w:val="single" w:color="auto" w:sz="6" w:space="0"/>
              <w:right w:val="nil"/>
            </w:tcBorders>
            <w:shd w:val="clear" w:color="auto" w:fill="auto"/>
            <w:noWrap/>
            <w:vAlign w:val="center"/>
          </w:tcPr>
          <w:p w14:paraId="27A05A38">
            <w:pPr>
              <w:widowControl/>
              <w:jc w:val="center"/>
              <w:textAlignment w:val="center"/>
              <w:rPr>
                <w:rFonts w:ascii="Times New Roman" w:hAnsi="Times New Roman" w:cs="宋体"/>
                <w:b/>
                <w:bCs/>
                <w:color w:val="000000"/>
                <w:sz w:val="16"/>
                <w:szCs w:val="16"/>
              </w:rPr>
            </w:pPr>
            <w:r>
              <w:rPr>
                <w:rFonts w:hint="eastAsia" w:ascii="Times New Roman" w:hAnsi="Times New Roman" w:cs="宋体"/>
                <w:b/>
                <w:bCs/>
                <w:color w:val="000000"/>
                <w:kern w:val="0"/>
                <w:sz w:val="16"/>
                <w:szCs w:val="16"/>
                <w:lang w:bidi="ar"/>
              </w:rPr>
              <w:t>PK技能</w:t>
            </w:r>
          </w:p>
        </w:tc>
        <w:tc>
          <w:tcPr>
            <w:tcW w:w="471" w:type="pct"/>
            <w:tcBorders>
              <w:left w:val="nil"/>
              <w:bottom w:val="single" w:color="auto" w:sz="6" w:space="0"/>
              <w:right w:val="nil"/>
            </w:tcBorders>
            <w:shd w:val="clear" w:color="auto" w:fill="auto"/>
            <w:noWrap/>
            <w:vAlign w:val="center"/>
          </w:tcPr>
          <w:p w14:paraId="3B9AFB15">
            <w:pPr>
              <w:widowControl/>
              <w:jc w:val="center"/>
              <w:textAlignment w:val="center"/>
              <w:rPr>
                <w:rFonts w:ascii="Times New Roman" w:hAnsi="Times New Roman" w:cs="宋体"/>
                <w:b/>
                <w:bCs/>
                <w:color w:val="000000"/>
                <w:sz w:val="16"/>
                <w:szCs w:val="16"/>
              </w:rPr>
            </w:pPr>
            <w:r>
              <w:rPr>
                <w:rFonts w:hint="eastAsia" w:ascii="Times New Roman" w:hAnsi="Times New Roman" w:cs="宋体"/>
                <w:b/>
                <w:bCs/>
                <w:color w:val="000000"/>
                <w:kern w:val="0"/>
                <w:sz w:val="16"/>
                <w:szCs w:val="16"/>
                <w:lang w:bidi="ar"/>
              </w:rPr>
              <w:t>TK技能</w:t>
            </w:r>
          </w:p>
        </w:tc>
      </w:tr>
      <w:tr w14:paraId="365E77E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571" w:type="pct"/>
            <w:tcBorders>
              <w:top w:val="single" w:color="auto" w:sz="6" w:space="0"/>
              <w:left w:val="nil"/>
              <w:bottom w:val="nil"/>
              <w:right w:val="nil"/>
            </w:tcBorders>
            <w:shd w:val="clear" w:color="auto" w:fill="auto"/>
            <w:noWrap/>
            <w:vAlign w:val="center"/>
          </w:tcPr>
          <w:p w14:paraId="06EBF455">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CK倾向</w:t>
            </w:r>
          </w:p>
        </w:tc>
        <w:tc>
          <w:tcPr>
            <w:tcW w:w="476" w:type="pct"/>
            <w:tcBorders>
              <w:top w:val="single" w:color="auto" w:sz="6" w:space="0"/>
              <w:left w:val="nil"/>
              <w:bottom w:val="nil"/>
              <w:right w:val="nil"/>
            </w:tcBorders>
            <w:shd w:val="clear" w:color="auto" w:fill="auto"/>
            <w:noWrap/>
            <w:vAlign w:val="center"/>
          </w:tcPr>
          <w:p w14:paraId="4E709466">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w:t>
            </w:r>
          </w:p>
        </w:tc>
        <w:tc>
          <w:tcPr>
            <w:tcW w:w="466" w:type="pct"/>
            <w:tcBorders>
              <w:top w:val="single" w:color="auto" w:sz="6" w:space="0"/>
              <w:left w:val="nil"/>
              <w:bottom w:val="nil"/>
              <w:right w:val="nil"/>
            </w:tcBorders>
            <w:shd w:val="clear" w:color="auto" w:fill="auto"/>
            <w:noWrap/>
            <w:vAlign w:val="center"/>
          </w:tcPr>
          <w:p w14:paraId="718CA550">
            <w:pPr>
              <w:widowControl/>
              <w:jc w:val="center"/>
              <w:textAlignment w:val="center"/>
              <w:rPr>
                <w:rFonts w:ascii="Times New Roman" w:hAnsi="Times New Roman" w:cs="宋体"/>
                <w:color w:val="000000"/>
                <w:sz w:val="18"/>
                <w:szCs w:val="18"/>
              </w:rPr>
            </w:pPr>
          </w:p>
        </w:tc>
        <w:tc>
          <w:tcPr>
            <w:tcW w:w="471" w:type="pct"/>
            <w:tcBorders>
              <w:top w:val="single" w:color="auto" w:sz="6" w:space="0"/>
              <w:left w:val="nil"/>
              <w:bottom w:val="nil"/>
              <w:right w:val="nil"/>
            </w:tcBorders>
            <w:shd w:val="clear" w:color="auto" w:fill="auto"/>
            <w:noWrap/>
            <w:vAlign w:val="center"/>
          </w:tcPr>
          <w:p w14:paraId="2055FD30">
            <w:pPr>
              <w:widowControl/>
              <w:jc w:val="center"/>
              <w:textAlignment w:val="center"/>
              <w:rPr>
                <w:rFonts w:ascii="Times New Roman" w:hAnsi="Times New Roman" w:cs="宋体"/>
                <w:color w:val="000000"/>
                <w:sz w:val="18"/>
                <w:szCs w:val="18"/>
              </w:rPr>
            </w:pPr>
          </w:p>
        </w:tc>
        <w:tc>
          <w:tcPr>
            <w:tcW w:w="532" w:type="pct"/>
            <w:tcBorders>
              <w:top w:val="single" w:color="auto" w:sz="6" w:space="0"/>
              <w:left w:val="nil"/>
              <w:bottom w:val="nil"/>
              <w:right w:val="nil"/>
            </w:tcBorders>
            <w:shd w:val="clear" w:color="auto" w:fill="auto"/>
            <w:noWrap/>
            <w:vAlign w:val="center"/>
          </w:tcPr>
          <w:p w14:paraId="2FCD3E87">
            <w:pPr>
              <w:widowControl/>
              <w:jc w:val="center"/>
              <w:textAlignment w:val="center"/>
              <w:rPr>
                <w:rFonts w:ascii="Times New Roman" w:hAnsi="Times New Roman" w:cs="宋体"/>
                <w:color w:val="000000"/>
                <w:sz w:val="18"/>
                <w:szCs w:val="18"/>
              </w:rPr>
            </w:pPr>
          </w:p>
        </w:tc>
        <w:tc>
          <w:tcPr>
            <w:tcW w:w="528" w:type="pct"/>
            <w:tcBorders>
              <w:top w:val="single" w:color="auto" w:sz="6" w:space="0"/>
              <w:left w:val="nil"/>
              <w:bottom w:val="nil"/>
              <w:right w:val="nil"/>
            </w:tcBorders>
            <w:shd w:val="clear" w:color="auto" w:fill="auto"/>
            <w:noWrap/>
            <w:vAlign w:val="center"/>
          </w:tcPr>
          <w:p w14:paraId="2424E334">
            <w:pPr>
              <w:widowControl/>
              <w:jc w:val="center"/>
              <w:textAlignment w:val="center"/>
              <w:rPr>
                <w:rFonts w:ascii="Times New Roman" w:hAnsi="Times New Roman" w:cs="宋体"/>
                <w:color w:val="000000"/>
                <w:sz w:val="18"/>
                <w:szCs w:val="18"/>
              </w:rPr>
            </w:pPr>
          </w:p>
        </w:tc>
        <w:tc>
          <w:tcPr>
            <w:tcW w:w="538" w:type="pct"/>
            <w:tcBorders>
              <w:top w:val="single" w:color="auto" w:sz="6" w:space="0"/>
              <w:left w:val="nil"/>
              <w:bottom w:val="nil"/>
              <w:right w:val="nil"/>
            </w:tcBorders>
            <w:shd w:val="clear" w:color="auto" w:fill="auto"/>
            <w:noWrap/>
            <w:vAlign w:val="center"/>
          </w:tcPr>
          <w:p w14:paraId="6A9C71B5">
            <w:pPr>
              <w:widowControl/>
              <w:jc w:val="center"/>
              <w:textAlignment w:val="center"/>
              <w:rPr>
                <w:rFonts w:ascii="Times New Roman" w:hAnsi="Times New Roman" w:cs="宋体"/>
                <w:color w:val="000000"/>
                <w:sz w:val="18"/>
                <w:szCs w:val="18"/>
              </w:rPr>
            </w:pPr>
          </w:p>
        </w:tc>
        <w:tc>
          <w:tcPr>
            <w:tcW w:w="476" w:type="pct"/>
            <w:tcBorders>
              <w:top w:val="single" w:color="auto" w:sz="6" w:space="0"/>
              <w:left w:val="nil"/>
              <w:bottom w:val="nil"/>
              <w:right w:val="nil"/>
            </w:tcBorders>
            <w:shd w:val="clear" w:color="auto" w:fill="auto"/>
            <w:noWrap/>
            <w:vAlign w:val="center"/>
          </w:tcPr>
          <w:p w14:paraId="6081120A">
            <w:pPr>
              <w:widowControl/>
              <w:jc w:val="center"/>
              <w:textAlignment w:val="center"/>
              <w:rPr>
                <w:rFonts w:ascii="Times New Roman" w:hAnsi="Times New Roman" w:cs="宋体"/>
                <w:color w:val="000000"/>
                <w:sz w:val="18"/>
                <w:szCs w:val="18"/>
              </w:rPr>
            </w:pPr>
          </w:p>
        </w:tc>
        <w:tc>
          <w:tcPr>
            <w:tcW w:w="466" w:type="pct"/>
            <w:tcBorders>
              <w:top w:val="single" w:color="auto" w:sz="6" w:space="0"/>
              <w:left w:val="nil"/>
              <w:bottom w:val="nil"/>
              <w:right w:val="nil"/>
            </w:tcBorders>
            <w:shd w:val="clear" w:color="auto" w:fill="auto"/>
            <w:noWrap/>
            <w:vAlign w:val="center"/>
          </w:tcPr>
          <w:p w14:paraId="5730903A">
            <w:pPr>
              <w:widowControl/>
              <w:jc w:val="center"/>
              <w:textAlignment w:val="center"/>
              <w:rPr>
                <w:rFonts w:ascii="Times New Roman" w:hAnsi="Times New Roman" w:cs="宋体"/>
                <w:color w:val="000000"/>
                <w:sz w:val="18"/>
                <w:szCs w:val="18"/>
              </w:rPr>
            </w:pPr>
          </w:p>
        </w:tc>
        <w:tc>
          <w:tcPr>
            <w:tcW w:w="471" w:type="pct"/>
            <w:tcBorders>
              <w:top w:val="single" w:color="auto" w:sz="6" w:space="0"/>
              <w:left w:val="nil"/>
              <w:bottom w:val="nil"/>
              <w:right w:val="nil"/>
            </w:tcBorders>
            <w:shd w:val="clear" w:color="auto" w:fill="auto"/>
            <w:noWrap/>
            <w:vAlign w:val="center"/>
          </w:tcPr>
          <w:p w14:paraId="2493CBC4">
            <w:pPr>
              <w:widowControl/>
              <w:jc w:val="center"/>
              <w:textAlignment w:val="center"/>
              <w:rPr>
                <w:rFonts w:ascii="Times New Roman" w:hAnsi="Times New Roman" w:cs="宋体"/>
                <w:color w:val="000000"/>
                <w:sz w:val="18"/>
                <w:szCs w:val="18"/>
              </w:rPr>
            </w:pPr>
          </w:p>
        </w:tc>
      </w:tr>
      <w:tr w14:paraId="1BDE0CD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571" w:type="pct"/>
            <w:tcBorders>
              <w:top w:val="nil"/>
              <w:left w:val="nil"/>
              <w:bottom w:val="nil"/>
              <w:right w:val="nil"/>
            </w:tcBorders>
            <w:shd w:val="clear" w:color="auto" w:fill="auto"/>
            <w:noWrap/>
            <w:vAlign w:val="center"/>
          </w:tcPr>
          <w:p w14:paraId="09A3ED0D">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PK倾向</w:t>
            </w:r>
          </w:p>
        </w:tc>
        <w:tc>
          <w:tcPr>
            <w:tcW w:w="476" w:type="pct"/>
            <w:tcBorders>
              <w:top w:val="nil"/>
              <w:left w:val="nil"/>
              <w:bottom w:val="nil"/>
              <w:right w:val="nil"/>
            </w:tcBorders>
            <w:shd w:val="clear" w:color="auto" w:fill="auto"/>
            <w:noWrap/>
            <w:vAlign w:val="center"/>
          </w:tcPr>
          <w:p w14:paraId="26F25F33">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.563**</w:t>
            </w:r>
          </w:p>
        </w:tc>
        <w:tc>
          <w:tcPr>
            <w:tcW w:w="466" w:type="pct"/>
            <w:tcBorders>
              <w:top w:val="nil"/>
              <w:left w:val="nil"/>
              <w:bottom w:val="nil"/>
              <w:right w:val="nil"/>
            </w:tcBorders>
            <w:shd w:val="clear" w:color="auto" w:fill="auto"/>
            <w:noWrap/>
            <w:vAlign w:val="center"/>
          </w:tcPr>
          <w:p w14:paraId="606933E3">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w:t>
            </w:r>
          </w:p>
        </w:tc>
        <w:tc>
          <w:tcPr>
            <w:tcW w:w="471" w:type="pct"/>
            <w:tcBorders>
              <w:top w:val="nil"/>
              <w:left w:val="nil"/>
              <w:bottom w:val="nil"/>
              <w:right w:val="nil"/>
            </w:tcBorders>
            <w:shd w:val="clear" w:color="auto" w:fill="auto"/>
            <w:noWrap/>
            <w:vAlign w:val="center"/>
          </w:tcPr>
          <w:p w14:paraId="10407A5B">
            <w:pPr>
              <w:widowControl/>
              <w:jc w:val="center"/>
              <w:textAlignment w:val="center"/>
              <w:rPr>
                <w:rFonts w:ascii="Times New Roman" w:hAnsi="Times New Roman" w:cs="宋体"/>
                <w:color w:val="000000"/>
                <w:sz w:val="18"/>
                <w:szCs w:val="18"/>
              </w:rPr>
            </w:pPr>
          </w:p>
        </w:tc>
        <w:tc>
          <w:tcPr>
            <w:tcW w:w="532" w:type="pct"/>
            <w:tcBorders>
              <w:top w:val="nil"/>
              <w:left w:val="nil"/>
              <w:bottom w:val="nil"/>
              <w:right w:val="nil"/>
            </w:tcBorders>
            <w:shd w:val="clear" w:color="auto" w:fill="auto"/>
            <w:noWrap/>
            <w:vAlign w:val="center"/>
          </w:tcPr>
          <w:p w14:paraId="379BF788">
            <w:pPr>
              <w:widowControl/>
              <w:jc w:val="center"/>
              <w:textAlignment w:val="center"/>
              <w:rPr>
                <w:rFonts w:ascii="Times New Roman" w:hAnsi="Times New Roman" w:cs="宋体"/>
                <w:color w:val="000000"/>
                <w:sz w:val="18"/>
                <w:szCs w:val="18"/>
              </w:rPr>
            </w:pPr>
          </w:p>
        </w:tc>
        <w:tc>
          <w:tcPr>
            <w:tcW w:w="528" w:type="pct"/>
            <w:tcBorders>
              <w:top w:val="nil"/>
              <w:left w:val="nil"/>
              <w:bottom w:val="nil"/>
              <w:right w:val="nil"/>
            </w:tcBorders>
            <w:shd w:val="clear" w:color="auto" w:fill="auto"/>
            <w:noWrap/>
            <w:vAlign w:val="center"/>
          </w:tcPr>
          <w:p w14:paraId="4F3A957C">
            <w:pPr>
              <w:widowControl/>
              <w:jc w:val="center"/>
              <w:textAlignment w:val="center"/>
              <w:rPr>
                <w:rFonts w:ascii="Times New Roman" w:hAnsi="Times New Roman" w:cs="宋体"/>
                <w:color w:val="000000"/>
                <w:sz w:val="18"/>
                <w:szCs w:val="18"/>
              </w:rPr>
            </w:pPr>
          </w:p>
        </w:tc>
        <w:tc>
          <w:tcPr>
            <w:tcW w:w="538" w:type="pct"/>
            <w:tcBorders>
              <w:top w:val="nil"/>
              <w:left w:val="nil"/>
              <w:bottom w:val="nil"/>
              <w:right w:val="nil"/>
            </w:tcBorders>
            <w:shd w:val="clear" w:color="auto" w:fill="auto"/>
            <w:noWrap/>
            <w:vAlign w:val="center"/>
          </w:tcPr>
          <w:p w14:paraId="09551169">
            <w:pPr>
              <w:widowControl/>
              <w:jc w:val="center"/>
              <w:textAlignment w:val="center"/>
              <w:rPr>
                <w:rFonts w:ascii="Times New Roman" w:hAnsi="Times New Roman" w:cs="宋体"/>
                <w:color w:val="000000"/>
                <w:sz w:val="18"/>
                <w:szCs w:val="18"/>
              </w:rPr>
            </w:pPr>
          </w:p>
        </w:tc>
        <w:tc>
          <w:tcPr>
            <w:tcW w:w="476" w:type="pct"/>
            <w:tcBorders>
              <w:top w:val="nil"/>
              <w:left w:val="nil"/>
              <w:bottom w:val="nil"/>
              <w:right w:val="nil"/>
            </w:tcBorders>
            <w:shd w:val="clear" w:color="auto" w:fill="auto"/>
            <w:noWrap/>
            <w:vAlign w:val="center"/>
          </w:tcPr>
          <w:p w14:paraId="091D84C4">
            <w:pPr>
              <w:widowControl/>
              <w:jc w:val="center"/>
              <w:textAlignment w:val="center"/>
              <w:rPr>
                <w:rFonts w:ascii="Times New Roman" w:hAnsi="Times New Roman" w:cs="宋体"/>
                <w:color w:val="000000"/>
                <w:sz w:val="18"/>
                <w:szCs w:val="18"/>
              </w:rPr>
            </w:pPr>
          </w:p>
        </w:tc>
        <w:tc>
          <w:tcPr>
            <w:tcW w:w="466" w:type="pct"/>
            <w:tcBorders>
              <w:top w:val="nil"/>
              <w:left w:val="nil"/>
              <w:bottom w:val="nil"/>
              <w:right w:val="nil"/>
            </w:tcBorders>
            <w:shd w:val="clear" w:color="auto" w:fill="auto"/>
            <w:noWrap/>
            <w:vAlign w:val="center"/>
          </w:tcPr>
          <w:p w14:paraId="76BC6459">
            <w:pPr>
              <w:widowControl/>
              <w:jc w:val="center"/>
              <w:textAlignment w:val="center"/>
              <w:rPr>
                <w:rFonts w:ascii="Times New Roman" w:hAnsi="Times New Roman" w:cs="宋体"/>
                <w:color w:val="000000"/>
                <w:sz w:val="18"/>
                <w:szCs w:val="18"/>
              </w:rPr>
            </w:pPr>
          </w:p>
        </w:tc>
        <w:tc>
          <w:tcPr>
            <w:tcW w:w="471" w:type="pct"/>
            <w:tcBorders>
              <w:top w:val="nil"/>
              <w:left w:val="nil"/>
              <w:bottom w:val="nil"/>
              <w:right w:val="nil"/>
            </w:tcBorders>
            <w:shd w:val="clear" w:color="auto" w:fill="auto"/>
            <w:noWrap/>
            <w:vAlign w:val="center"/>
          </w:tcPr>
          <w:p w14:paraId="55245FA0">
            <w:pPr>
              <w:widowControl/>
              <w:jc w:val="center"/>
              <w:textAlignment w:val="center"/>
              <w:rPr>
                <w:rFonts w:ascii="Times New Roman" w:hAnsi="Times New Roman" w:cs="宋体"/>
                <w:color w:val="000000"/>
                <w:sz w:val="18"/>
                <w:szCs w:val="18"/>
              </w:rPr>
            </w:pPr>
          </w:p>
        </w:tc>
      </w:tr>
      <w:tr w14:paraId="343D249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571" w:type="pct"/>
            <w:tcBorders>
              <w:top w:val="nil"/>
              <w:left w:val="nil"/>
              <w:bottom w:val="nil"/>
              <w:right w:val="nil"/>
            </w:tcBorders>
            <w:shd w:val="clear" w:color="auto" w:fill="auto"/>
            <w:noWrap/>
            <w:vAlign w:val="center"/>
          </w:tcPr>
          <w:p w14:paraId="0C3BDB28">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TK倾向</w:t>
            </w:r>
          </w:p>
        </w:tc>
        <w:tc>
          <w:tcPr>
            <w:tcW w:w="476" w:type="pct"/>
            <w:tcBorders>
              <w:top w:val="nil"/>
              <w:left w:val="nil"/>
              <w:bottom w:val="nil"/>
              <w:right w:val="nil"/>
            </w:tcBorders>
            <w:shd w:val="clear" w:color="auto" w:fill="auto"/>
            <w:noWrap/>
            <w:vAlign w:val="center"/>
          </w:tcPr>
          <w:p w14:paraId="43CB3230">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.651**</w:t>
            </w:r>
          </w:p>
        </w:tc>
        <w:tc>
          <w:tcPr>
            <w:tcW w:w="466" w:type="pct"/>
            <w:tcBorders>
              <w:top w:val="nil"/>
              <w:left w:val="nil"/>
              <w:bottom w:val="nil"/>
              <w:right w:val="nil"/>
            </w:tcBorders>
            <w:shd w:val="clear" w:color="auto" w:fill="auto"/>
            <w:noWrap/>
            <w:vAlign w:val="center"/>
          </w:tcPr>
          <w:p w14:paraId="7E720DA6">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.694**</w:t>
            </w:r>
          </w:p>
        </w:tc>
        <w:tc>
          <w:tcPr>
            <w:tcW w:w="471" w:type="pct"/>
            <w:tcBorders>
              <w:top w:val="nil"/>
              <w:left w:val="nil"/>
              <w:bottom w:val="nil"/>
              <w:right w:val="nil"/>
            </w:tcBorders>
            <w:shd w:val="clear" w:color="auto" w:fill="auto"/>
            <w:noWrap/>
            <w:vAlign w:val="center"/>
          </w:tcPr>
          <w:p w14:paraId="3E580282">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w:t>
            </w:r>
          </w:p>
        </w:tc>
        <w:tc>
          <w:tcPr>
            <w:tcW w:w="532" w:type="pct"/>
            <w:tcBorders>
              <w:top w:val="nil"/>
              <w:left w:val="nil"/>
              <w:bottom w:val="nil"/>
              <w:right w:val="nil"/>
            </w:tcBorders>
            <w:shd w:val="clear" w:color="auto" w:fill="auto"/>
            <w:noWrap/>
            <w:vAlign w:val="center"/>
          </w:tcPr>
          <w:p w14:paraId="5058CC6A">
            <w:pPr>
              <w:widowControl/>
              <w:jc w:val="center"/>
              <w:textAlignment w:val="center"/>
              <w:rPr>
                <w:rFonts w:ascii="Times New Roman" w:hAnsi="Times New Roman" w:cs="宋体"/>
                <w:color w:val="000000"/>
                <w:sz w:val="18"/>
                <w:szCs w:val="18"/>
              </w:rPr>
            </w:pPr>
          </w:p>
        </w:tc>
        <w:tc>
          <w:tcPr>
            <w:tcW w:w="528" w:type="pct"/>
            <w:tcBorders>
              <w:top w:val="nil"/>
              <w:left w:val="nil"/>
              <w:bottom w:val="nil"/>
              <w:right w:val="nil"/>
            </w:tcBorders>
            <w:shd w:val="clear" w:color="auto" w:fill="auto"/>
            <w:noWrap/>
            <w:vAlign w:val="center"/>
          </w:tcPr>
          <w:p w14:paraId="67EBFA54">
            <w:pPr>
              <w:widowControl/>
              <w:jc w:val="center"/>
              <w:textAlignment w:val="center"/>
              <w:rPr>
                <w:rFonts w:ascii="Times New Roman" w:hAnsi="Times New Roman" w:cs="宋体"/>
                <w:color w:val="000000"/>
                <w:sz w:val="18"/>
                <w:szCs w:val="18"/>
              </w:rPr>
            </w:pPr>
          </w:p>
        </w:tc>
        <w:tc>
          <w:tcPr>
            <w:tcW w:w="538" w:type="pct"/>
            <w:tcBorders>
              <w:top w:val="nil"/>
              <w:left w:val="nil"/>
              <w:bottom w:val="nil"/>
              <w:right w:val="nil"/>
            </w:tcBorders>
            <w:shd w:val="clear" w:color="auto" w:fill="auto"/>
            <w:noWrap/>
            <w:vAlign w:val="center"/>
          </w:tcPr>
          <w:p w14:paraId="5F708574">
            <w:pPr>
              <w:widowControl/>
              <w:jc w:val="center"/>
              <w:textAlignment w:val="center"/>
              <w:rPr>
                <w:rFonts w:ascii="Times New Roman" w:hAnsi="Times New Roman" w:cs="宋体"/>
                <w:color w:val="000000"/>
                <w:sz w:val="18"/>
                <w:szCs w:val="18"/>
              </w:rPr>
            </w:pPr>
          </w:p>
        </w:tc>
        <w:tc>
          <w:tcPr>
            <w:tcW w:w="476" w:type="pct"/>
            <w:tcBorders>
              <w:top w:val="nil"/>
              <w:left w:val="nil"/>
              <w:bottom w:val="nil"/>
              <w:right w:val="nil"/>
            </w:tcBorders>
            <w:shd w:val="clear" w:color="auto" w:fill="auto"/>
            <w:noWrap/>
            <w:vAlign w:val="center"/>
          </w:tcPr>
          <w:p w14:paraId="5B588FDF">
            <w:pPr>
              <w:widowControl/>
              <w:jc w:val="center"/>
              <w:textAlignment w:val="center"/>
              <w:rPr>
                <w:rFonts w:ascii="Times New Roman" w:hAnsi="Times New Roman" w:cs="宋体"/>
                <w:color w:val="000000"/>
                <w:sz w:val="18"/>
                <w:szCs w:val="18"/>
              </w:rPr>
            </w:pPr>
          </w:p>
        </w:tc>
        <w:tc>
          <w:tcPr>
            <w:tcW w:w="466" w:type="pct"/>
            <w:tcBorders>
              <w:top w:val="nil"/>
              <w:left w:val="nil"/>
              <w:bottom w:val="nil"/>
              <w:right w:val="nil"/>
            </w:tcBorders>
            <w:shd w:val="clear" w:color="auto" w:fill="auto"/>
            <w:noWrap/>
            <w:vAlign w:val="center"/>
          </w:tcPr>
          <w:p w14:paraId="7D2853D6">
            <w:pPr>
              <w:widowControl/>
              <w:jc w:val="center"/>
              <w:textAlignment w:val="center"/>
              <w:rPr>
                <w:rFonts w:ascii="Times New Roman" w:hAnsi="Times New Roman" w:cs="宋体"/>
                <w:color w:val="000000"/>
                <w:sz w:val="18"/>
                <w:szCs w:val="18"/>
              </w:rPr>
            </w:pPr>
          </w:p>
        </w:tc>
        <w:tc>
          <w:tcPr>
            <w:tcW w:w="471" w:type="pct"/>
            <w:tcBorders>
              <w:top w:val="nil"/>
              <w:left w:val="nil"/>
              <w:bottom w:val="nil"/>
              <w:right w:val="nil"/>
            </w:tcBorders>
            <w:shd w:val="clear" w:color="auto" w:fill="auto"/>
            <w:noWrap/>
            <w:vAlign w:val="center"/>
          </w:tcPr>
          <w:p w14:paraId="1FABA4A0">
            <w:pPr>
              <w:widowControl/>
              <w:jc w:val="center"/>
              <w:textAlignment w:val="center"/>
              <w:rPr>
                <w:rFonts w:ascii="Times New Roman" w:hAnsi="Times New Roman" w:cs="宋体"/>
                <w:color w:val="000000"/>
                <w:sz w:val="18"/>
                <w:szCs w:val="18"/>
              </w:rPr>
            </w:pPr>
          </w:p>
        </w:tc>
      </w:tr>
      <w:tr w14:paraId="14D5579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571" w:type="pct"/>
            <w:tcBorders>
              <w:top w:val="nil"/>
              <w:left w:val="nil"/>
              <w:bottom w:val="nil"/>
              <w:right w:val="nil"/>
            </w:tcBorders>
            <w:shd w:val="clear" w:color="auto" w:fill="auto"/>
            <w:noWrap/>
            <w:vAlign w:val="center"/>
          </w:tcPr>
          <w:p w14:paraId="1B54D18F">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PCK倾向</w:t>
            </w:r>
          </w:p>
        </w:tc>
        <w:tc>
          <w:tcPr>
            <w:tcW w:w="476" w:type="pct"/>
            <w:tcBorders>
              <w:top w:val="nil"/>
              <w:left w:val="nil"/>
              <w:bottom w:val="nil"/>
              <w:right w:val="nil"/>
            </w:tcBorders>
            <w:shd w:val="clear" w:color="auto" w:fill="auto"/>
            <w:noWrap/>
            <w:vAlign w:val="center"/>
          </w:tcPr>
          <w:p w14:paraId="2E5572F4">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.633**</w:t>
            </w:r>
          </w:p>
        </w:tc>
        <w:tc>
          <w:tcPr>
            <w:tcW w:w="466" w:type="pct"/>
            <w:tcBorders>
              <w:top w:val="nil"/>
              <w:left w:val="nil"/>
              <w:bottom w:val="nil"/>
              <w:right w:val="nil"/>
            </w:tcBorders>
            <w:shd w:val="clear" w:color="auto" w:fill="auto"/>
            <w:noWrap/>
            <w:vAlign w:val="center"/>
          </w:tcPr>
          <w:p w14:paraId="1B8848EA">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.778**</w:t>
            </w:r>
          </w:p>
        </w:tc>
        <w:tc>
          <w:tcPr>
            <w:tcW w:w="471" w:type="pct"/>
            <w:tcBorders>
              <w:top w:val="nil"/>
              <w:left w:val="nil"/>
              <w:bottom w:val="nil"/>
              <w:right w:val="nil"/>
            </w:tcBorders>
            <w:shd w:val="clear" w:color="auto" w:fill="auto"/>
            <w:noWrap/>
            <w:vAlign w:val="center"/>
          </w:tcPr>
          <w:p w14:paraId="39FC0021">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.758**</w:t>
            </w:r>
          </w:p>
        </w:tc>
        <w:tc>
          <w:tcPr>
            <w:tcW w:w="532" w:type="pct"/>
            <w:tcBorders>
              <w:top w:val="nil"/>
              <w:left w:val="nil"/>
              <w:bottom w:val="nil"/>
              <w:right w:val="nil"/>
            </w:tcBorders>
            <w:shd w:val="clear" w:color="auto" w:fill="auto"/>
            <w:noWrap/>
            <w:vAlign w:val="center"/>
          </w:tcPr>
          <w:p w14:paraId="0BB96D5F">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w:t>
            </w:r>
          </w:p>
        </w:tc>
        <w:tc>
          <w:tcPr>
            <w:tcW w:w="528" w:type="pct"/>
            <w:tcBorders>
              <w:top w:val="nil"/>
              <w:left w:val="nil"/>
              <w:bottom w:val="nil"/>
              <w:right w:val="nil"/>
            </w:tcBorders>
            <w:shd w:val="clear" w:color="auto" w:fill="auto"/>
            <w:noWrap/>
            <w:vAlign w:val="center"/>
          </w:tcPr>
          <w:p w14:paraId="0D1928E7">
            <w:pPr>
              <w:widowControl/>
              <w:jc w:val="center"/>
              <w:textAlignment w:val="center"/>
              <w:rPr>
                <w:rFonts w:ascii="Times New Roman" w:hAnsi="Times New Roman" w:cs="宋体"/>
                <w:color w:val="000000"/>
                <w:sz w:val="18"/>
                <w:szCs w:val="18"/>
              </w:rPr>
            </w:pPr>
          </w:p>
        </w:tc>
        <w:tc>
          <w:tcPr>
            <w:tcW w:w="538" w:type="pct"/>
            <w:tcBorders>
              <w:top w:val="nil"/>
              <w:left w:val="nil"/>
              <w:bottom w:val="nil"/>
              <w:right w:val="nil"/>
            </w:tcBorders>
            <w:shd w:val="clear" w:color="auto" w:fill="auto"/>
            <w:noWrap/>
            <w:vAlign w:val="center"/>
          </w:tcPr>
          <w:p w14:paraId="6464572F">
            <w:pPr>
              <w:widowControl/>
              <w:jc w:val="center"/>
              <w:textAlignment w:val="center"/>
              <w:rPr>
                <w:rFonts w:ascii="Times New Roman" w:hAnsi="Times New Roman" w:cs="宋体"/>
                <w:color w:val="000000"/>
                <w:sz w:val="18"/>
                <w:szCs w:val="18"/>
              </w:rPr>
            </w:pPr>
          </w:p>
        </w:tc>
        <w:tc>
          <w:tcPr>
            <w:tcW w:w="476" w:type="pct"/>
            <w:tcBorders>
              <w:top w:val="nil"/>
              <w:left w:val="nil"/>
              <w:bottom w:val="nil"/>
              <w:right w:val="nil"/>
            </w:tcBorders>
            <w:shd w:val="clear" w:color="auto" w:fill="auto"/>
            <w:noWrap/>
            <w:vAlign w:val="center"/>
          </w:tcPr>
          <w:p w14:paraId="3C629157">
            <w:pPr>
              <w:widowControl/>
              <w:jc w:val="center"/>
              <w:textAlignment w:val="center"/>
              <w:rPr>
                <w:rFonts w:ascii="Times New Roman" w:hAnsi="Times New Roman" w:cs="宋体"/>
                <w:color w:val="000000"/>
                <w:sz w:val="18"/>
                <w:szCs w:val="18"/>
              </w:rPr>
            </w:pPr>
          </w:p>
        </w:tc>
        <w:tc>
          <w:tcPr>
            <w:tcW w:w="466" w:type="pct"/>
            <w:tcBorders>
              <w:top w:val="nil"/>
              <w:left w:val="nil"/>
              <w:bottom w:val="nil"/>
              <w:right w:val="nil"/>
            </w:tcBorders>
            <w:shd w:val="clear" w:color="auto" w:fill="auto"/>
            <w:noWrap/>
            <w:vAlign w:val="center"/>
          </w:tcPr>
          <w:p w14:paraId="2496C363">
            <w:pPr>
              <w:widowControl/>
              <w:jc w:val="center"/>
              <w:textAlignment w:val="center"/>
              <w:rPr>
                <w:rFonts w:ascii="Times New Roman" w:hAnsi="Times New Roman" w:cs="宋体"/>
                <w:color w:val="000000"/>
                <w:sz w:val="18"/>
                <w:szCs w:val="18"/>
              </w:rPr>
            </w:pPr>
          </w:p>
        </w:tc>
        <w:tc>
          <w:tcPr>
            <w:tcW w:w="471" w:type="pct"/>
            <w:tcBorders>
              <w:top w:val="nil"/>
              <w:left w:val="nil"/>
              <w:bottom w:val="nil"/>
              <w:right w:val="nil"/>
            </w:tcBorders>
            <w:shd w:val="clear" w:color="auto" w:fill="auto"/>
            <w:noWrap/>
            <w:vAlign w:val="center"/>
          </w:tcPr>
          <w:p w14:paraId="3167D9F4">
            <w:pPr>
              <w:widowControl/>
              <w:jc w:val="center"/>
              <w:textAlignment w:val="center"/>
              <w:rPr>
                <w:rFonts w:ascii="Times New Roman" w:hAnsi="Times New Roman" w:cs="宋体"/>
                <w:color w:val="000000"/>
                <w:sz w:val="18"/>
                <w:szCs w:val="18"/>
              </w:rPr>
            </w:pPr>
          </w:p>
        </w:tc>
      </w:tr>
      <w:tr w14:paraId="572A496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571" w:type="pct"/>
            <w:tcBorders>
              <w:top w:val="nil"/>
              <w:left w:val="nil"/>
              <w:bottom w:val="nil"/>
              <w:right w:val="nil"/>
            </w:tcBorders>
            <w:shd w:val="clear" w:color="auto" w:fill="auto"/>
            <w:noWrap/>
            <w:vAlign w:val="center"/>
          </w:tcPr>
          <w:p w14:paraId="4FDF4E13">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TPK倾向</w:t>
            </w:r>
          </w:p>
        </w:tc>
        <w:tc>
          <w:tcPr>
            <w:tcW w:w="476" w:type="pct"/>
            <w:tcBorders>
              <w:top w:val="nil"/>
              <w:left w:val="nil"/>
              <w:bottom w:val="nil"/>
              <w:right w:val="nil"/>
            </w:tcBorders>
            <w:shd w:val="clear" w:color="auto" w:fill="auto"/>
            <w:noWrap/>
            <w:vAlign w:val="center"/>
          </w:tcPr>
          <w:p w14:paraId="0D57F510">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.636**</w:t>
            </w:r>
          </w:p>
        </w:tc>
        <w:tc>
          <w:tcPr>
            <w:tcW w:w="466" w:type="pct"/>
            <w:tcBorders>
              <w:top w:val="nil"/>
              <w:left w:val="nil"/>
              <w:bottom w:val="nil"/>
              <w:right w:val="nil"/>
            </w:tcBorders>
            <w:shd w:val="clear" w:color="auto" w:fill="auto"/>
            <w:noWrap/>
            <w:vAlign w:val="center"/>
          </w:tcPr>
          <w:p w14:paraId="796FB2DD">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.775**</w:t>
            </w:r>
          </w:p>
        </w:tc>
        <w:tc>
          <w:tcPr>
            <w:tcW w:w="471" w:type="pct"/>
            <w:tcBorders>
              <w:top w:val="nil"/>
              <w:left w:val="nil"/>
              <w:bottom w:val="nil"/>
              <w:right w:val="nil"/>
            </w:tcBorders>
            <w:shd w:val="clear" w:color="auto" w:fill="auto"/>
            <w:noWrap/>
            <w:vAlign w:val="center"/>
          </w:tcPr>
          <w:p w14:paraId="4CE23690">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.777**</w:t>
            </w:r>
          </w:p>
        </w:tc>
        <w:tc>
          <w:tcPr>
            <w:tcW w:w="532" w:type="pct"/>
            <w:tcBorders>
              <w:top w:val="nil"/>
              <w:left w:val="nil"/>
              <w:bottom w:val="nil"/>
              <w:right w:val="nil"/>
            </w:tcBorders>
            <w:shd w:val="clear" w:color="auto" w:fill="auto"/>
            <w:noWrap/>
            <w:vAlign w:val="center"/>
          </w:tcPr>
          <w:p w14:paraId="5967D18B">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.876**</w:t>
            </w:r>
          </w:p>
        </w:tc>
        <w:tc>
          <w:tcPr>
            <w:tcW w:w="528" w:type="pct"/>
            <w:tcBorders>
              <w:top w:val="nil"/>
              <w:left w:val="nil"/>
              <w:bottom w:val="nil"/>
              <w:right w:val="nil"/>
            </w:tcBorders>
            <w:shd w:val="clear" w:color="auto" w:fill="auto"/>
            <w:noWrap/>
            <w:vAlign w:val="center"/>
          </w:tcPr>
          <w:p w14:paraId="6E8070EA">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w:t>
            </w:r>
          </w:p>
        </w:tc>
        <w:tc>
          <w:tcPr>
            <w:tcW w:w="538" w:type="pct"/>
            <w:tcBorders>
              <w:top w:val="nil"/>
              <w:left w:val="nil"/>
              <w:bottom w:val="nil"/>
              <w:right w:val="nil"/>
            </w:tcBorders>
            <w:shd w:val="clear" w:color="auto" w:fill="auto"/>
            <w:noWrap/>
            <w:vAlign w:val="center"/>
          </w:tcPr>
          <w:p w14:paraId="305A01BB">
            <w:pPr>
              <w:widowControl/>
              <w:jc w:val="center"/>
              <w:textAlignment w:val="center"/>
              <w:rPr>
                <w:rFonts w:ascii="Times New Roman" w:hAnsi="Times New Roman" w:cs="宋体"/>
                <w:color w:val="000000"/>
                <w:sz w:val="18"/>
                <w:szCs w:val="18"/>
              </w:rPr>
            </w:pPr>
          </w:p>
        </w:tc>
        <w:tc>
          <w:tcPr>
            <w:tcW w:w="476" w:type="pct"/>
            <w:tcBorders>
              <w:top w:val="nil"/>
              <w:left w:val="nil"/>
              <w:bottom w:val="nil"/>
              <w:right w:val="nil"/>
            </w:tcBorders>
            <w:shd w:val="clear" w:color="auto" w:fill="auto"/>
            <w:noWrap/>
            <w:vAlign w:val="center"/>
          </w:tcPr>
          <w:p w14:paraId="58A60FA7">
            <w:pPr>
              <w:widowControl/>
              <w:jc w:val="center"/>
              <w:textAlignment w:val="center"/>
              <w:rPr>
                <w:rFonts w:ascii="Times New Roman" w:hAnsi="Times New Roman" w:cs="宋体"/>
                <w:color w:val="000000"/>
                <w:sz w:val="18"/>
                <w:szCs w:val="18"/>
              </w:rPr>
            </w:pPr>
          </w:p>
        </w:tc>
        <w:tc>
          <w:tcPr>
            <w:tcW w:w="466" w:type="pct"/>
            <w:tcBorders>
              <w:top w:val="nil"/>
              <w:left w:val="nil"/>
              <w:bottom w:val="nil"/>
              <w:right w:val="nil"/>
            </w:tcBorders>
            <w:shd w:val="clear" w:color="auto" w:fill="auto"/>
            <w:noWrap/>
            <w:vAlign w:val="center"/>
          </w:tcPr>
          <w:p w14:paraId="147EFF12">
            <w:pPr>
              <w:widowControl/>
              <w:jc w:val="center"/>
              <w:textAlignment w:val="center"/>
              <w:rPr>
                <w:rFonts w:ascii="Times New Roman" w:hAnsi="Times New Roman" w:cs="宋体"/>
                <w:color w:val="000000"/>
                <w:sz w:val="18"/>
                <w:szCs w:val="18"/>
              </w:rPr>
            </w:pPr>
          </w:p>
        </w:tc>
        <w:tc>
          <w:tcPr>
            <w:tcW w:w="471" w:type="pct"/>
            <w:tcBorders>
              <w:top w:val="nil"/>
              <w:left w:val="nil"/>
              <w:bottom w:val="nil"/>
              <w:right w:val="nil"/>
            </w:tcBorders>
            <w:shd w:val="clear" w:color="auto" w:fill="auto"/>
            <w:noWrap/>
            <w:vAlign w:val="center"/>
          </w:tcPr>
          <w:p w14:paraId="77986C1E">
            <w:pPr>
              <w:widowControl/>
              <w:jc w:val="center"/>
              <w:textAlignment w:val="center"/>
              <w:rPr>
                <w:rFonts w:ascii="Times New Roman" w:hAnsi="Times New Roman" w:cs="宋体"/>
                <w:color w:val="000000"/>
                <w:sz w:val="18"/>
                <w:szCs w:val="18"/>
              </w:rPr>
            </w:pPr>
          </w:p>
        </w:tc>
      </w:tr>
      <w:tr w14:paraId="5AB8BCF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571" w:type="pct"/>
            <w:tcBorders>
              <w:top w:val="nil"/>
              <w:left w:val="nil"/>
              <w:bottom w:val="nil"/>
              <w:right w:val="nil"/>
            </w:tcBorders>
            <w:shd w:val="clear" w:color="auto" w:fill="auto"/>
            <w:noWrap/>
            <w:vAlign w:val="center"/>
          </w:tcPr>
          <w:p w14:paraId="60EA2EE0">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TCK倾向</w:t>
            </w:r>
          </w:p>
        </w:tc>
        <w:tc>
          <w:tcPr>
            <w:tcW w:w="476" w:type="pct"/>
            <w:tcBorders>
              <w:top w:val="nil"/>
              <w:left w:val="nil"/>
              <w:bottom w:val="nil"/>
              <w:right w:val="nil"/>
            </w:tcBorders>
            <w:shd w:val="clear" w:color="auto" w:fill="auto"/>
            <w:noWrap/>
            <w:vAlign w:val="center"/>
          </w:tcPr>
          <w:p w14:paraId="17F02263">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.599**</w:t>
            </w:r>
          </w:p>
        </w:tc>
        <w:tc>
          <w:tcPr>
            <w:tcW w:w="466" w:type="pct"/>
            <w:tcBorders>
              <w:top w:val="nil"/>
              <w:left w:val="nil"/>
              <w:bottom w:val="nil"/>
              <w:right w:val="nil"/>
            </w:tcBorders>
            <w:shd w:val="clear" w:color="auto" w:fill="auto"/>
            <w:noWrap/>
            <w:vAlign w:val="center"/>
          </w:tcPr>
          <w:p w14:paraId="151B0A6A">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.742**</w:t>
            </w:r>
          </w:p>
        </w:tc>
        <w:tc>
          <w:tcPr>
            <w:tcW w:w="471" w:type="pct"/>
            <w:tcBorders>
              <w:top w:val="nil"/>
              <w:left w:val="nil"/>
              <w:bottom w:val="nil"/>
              <w:right w:val="nil"/>
            </w:tcBorders>
            <w:shd w:val="clear" w:color="auto" w:fill="auto"/>
            <w:noWrap/>
            <w:vAlign w:val="center"/>
          </w:tcPr>
          <w:p w14:paraId="1CF33D4A">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.753**</w:t>
            </w:r>
          </w:p>
        </w:tc>
        <w:tc>
          <w:tcPr>
            <w:tcW w:w="532" w:type="pct"/>
            <w:tcBorders>
              <w:top w:val="nil"/>
              <w:left w:val="nil"/>
              <w:bottom w:val="nil"/>
              <w:right w:val="nil"/>
            </w:tcBorders>
            <w:shd w:val="clear" w:color="auto" w:fill="auto"/>
            <w:noWrap/>
            <w:vAlign w:val="center"/>
          </w:tcPr>
          <w:p w14:paraId="1E7793C4">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.809**</w:t>
            </w:r>
          </w:p>
        </w:tc>
        <w:tc>
          <w:tcPr>
            <w:tcW w:w="528" w:type="pct"/>
            <w:tcBorders>
              <w:top w:val="nil"/>
              <w:left w:val="nil"/>
              <w:bottom w:val="nil"/>
              <w:right w:val="nil"/>
            </w:tcBorders>
            <w:shd w:val="clear" w:color="auto" w:fill="auto"/>
            <w:noWrap/>
            <w:vAlign w:val="center"/>
          </w:tcPr>
          <w:p w14:paraId="21BE6B36">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.845**</w:t>
            </w:r>
          </w:p>
        </w:tc>
        <w:tc>
          <w:tcPr>
            <w:tcW w:w="538" w:type="pct"/>
            <w:tcBorders>
              <w:top w:val="nil"/>
              <w:left w:val="nil"/>
              <w:bottom w:val="nil"/>
              <w:right w:val="nil"/>
            </w:tcBorders>
            <w:shd w:val="clear" w:color="auto" w:fill="auto"/>
            <w:noWrap/>
            <w:vAlign w:val="center"/>
          </w:tcPr>
          <w:p w14:paraId="7B045168">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w:t>
            </w:r>
          </w:p>
        </w:tc>
        <w:tc>
          <w:tcPr>
            <w:tcW w:w="476" w:type="pct"/>
            <w:tcBorders>
              <w:top w:val="nil"/>
              <w:left w:val="nil"/>
              <w:bottom w:val="nil"/>
              <w:right w:val="nil"/>
            </w:tcBorders>
            <w:shd w:val="clear" w:color="auto" w:fill="auto"/>
            <w:noWrap/>
            <w:vAlign w:val="center"/>
          </w:tcPr>
          <w:p w14:paraId="62074111">
            <w:pPr>
              <w:widowControl/>
              <w:jc w:val="center"/>
              <w:textAlignment w:val="center"/>
              <w:rPr>
                <w:rFonts w:ascii="Times New Roman" w:hAnsi="Times New Roman" w:cs="宋体"/>
                <w:color w:val="000000"/>
                <w:sz w:val="18"/>
                <w:szCs w:val="18"/>
              </w:rPr>
            </w:pPr>
          </w:p>
        </w:tc>
        <w:tc>
          <w:tcPr>
            <w:tcW w:w="466" w:type="pct"/>
            <w:tcBorders>
              <w:top w:val="nil"/>
              <w:left w:val="nil"/>
              <w:bottom w:val="nil"/>
              <w:right w:val="nil"/>
            </w:tcBorders>
            <w:shd w:val="clear" w:color="auto" w:fill="auto"/>
            <w:noWrap/>
            <w:vAlign w:val="center"/>
          </w:tcPr>
          <w:p w14:paraId="5001D4B0">
            <w:pPr>
              <w:widowControl/>
              <w:jc w:val="center"/>
              <w:textAlignment w:val="center"/>
              <w:rPr>
                <w:rFonts w:ascii="Times New Roman" w:hAnsi="Times New Roman" w:cs="宋体"/>
                <w:color w:val="000000"/>
                <w:sz w:val="18"/>
                <w:szCs w:val="18"/>
              </w:rPr>
            </w:pPr>
          </w:p>
        </w:tc>
        <w:tc>
          <w:tcPr>
            <w:tcW w:w="471" w:type="pct"/>
            <w:tcBorders>
              <w:top w:val="nil"/>
              <w:left w:val="nil"/>
              <w:bottom w:val="nil"/>
              <w:right w:val="nil"/>
            </w:tcBorders>
            <w:shd w:val="clear" w:color="auto" w:fill="auto"/>
            <w:noWrap/>
            <w:vAlign w:val="center"/>
          </w:tcPr>
          <w:p w14:paraId="236A3C54">
            <w:pPr>
              <w:widowControl/>
              <w:jc w:val="center"/>
              <w:textAlignment w:val="center"/>
              <w:rPr>
                <w:rFonts w:ascii="Times New Roman" w:hAnsi="Times New Roman" w:cs="宋体"/>
                <w:color w:val="000000"/>
                <w:sz w:val="18"/>
                <w:szCs w:val="18"/>
              </w:rPr>
            </w:pPr>
          </w:p>
        </w:tc>
      </w:tr>
      <w:tr w14:paraId="6F1A5B5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blHeader/>
        </w:trPr>
        <w:tc>
          <w:tcPr>
            <w:tcW w:w="571" w:type="pct"/>
            <w:tcBorders>
              <w:top w:val="nil"/>
              <w:left w:val="nil"/>
              <w:bottom w:val="nil"/>
              <w:right w:val="nil"/>
            </w:tcBorders>
            <w:shd w:val="clear" w:color="auto" w:fill="auto"/>
            <w:noWrap/>
            <w:vAlign w:val="center"/>
          </w:tcPr>
          <w:p w14:paraId="222BA671">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CK技能</w:t>
            </w:r>
          </w:p>
        </w:tc>
        <w:tc>
          <w:tcPr>
            <w:tcW w:w="476" w:type="pct"/>
            <w:tcBorders>
              <w:top w:val="nil"/>
              <w:left w:val="nil"/>
              <w:bottom w:val="nil"/>
              <w:right w:val="nil"/>
            </w:tcBorders>
            <w:shd w:val="clear" w:color="auto" w:fill="auto"/>
            <w:noWrap/>
            <w:vAlign w:val="center"/>
          </w:tcPr>
          <w:p w14:paraId="5D3170A7">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0.01</w:t>
            </w:r>
          </w:p>
        </w:tc>
        <w:tc>
          <w:tcPr>
            <w:tcW w:w="466" w:type="pct"/>
            <w:tcBorders>
              <w:top w:val="nil"/>
              <w:left w:val="nil"/>
              <w:bottom w:val="nil"/>
              <w:right w:val="nil"/>
            </w:tcBorders>
            <w:shd w:val="clear" w:color="auto" w:fill="auto"/>
            <w:noWrap/>
            <w:vAlign w:val="center"/>
          </w:tcPr>
          <w:p w14:paraId="436BD1C1">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0.102</w:t>
            </w:r>
          </w:p>
        </w:tc>
        <w:tc>
          <w:tcPr>
            <w:tcW w:w="471" w:type="pct"/>
            <w:tcBorders>
              <w:top w:val="nil"/>
              <w:left w:val="nil"/>
              <w:bottom w:val="nil"/>
              <w:right w:val="nil"/>
            </w:tcBorders>
            <w:shd w:val="clear" w:color="auto" w:fill="auto"/>
            <w:noWrap/>
            <w:vAlign w:val="center"/>
          </w:tcPr>
          <w:p w14:paraId="0FC236DB">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0.097</w:t>
            </w:r>
          </w:p>
        </w:tc>
        <w:tc>
          <w:tcPr>
            <w:tcW w:w="532" w:type="pct"/>
            <w:tcBorders>
              <w:top w:val="nil"/>
              <w:left w:val="nil"/>
              <w:bottom w:val="nil"/>
              <w:right w:val="nil"/>
            </w:tcBorders>
            <w:shd w:val="clear" w:color="auto" w:fill="auto"/>
            <w:noWrap/>
            <w:vAlign w:val="center"/>
          </w:tcPr>
          <w:p w14:paraId="6FF6FB28">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0.112</w:t>
            </w:r>
          </w:p>
        </w:tc>
        <w:tc>
          <w:tcPr>
            <w:tcW w:w="528" w:type="pct"/>
            <w:tcBorders>
              <w:top w:val="nil"/>
              <w:left w:val="nil"/>
              <w:bottom w:val="nil"/>
              <w:right w:val="nil"/>
            </w:tcBorders>
            <w:shd w:val="clear" w:color="auto" w:fill="auto"/>
            <w:noWrap/>
            <w:vAlign w:val="center"/>
          </w:tcPr>
          <w:p w14:paraId="4C11F419">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0.092</w:t>
            </w:r>
          </w:p>
        </w:tc>
        <w:tc>
          <w:tcPr>
            <w:tcW w:w="538" w:type="pct"/>
            <w:tcBorders>
              <w:top w:val="nil"/>
              <w:left w:val="nil"/>
              <w:bottom w:val="nil"/>
              <w:right w:val="nil"/>
            </w:tcBorders>
            <w:shd w:val="clear" w:color="auto" w:fill="auto"/>
            <w:noWrap/>
            <w:vAlign w:val="center"/>
          </w:tcPr>
          <w:p w14:paraId="396C2083">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0.13</w:t>
            </w:r>
          </w:p>
        </w:tc>
        <w:tc>
          <w:tcPr>
            <w:tcW w:w="476" w:type="pct"/>
            <w:tcBorders>
              <w:top w:val="nil"/>
              <w:left w:val="nil"/>
              <w:bottom w:val="nil"/>
              <w:right w:val="nil"/>
            </w:tcBorders>
            <w:shd w:val="clear" w:color="auto" w:fill="auto"/>
            <w:noWrap/>
            <w:vAlign w:val="center"/>
          </w:tcPr>
          <w:p w14:paraId="1D3CEA7E">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w:t>
            </w:r>
          </w:p>
        </w:tc>
        <w:tc>
          <w:tcPr>
            <w:tcW w:w="466" w:type="pct"/>
            <w:tcBorders>
              <w:top w:val="nil"/>
              <w:left w:val="nil"/>
              <w:bottom w:val="nil"/>
              <w:right w:val="nil"/>
            </w:tcBorders>
            <w:shd w:val="clear" w:color="auto" w:fill="auto"/>
            <w:noWrap/>
            <w:vAlign w:val="center"/>
          </w:tcPr>
          <w:p w14:paraId="72531BF7">
            <w:pPr>
              <w:widowControl/>
              <w:jc w:val="center"/>
              <w:textAlignment w:val="center"/>
              <w:rPr>
                <w:rFonts w:ascii="Times New Roman" w:hAnsi="Times New Roman" w:cs="宋体"/>
                <w:color w:val="000000"/>
                <w:sz w:val="18"/>
                <w:szCs w:val="18"/>
              </w:rPr>
            </w:pPr>
          </w:p>
        </w:tc>
        <w:tc>
          <w:tcPr>
            <w:tcW w:w="471" w:type="pct"/>
            <w:tcBorders>
              <w:top w:val="nil"/>
              <w:left w:val="nil"/>
              <w:bottom w:val="nil"/>
              <w:right w:val="nil"/>
            </w:tcBorders>
            <w:shd w:val="clear" w:color="auto" w:fill="auto"/>
            <w:noWrap/>
            <w:vAlign w:val="center"/>
          </w:tcPr>
          <w:p w14:paraId="4B6448E3">
            <w:pPr>
              <w:widowControl/>
              <w:jc w:val="center"/>
              <w:textAlignment w:val="center"/>
              <w:rPr>
                <w:rFonts w:ascii="Times New Roman" w:hAnsi="Times New Roman" w:cs="宋体"/>
                <w:color w:val="000000"/>
                <w:sz w:val="18"/>
                <w:szCs w:val="18"/>
              </w:rPr>
            </w:pPr>
          </w:p>
        </w:tc>
      </w:tr>
      <w:tr w14:paraId="1F5E1880">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571" w:type="pct"/>
            <w:tcBorders>
              <w:top w:val="nil"/>
              <w:left w:val="nil"/>
              <w:bottom w:val="nil"/>
              <w:right w:val="nil"/>
            </w:tcBorders>
            <w:shd w:val="clear" w:color="auto" w:fill="auto"/>
            <w:noWrap/>
            <w:vAlign w:val="center"/>
          </w:tcPr>
          <w:p w14:paraId="5349639E">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PK技能</w:t>
            </w:r>
          </w:p>
        </w:tc>
        <w:tc>
          <w:tcPr>
            <w:tcW w:w="476" w:type="pct"/>
            <w:tcBorders>
              <w:top w:val="nil"/>
              <w:left w:val="nil"/>
              <w:bottom w:val="nil"/>
              <w:right w:val="nil"/>
            </w:tcBorders>
            <w:shd w:val="clear" w:color="auto" w:fill="auto"/>
            <w:noWrap/>
            <w:vAlign w:val="center"/>
          </w:tcPr>
          <w:p w14:paraId="122C8C01">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0.078</w:t>
            </w:r>
          </w:p>
        </w:tc>
        <w:tc>
          <w:tcPr>
            <w:tcW w:w="466" w:type="pct"/>
            <w:tcBorders>
              <w:top w:val="nil"/>
              <w:left w:val="nil"/>
              <w:bottom w:val="nil"/>
              <w:right w:val="nil"/>
            </w:tcBorders>
            <w:shd w:val="clear" w:color="auto" w:fill="auto"/>
            <w:noWrap/>
            <w:vAlign w:val="center"/>
          </w:tcPr>
          <w:p w14:paraId="253CBBAD">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.191*</w:t>
            </w:r>
          </w:p>
        </w:tc>
        <w:tc>
          <w:tcPr>
            <w:tcW w:w="471" w:type="pct"/>
            <w:tcBorders>
              <w:top w:val="nil"/>
              <w:left w:val="nil"/>
              <w:bottom w:val="nil"/>
              <w:right w:val="nil"/>
            </w:tcBorders>
            <w:shd w:val="clear" w:color="auto" w:fill="auto"/>
            <w:noWrap/>
            <w:vAlign w:val="center"/>
          </w:tcPr>
          <w:p w14:paraId="2CD658B7">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0.12</w:t>
            </w:r>
          </w:p>
        </w:tc>
        <w:tc>
          <w:tcPr>
            <w:tcW w:w="532" w:type="pct"/>
            <w:tcBorders>
              <w:top w:val="nil"/>
              <w:left w:val="nil"/>
              <w:bottom w:val="nil"/>
              <w:right w:val="nil"/>
            </w:tcBorders>
            <w:shd w:val="clear" w:color="auto" w:fill="auto"/>
            <w:noWrap/>
            <w:vAlign w:val="center"/>
          </w:tcPr>
          <w:p w14:paraId="5DEB5DE6">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.268**</w:t>
            </w:r>
          </w:p>
        </w:tc>
        <w:tc>
          <w:tcPr>
            <w:tcW w:w="528" w:type="pct"/>
            <w:tcBorders>
              <w:top w:val="nil"/>
              <w:left w:val="nil"/>
              <w:bottom w:val="nil"/>
              <w:right w:val="nil"/>
            </w:tcBorders>
            <w:shd w:val="clear" w:color="auto" w:fill="auto"/>
            <w:noWrap/>
            <w:vAlign w:val="center"/>
          </w:tcPr>
          <w:p w14:paraId="5127629D">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.198*</w:t>
            </w:r>
          </w:p>
        </w:tc>
        <w:tc>
          <w:tcPr>
            <w:tcW w:w="538" w:type="pct"/>
            <w:tcBorders>
              <w:top w:val="nil"/>
              <w:left w:val="nil"/>
              <w:bottom w:val="nil"/>
              <w:right w:val="nil"/>
            </w:tcBorders>
            <w:shd w:val="clear" w:color="auto" w:fill="auto"/>
            <w:noWrap/>
            <w:vAlign w:val="center"/>
          </w:tcPr>
          <w:p w14:paraId="635A3C41">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.246*</w:t>
            </w:r>
          </w:p>
        </w:tc>
        <w:tc>
          <w:tcPr>
            <w:tcW w:w="476" w:type="pct"/>
            <w:tcBorders>
              <w:top w:val="nil"/>
              <w:left w:val="nil"/>
              <w:bottom w:val="nil"/>
              <w:right w:val="nil"/>
            </w:tcBorders>
            <w:shd w:val="clear" w:color="auto" w:fill="auto"/>
            <w:noWrap/>
            <w:vAlign w:val="center"/>
          </w:tcPr>
          <w:p w14:paraId="317EFA94">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.320**</w:t>
            </w:r>
          </w:p>
        </w:tc>
        <w:tc>
          <w:tcPr>
            <w:tcW w:w="466" w:type="pct"/>
            <w:tcBorders>
              <w:top w:val="nil"/>
              <w:left w:val="nil"/>
              <w:bottom w:val="nil"/>
              <w:right w:val="nil"/>
            </w:tcBorders>
            <w:shd w:val="clear" w:color="auto" w:fill="auto"/>
            <w:noWrap/>
            <w:vAlign w:val="center"/>
          </w:tcPr>
          <w:p w14:paraId="64021041">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w:t>
            </w:r>
          </w:p>
        </w:tc>
        <w:tc>
          <w:tcPr>
            <w:tcW w:w="471" w:type="pct"/>
            <w:tcBorders>
              <w:top w:val="nil"/>
              <w:left w:val="nil"/>
              <w:bottom w:val="nil"/>
              <w:right w:val="nil"/>
            </w:tcBorders>
            <w:shd w:val="clear" w:color="auto" w:fill="auto"/>
            <w:noWrap/>
            <w:vAlign w:val="center"/>
          </w:tcPr>
          <w:p w14:paraId="6C71B8F6">
            <w:pPr>
              <w:widowControl/>
              <w:jc w:val="center"/>
              <w:textAlignment w:val="center"/>
              <w:rPr>
                <w:rFonts w:ascii="Times New Roman" w:hAnsi="Times New Roman" w:cs="宋体"/>
                <w:color w:val="000000"/>
                <w:sz w:val="18"/>
                <w:szCs w:val="18"/>
              </w:rPr>
            </w:pPr>
          </w:p>
        </w:tc>
      </w:tr>
      <w:tr w14:paraId="08ED7CC9">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571" w:type="pct"/>
            <w:tcBorders>
              <w:top w:val="nil"/>
              <w:left w:val="nil"/>
              <w:bottom w:val="single" w:color="auto" w:sz="4" w:space="0"/>
              <w:right w:val="nil"/>
            </w:tcBorders>
            <w:shd w:val="clear" w:color="auto" w:fill="auto"/>
            <w:noWrap/>
            <w:vAlign w:val="center"/>
          </w:tcPr>
          <w:p w14:paraId="48B89FC9">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TK技能</w:t>
            </w:r>
          </w:p>
        </w:tc>
        <w:tc>
          <w:tcPr>
            <w:tcW w:w="476" w:type="pct"/>
            <w:tcBorders>
              <w:top w:val="nil"/>
              <w:left w:val="nil"/>
              <w:bottom w:val="single" w:color="auto" w:sz="4" w:space="0"/>
              <w:right w:val="nil"/>
            </w:tcBorders>
            <w:shd w:val="clear" w:color="auto" w:fill="auto"/>
            <w:noWrap/>
            <w:vAlign w:val="center"/>
          </w:tcPr>
          <w:p w14:paraId="41BA57F3">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0.093</w:t>
            </w:r>
          </w:p>
        </w:tc>
        <w:tc>
          <w:tcPr>
            <w:tcW w:w="466" w:type="pct"/>
            <w:tcBorders>
              <w:top w:val="nil"/>
              <w:left w:val="nil"/>
              <w:bottom w:val="single" w:color="auto" w:sz="4" w:space="0"/>
              <w:right w:val="nil"/>
            </w:tcBorders>
            <w:shd w:val="clear" w:color="auto" w:fill="auto"/>
            <w:noWrap/>
            <w:vAlign w:val="center"/>
          </w:tcPr>
          <w:p w14:paraId="47DE2DBA">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0.165</w:t>
            </w:r>
          </w:p>
        </w:tc>
        <w:tc>
          <w:tcPr>
            <w:tcW w:w="471" w:type="pct"/>
            <w:tcBorders>
              <w:top w:val="nil"/>
              <w:left w:val="nil"/>
              <w:bottom w:val="single" w:color="auto" w:sz="4" w:space="0"/>
              <w:right w:val="nil"/>
            </w:tcBorders>
            <w:shd w:val="clear" w:color="auto" w:fill="auto"/>
            <w:noWrap/>
            <w:vAlign w:val="center"/>
          </w:tcPr>
          <w:p w14:paraId="72AC2260">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.281**</w:t>
            </w:r>
          </w:p>
        </w:tc>
        <w:tc>
          <w:tcPr>
            <w:tcW w:w="532" w:type="pct"/>
            <w:tcBorders>
              <w:top w:val="nil"/>
              <w:left w:val="nil"/>
              <w:bottom w:val="single" w:color="auto" w:sz="4" w:space="0"/>
              <w:right w:val="nil"/>
            </w:tcBorders>
            <w:shd w:val="clear" w:color="auto" w:fill="auto"/>
            <w:noWrap/>
            <w:vAlign w:val="center"/>
          </w:tcPr>
          <w:p w14:paraId="70A9334E">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0.166</w:t>
            </w:r>
          </w:p>
        </w:tc>
        <w:tc>
          <w:tcPr>
            <w:tcW w:w="528" w:type="pct"/>
            <w:tcBorders>
              <w:top w:val="nil"/>
              <w:left w:val="nil"/>
              <w:bottom w:val="single" w:color="auto" w:sz="4" w:space="0"/>
              <w:right w:val="nil"/>
            </w:tcBorders>
            <w:shd w:val="clear" w:color="auto" w:fill="auto"/>
            <w:noWrap/>
            <w:vAlign w:val="center"/>
          </w:tcPr>
          <w:p w14:paraId="6518EECD">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.211*</w:t>
            </w:r>
          </w:p>
        </w:tc>
        <w:tc>
          <w:tcPr>
            <w:tcW w:w="538" w:type="pct"/>
            <w:tcBorders>
              <w:top w:val="nil"/>
              <w:left w:val="nil"/>
              <w:bottom w:val="single" w:color="auto" w:sz="4" w:space="0"/>
              <w:right w:val="nil"/>
            </w:tcBorders>
            <w:shd w:val="clear" w:color="auto" w:fill="auto"/>
            <w:noWrap/>
            <w:vAlign w:val="center"/>
          </w:tcPr>
          <w:p w14:paraId="486F92C0">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.302**</w:t>
            </w:r>
          </w:p>
        </w:tc>
        <w:tc>
          <w:tcPr>
            <w:tcW w:w="476" w:type="pct"/>
            <w:tcBorders>
              <w:top w:val="nil"/>
              <w:left w:val="nil"/>
              <w:bottom w:val="single" w:color="auto" w:sz="4" w:space="0"/>
              <w:right w:val="nil"/>
            </w:tcBorders>
            <w:shd w:val="clear" w:color="auto" w:fill="auto"/>
            <w:noWrap/>
            <w:vAlign w:val="center"/>
          </w:tcPr>
          <w:p w14:paraId="23C50F85">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.524**</w:t>
            </w:r>
          </w:p>
        </w:tc>
        <w:tc>
          <w:tcPr>
            <w:tcW w:w="466" w:type="pct"/>
            <w:tcBorders>
              <w:top w:val="nil"/>
              <w:left w:val="nil"/>
              <w:bottom w:val="single" w:color="auto" w:sz="4" w:space="0"/>
              <w:right w:val="nil"/>
            </w:tcBorders>
            <w:shd w:val="clear" w:color="auto" w:fill="auto"/>
            <w:noWrap/>
            <w:vAlign w:val="center"/>
          </w:tcPr>
          <w:p w14:paraId="53D0CCEC">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.349**</w:t>
            </w:r>
          </w:p>
        </w:tc>
        <w:tc>
          <w:tcPr>
            <w:tcW w:w="471" w:type="pct"/>
            <w:tcBorders>
              <w:top w:val="nil"/>
              <w:left w:val="nil"/>
              <w:bottom w:val="single" w:color="auto" w:sz="4" w:space="0"/>
              <w:right w:val="nil"/>
            </w:tcBorders>
            <w:shd w:val="clear" w:color="auto" w:fill="auto"/>
            <w:noWrap/>
            <w:vAlign w:val="center"/>
          </w:tcPr>
          <w:p w14:paraId="00F87145">
            <w:pPr>
              <w:widowControl/>
              <w:jc w:val="center"/>
              <w:textAlignment w:val="center"/>
              <w:rPr>
                <w:rFonts w:ascii="Times New Roman" w:hAnsi="Times New Roman" w:cs="宋体"/>
                <w:color w:val="000000"/>
                <w:sz w:val="18"/>
                <w:szCs w:val="18"/>
              </w:rPr>
            </w:pPr>
            <w:r>
              <w:rPr>
                <w:rFonts w:hint="eastAsia" w:ascii="Times New Roman" w:hAnsi="Times New Roman" w:cs="宋体"/>
                <w:color w:val="000000"/>
                <w:kern w:val="0"/>
                <w:sz w:val="18"/>
                <w:szCs w:val="18"/>
                <w:lang w:bidi="ar"/>
              </w:rPr>
              <w:t>1</w:t>
            </w:r>
          </w:p>
        </w:tc>
      </w:tr>
      <w:tr w14:paraId="607217C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trPr>
        <w:tc>
          <w:tcPr>
            <w:tcW w:w="5000" w:type="pct"/>
            <w:gridSpan w:val="10"/>
            <w:tcBorders>
              <w:top w:val="single" w:color="auto" w:sz="4" w:space="0"/>
              <w:left w:val="nil"/>
              <w:bottom w:val="nil"/>
              <w:right w:val="nil"/>
            </w:tcBorders>
            <w:shd w:val="clear" w:color="auto" w:fill="auto"/>
            <w:noWrap/>
            <w:vAlign w:val="center"/>
          </w:tcPr>
          <w:p w14:paraId="7C7B38BD">
            <w:pPr>
              <w:widowControl/>
              <w:jc w:val="both"/>
              <w:textAlignment w:val="center"/>
              <w:rPr>
                <w:rFonts w:hint="default" w:ascii="Times New Roman" w:hAnsi="Times New Roman" w:eastAsia="宋体" w:cs="宋体"/>
                <w:color w:val="000000"/>
                <w:kern w:val="0"/>
                <w:sz w:val="18"/>
                <w:szCs w:val="18"/>
                <w:lang w:val="en-US" w:eastAsia="zh-CN" w:bidi="ar"/>
              </w:rPr>
            </w:pPr>
            <w:r>
              <w:rPr>
                <w:rFonts w:hint="eastAsia" w:cs="宋体"/>
                <w:b/>
                <w:bCs/>
                <w:color w:val="000000"/>
                <w:kern w:val="0"/>
                <w:sz w:val="18"/>
                <w:szCs w:val="18"/>
                <w:lang w:val="en-US" w:eastAsia="zh-CN" w:bidi="ar"/>
              </w:rPr>
              <w:t>注：**p&lt;0.01</w:t>
            </w:r>
          </w:p>
        </w:tc>
      </w:tr>
    </w:tbl>
    <w:p w14:paraId="2A834117">
      <w:pPr>
        <w:ind w:firstLine="480"/>
        <w:rPr>
          <w:rFonts w:eastAsia="黑体" w:cs="Times New Roman"/>
          <w:szCs w:val="28"/>
        </w:rPr>
      </w:pPr>
    </w:p>
    <w:p w14:paraId="2F654104">
      <w:pPr>
        <w:ind w:firstLine="480"/>
        <w:rPr>
          <w:rFonts w:eastAsia="黑体" w:cs="Times New Roman"/>
          <w:szCs w:val="28"/>
        </w:rPr>
      </w:pPr>
    </w:p>
    <w:p w14:paraId="5EFCF72F">
      <w:pPr>
        <w:ind w:firstLine="480"/>
        <w:rPr>
          <w:rFonts w:eastAsia="黑体" w:cs="Times New Roman"/>
          <w:szCs w:val="28"/>
        </w:rPr>
      </w:pPr>
    </w:p>
    <w:p w14:paraId="0BA3FD9D">
      <w:pPr>
        <w:ind w:firstLine="480"/>
        <w:rPr>
          <w:rFonts w:eastAsia="黑体" w:cs="Times New Roman"/>
          <w:szCs w:val="28"/>
        </w:rPr>
      </w:pPr>
    </w:p>
    <w:p w14:paraId="09A7F034">
      <w:pPr>
        <w:ind w:firstLine="480"/>
        <w:rPr>
          <w:rFonts w:eastAsia="黑体" w:cs="Times New Roman"/>
          <w:szCs w:val="28"/>
        </w:rPr>
      </w:pPr>
    </w:p>
    <w:p w14:paraId="511CBF75">
      <w:pPr>
        <w:ind w:firstLine="480"/>
        <w:rPr>
          <w:rFonts w:eastAsia="黑体" w:cs="Times New Roman"/>
          <w:szCs w:val="28"/>
        </w:rPr>
      </w:pPr>
    </w:p>
    <w:p w14:paraId="741EAF1F">
      <w:pPr>
        <w:ind w:firstLine="480"/>
        <w:rPr>
          <w:rFonts w:eastAsia="黑体" w:cs="Times New Roman"/>
          <w:szCs w:val="28"/>
        </w:rPr>
      </w:pPr>
    </w:p>
    <w:p w14:paraId="0CD10BC9">
      <w:pPr>
        <w:ind w:firstLine="480"/>
        <w:rPr>
          <w:rFonts w:eastAsia="黑体" w:cs="Times New Roman"/>
          <w:szCs w:val="28"/>
        </w:rPr>
      </w:pPr>
    </w:p>
    <w:p w14:paraId="041DB315">
      <w:pPr>
        <w:ind w:firstLine="480"/>
        <w:rPr>
          <w:rFonts w:eastAsia="黑体" w:cs="Times New Roman"/>
          <w:szCs w:val="28"/>
        </w:rPr>
      </w:pPr>
    </w:p>
    <w:p w14:paraId="687593CB">
      <w:pPr>
        <w:ind w:firstLine="480"/>
        <w:rPr>
          <w:rFonts w:eastAsia="黑体" w:cs="Times New Roman"/>
          <w:szCs w:val="28"/>
        </w:rPr>
      </w:pPr>
    </w:p>
    <w:p w14:paraId="07B45C90">
      <w:pPr>
        <w:ind w:firstLine="480"/>
        <w:rPr>
          <w:rFonts w:eastAsia="黑体" w:cs="Times New Roman"/>
          <w:szCs w:val="28"/>
        </w:rPr>
      </w:pPr>
    </w:p>
    <w:p w14:paraId="238C9AA4">
      <w:pPr>
        <w:ind w:firstLine="480"/>
        <w:rPr>
          <w:rFonts w:eastAsia="黑体" w:cs="Times New Roman"/>
          <w:szCs w:val="28"/>
        </w:rPr>
      </w:pPr>
    </w:p>
    <w:p w14:paraId="0EC151EA">
      <w:pPr>
        <w:ind w:firstLine="480"/>
        <w:rPr>
          <w:rFonts w:eastAsia="黑体" w:cs="Times New Roman"/>
          <w:szCs w:val="28"/>
        </w:rPr>
      </w:pPr>
    </w:p>
    <w:p w14:paraId="023851B1">
      <w:pPr>
        <w:ind w:firstLine="480"/>
        <w:rPr>
          <w:rFonts w:eastAsia="黑体" w:cs="Times New Roman"/>
          <w:szCs w:val="28"/>
        </w:rPr>
      </w:pPr>
    </w:p>
    <w:p w14:paraId="3D1B1EAE">
      <w:pPr>
        <w:ind w:firstLine="480"/>
        <w:rPr>
          <w:rFonts w:eastAsia="黑体" w:cs="Times New Roman"/>
          <w:szCs w:val="28"/>
        </w:rPr>
      </w:pPr>
    </w:p>
    <w:p w14:paraId="572651B4">
      <w:pPr>
        <w:ind w:firstLine="480"/>
        <w:rPr>
          <w:rFonts w:eastAsia="黑体" w:cs="Times New Roman"/>
          <w:szCs w:val="28"/>
        </w:rPr>
      </w:pPr>
    </w:p>
    <w:p w14:paraId="1B26091E">
      <w:pPr>
        <w:pStyle w:val="2"/>
        <w:keepNext w:val="0"/>
        <w:pageBreakBefore/>
        <w:rPr>
          <w:rFonts w:cs="Times New Roman"/>
          <w:sz w:val="32"/>
          <w:szCs w:val="32"/>
        </w:rPr>
      </w:pPr>
      <w:r>
        <w:rPr>
          <w:rFonts w:hint="eastAsia"/>
          <w:sz w:val="32"/>
          <w:szCs w:val="32"/>
        </w:rPr>
        <w:t xml:space="preserve"> </w:t>
      </w:r>
      <w:bookmarkStart w:id="135" w:name="_Toc21707"/>
      <w:r>
        <w:rPr>
          <w:rFonts w:hint="eastAsia"/>
          <w:sz w:val="32"/>
          <w:szCs w:val="32"/>
        </w:rPr>
        <w:t>研究结论</w:t>
      </w:r>
      <w:bookmarkEnd w:id="135"/>
    </w:p>
    <w:p w14:paraId="17DAFFE9">
      <w:pPr>
        <w:pStyle w:val="3"/>
        <w:numPr>
          <w:ilvl w:val="1"/>
          <w:numId w:val="11"/>
        </w:numPr>
        <w:rPr>
          <w:szCs w:val="28"/>
        </w:rPr>
      </w:pPr>
      <w:r>
        <w:rPr>
          <w:rFonts w:hint="eastAsia"/>
        </w:rPr>
        <w:t xml:space="preserve"> </w:t>
      </w:r>
      <w:r>
        <w:t xml:space="preserve"> </w:t>
      </w:r>
      <w:bookmarkStart w:id="136" w:name="_Toc26273"/>
      <w:r>
        <w:rPr>
          <w:rFonts w:hint="eastAsia"/>
        </w:rPr>
        <w:t>教师通用思维教学技能测评工具的框架</w:t>
      </w:r>
      <w:bookmarkEnd w:id="136"/>
    </w:p>
    <w:p w14:paraId="48927D72">
      <w:pPr>
        <w:pStyle w:val="12"/>
        <w:ind w:firstLine="480"/>
      </w:pPr>
      <w:r>
        <w:rPr>
          <w:rFonts w:hint="eastAsia"/>
        </w:rPr>
        <w:t>思维测评相文献研究表明，同时测量倾向和技能可以全面了解学习者的综合特质，更有针对性</w:t>
      </w:r>
      <w:r>
        <w:rPr>
          <w:rFonts w:hint="eastAsia"/>
          <w:lang w:val="en-US" w:eastAsia="zh-CN"/>
        </w:rPr>
        <w:t>地</w:t>
      </w:r>
      <w:r>
        <w:rPr>
          <w:rFonts w:hint="eastAsia"/>
        </w:rPr>
        <w:t>开展训练和强化思维。因此，本研究基于TPACK理论模型，以思维教学作为特定学科知识主题的学科教学知识，在教师通用思维教学倾向技能框架基础上，构建了教师通用思维教学TTAT测评框架。后续的实证数据表明了测评框架的科学性、有效性和可靠性。</w:t>
      </w:r>
    </w:p>
    <w:p w14:paraId="44CEBAAC">
      <w:pPr>
        <w:pStyle w:val="12"/>
        <w:ind w:firstLine="480"/>
      </w:pPr>
      <w:r>
        <w:rPr>
          <w:rFonts w:hint="eastAsia"/>
        </w:rPr>
        <w:t>通用思维教学倾向框架改编自TPACK模型，由三个基本元素、三个交叉元素和一个复合元素组成。本研究对TPACK要素进行了映射，并通过多轮德尔菲专家咨询对通用思维教学倾向框架进行了修订，具体可见表41。样本数据表明，通用思维教学倾向框架各维度区分度较高，信效度和模型拟合度符合相关指标，能够较好的评估教师的通用思维教学倾向。</w:t>
      </w:r>
    </w:p>
    <w:p w14:paraId="08BBD425">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41</w:t>
      </w:r>
      <w:r>
        <w:fldChar w:fldCharType="end"/>
      </w:r>
      <w:bookmarkStart w:id="137" w:name="_Toc23130"/>
      <w:r>
        <w:t xml:space="preserve"> </w:t>
      </w:r>
      <w:r>
        <w:rPr>
          <w:rFonts w:hint="eastAsia"/>
        </w:rPr>
        <w:t>通用思维教学倾向维度映射</w:t>
      </w:r>
      <w:bookmarkEnd w:id="137"/>
    </w:p>
    <w:tbl>
      <w:tblPr>
        <w:tblStyle w:val="34"/>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58"/>
        <w:gridCol w:w="4154"/>
      </w:tblGrid>
      <w:tr w14:paraId="1E12C28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8" w:type="dxa"/>
            <w:tcBorders>
              <w:bottom w:val="single" w:color="auto" w:sz="4" w:space="0"/>
            </w:tcBorders>
            <w:vAlign w:val="center"/>
          </w:tcPr>
          <w:p w14:paraId="54F70797">
            <w:pPr>
              <w:jc w:val="center"/>
              <w:rPr>
                <w:b/>
                <w:bCs/>
              </w:rPr>
            </w:pPr>
            <w:r>
              <w:rPr>
                <w:rFonts w:hint="eastAsia"/>
                <w:b/>
                <w:bCs/>
              </w:rPr>
              <w:t>TPACK维度</w:t>
            </w:r>
          </w:p>
        </w:tc>
        <w:tc>
          <w:tcPr>
            <w:tcW w:w="4154" w:type="dxa"/>
            <w:tcBorders>
              <w:bottom w:val="single" w:color="auto" w:sz="4" w:space="0"/>
            </w:tcBorders>
            <w:vAlign w:val="center"/>
          </w:tcPr>
          <w:p w14:paraId="3776781A">
            <w:pPr>
              <w:jc w:val="center"/>
              <w:rPr>
                <w:b/>
                <w:bCs/>
              </w:rPr>
            </w:pPr>
            <w:r>
              <w:rPr>
                <w:rFonts w:hint="eastAsia"/>
                <w:b/>
                <w:bCs/>
              </w:rPr>
              <w:t>TTAT倾向框架</w:t>
            </w:r>
          </w:p>
        </w:tc>
      </w:tr>
      <w:tr w14:paraId="257A9B0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8" w:type="dxa"/>
            <w:tcBorders>
              <w:top w:val="single" w:color="auto" w:sz="4" w:space="0"/>
            </w:tcBorders>
            <w:vAlign w:val="center"/>
          </w:tcPr>
          <w:p w14:paraId="093D9541">
            <w:pPr>
              <w:jc w:val="center"/>
            </w:pPr>
            <w:r>
              <w:rPr>
                <w:rFonts w:hint="eastAsia"/>
              </w:rPr>
              <w:t>CK内容知识</w:t>
            </w:r>
          </w:p>
        </w:tc>
        <w:tc>
          <w:tcPr>
            <w:tcW w:w="4154" w:type="dxa"/>
            <w:tcBorders>
              <w:top w:val="single" w:color="auto" w:sz="4" w:space="0"/>
            </w:tcBorders>
            <w:vAlign w:val="center"/>
          </w:tcPr>
          <w:p w14:paraId="177161D6">
            <w:pPr>
              <w:jc w:val="center"/>
            </w:pPr>
            <w:r>
              <w:rPr>
                <w:rFonts w:hint="eastAsia"/>
              </w:rPr>
              <w:t>CK思维的知识</w:t>
            </w:r>
          </w:p>
        </w:tc>
      </w:tr>
      <w:tr w14:paraId="7B180FB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8" w:type="dxa"/>
            <w:vAlign w:val="center"/>
          </w:tcPr>
          <w:p w14:paraId="2B01F1C2">
            <w:pPr>
              <w:jc w:val="center"/>
            </w:pPr>
            <w:r>
              <w:rPr>
                <w:rFonts w:hint="eastAsia"/>
              </w:rPr>
              <w:t>PK教学法知识</w:t>
            </w:r>
          </w:p>
        </w:tc>
        <w:tc>
          <w:tcPr>
            <w:tcW w:w="4154" w:type="dxa"/>
            <w:vAlign w:val="center"/>
          </w:tcPr>
          <w:p w14:paraId="027FFCD7">
            <w:pPr>
              <w:jc w:val="center"/>
            </w:pPr>
            <w:r>
              <w:rPr>
                <w:rFonts w:hint="eastAsia"/>
              </w:rPr>
              <w:t>PK思维教学的教学法知识</w:t>
            </w:r>
          </w:p>
        </w:tc>
      </w:tr>
      <w:tr w14:paraId="64AFCB4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8" w:type="dxa"/>
            <w:vAlign w:val="center"/>
          </w:tcPr>
          <w:p w14:paraId="21AC574E">
            <w:pPr>
              <w:jc w:val="center"/>
            </w:pPr>
            <w:r>
              <w:rPr>
                <w:rFonts w:hint="eastAsia"/>
              </w:rPr>
              <w:t>TK技术知识</w:t>
            </w:r>
          </w:p>
        </w:tc>
        <w:tc>
          <w:tcPr>
            <w:tcW w:w="4154" w:type="dxa"/>
            <w:vAlign w:val="center"/>
          </w:tcPr>
          <w:p w14:paraId="680484E7">
            <w:pPr>
              <w:jc w:val="center"/>
            </w:pPr>
            <w:r>
              <w:rPr>
                <w:rFonts w:hint="eastAsia"/>
              </w:rPr>
              <w:t>TK思维工具知识</w:t>
            </w:r>
          </w:p>
        </w:tc>
      </w:tr>
      <w:tr w14:paraId="5B8668B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8" w:type="dxa"/>
            <w:vAlign w:val="center"/>
          </w:tcPr>
          <w:p w14:paraId="272F4E9D">
            <w:pPr>
              <w:jc w:val="center"/>
            </w:pPr>
            <w:r>
              <w:rPr>
                <w:rFonts w:hint="eastAsia"/>
              </w:rPr>
              <w:t>PCK教学内容知识</w:t>
            </w:r>
          </w:p>
        </w:tc>
        <w:tc>
          <w:tcPr>
            <w:tcW w:w="4154" w:type="dxa"/>
            <w:vAlign w:val="center"/>
          </w:tcPr>
          <w:p w14:paraId="1F0FF630">
            <w:pPr>
              <w:jc w:val="center"/>
            </w:pPr>
            <w:r>
              <w:rPr>
                <w:rFonts w:hint="eastAsia"/>
              </w:rPr>
              <w:t>PCK整合教学法的思维知识</w:t>
            </w:r>
          </w:p>
        </w:tc>
      </w:tr>
      <w:tr w14:paraId="6D9A915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8" w:type="dxa"/>
            <w:vAlign w:val="center"/>
          </w:tcPr>
          <w:p w14:paraId="09F75054">
            <w:pPr>
              <w:jc w:val="center"/>
            </w:pPr>
            <w:r>
              <w:rPr>
                <w:rFonts w:hint="eastAsia"/>
              </w:rPr>
              <w:t>TPK技术教学知识</w:t>
            </w:r>
          </w:p>
        </w:tc>
        <w:tc>
          <w:tcPr>
            <w:tcW w:w="4154" w:type="dxa"/>
            <w:vAlign w:val="center"/>
          </w:tcPr>
          <w:p w14:paraId="3C87952A">
            <w:pPr>
              <w:jc w:val="center"/>
            </w:pPr>
            <w:r>
              <w:rPr>
                <w:rFonts w:hint="eastAsia"/>
              </w:rPr>
              <w:t>TPK整合思维工具的教学法知识</w:t>
            </w:r>
          </w:p>
        </w:tc>
      </w:tr>
      <w:tr w14:paraId="67CDA5C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8" w:type="dxa"/>
            <w:vAlign w:val="center"/>
          </w:tcPr>
          <w:p w14:paraId="4C53451C">
            <w:pPr>
              <w:jc w:val="center"/>
            </w:pPr>
            <w:r>
              <w:rPr>
                <w:rFonts w:hint="eastAsia"/>
              </w:rPr>
              <w:t>TCK技术内容知识</w:t>
            </w:r>
          </w:p>
        </w:tc>
        <w:tc>
          <w:tcPr>
            <w:tcW w:w="4154" w:type="dxa"/>
            <w:vAlign w:val="center"/>
          </w:tcPr>
          <w:p w14:paraId="11E38F65">
            <w:pPr>
              <w:jc w:val="center"/>
            </w:pPr>
            <w:r>
              <w:rPr>
                <w:rFonts w:hint="eastAsia"/>
              </w:rPr>
              <w:t>TCK整合思维工具的思维知识</w:t>
            </w:r>
          </w:p>
        </w:tc>
      </w:tr>
      <w:tr w14:paraId="39995CF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8" w:type="dxa"/>
            <w:vAlign w:val="center"/>
          </w:tcPr>
          <w:p w14:paraId="45FBA394">
            <w:pPr>
              <w:jc w:val="center"/>
            </w:pPr>
            <w:r>
              <w:rPr>
                <w:rFonts w:hint="eastAsia"/>
              </w:rPr>
              <w:t>TPCK技术教学内容知识</w:t>
            </w:r>
          </w:p>
        </w:tc>
        <w:tc>
          <w:tcPr>
            <w:tcW w:w="4154" w:type="dxa"/>
            <w:vAlign w:val="center"/>
          </w:tcPr>
          <w:p w14:paraId="739A4907">
            <w:pPr>
              <w:jc w:val="center"/>
            </w:pPr>
            <w:r>
              <w:rPr>
                <w:rFonts w:hint="eastAsia"/>
              </w:rPr>
              <w:t>TPCK通用思维教学技能知识</w:t>
            </w:r>
          </w:p>
        </w:tc>
      </w:tr>
    </w:tbl>
    <w:p w14:paraId="6FC1329E">
      <w:pPr>
        <w:pStyle w:val="12"/>
        <w:ind w:firstLine="480"/>
      </w:pPr>
      <w:r>
        <w:rPr>
          <w:rFonts w:hint="eastAsia"/>
        </w:rPr>
        <w:t>通用思维教学技能框架同样改编自TPACK模型，由三个基本元素、七个测评指标组成。本研究对一批思维教学展示课进行了案例分析，提取了思维教学相关的重要指标，在参考TPACK相关研究的基础上，通过多轮德尔菲专家咨询对通用思维教学技能框架进行了修订，具体见表42。样本数据表明，通用思维教学技能框架各维度区分度较高，信效度和R</w:t>
      </w:r>
      <w:r>
        <w:t>asch</w:t>
      </w:r>
      <w:r>
        <w:rPr>
          <w:rFonts w:hint="eastAsia"/>
        </w:rPr>
        <w:t>模型拟合度符合相关指标，能够较好</w:t>
      </w:r>
      <w:r>
        <w:rPr>
          <w:rFonts w:hint="eastAsia"/>
          <w:lang w:val="en-US" w:eastAsia="zh-CN"/>
        </w:rPr>
        <w:t>地</w:t>
      </w:r>
      <w:r>
        <w:rPr>
          <w:rFonts w:hint="eastAsia"/>
        </w:rPr>
        <w:t>评估教师的通用思维教学技能。</w:t>
      </w:r>
    </w:p>
    <w:p w14:paraId="3400C414">
      <w:pPr>
        <w:pStyle w:val="12"/>
        <w:ind w:firstLine="480"/>
      </w:pPr>
    </w:p>
    <w:p w14:paraId="7B47E1B2">
      <w:pPr>
        <w:pStyle w:val="12"/>
        <w:ind w:firstLine="480"/>
      </w:pPr>
    </w:p>
    <w:p w14:paraId="274C0FCB">
      <w:pPr>
        <w:pStyle w:val="12"/>
        <w:ind w:firstLine="480"/>
      </w:pPr>
    </w:p>
    <w:p w14:paraId="5696ABAD">
      <w:pPr>
        <w:pStyle w:val="12"/>
        <w:ind w:firstLine="480"/>
      </w:pPr>
    </w:p>
    <w:p w14:paraId="4C2E6C4E">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42</w:t>
      </w:r>
      <w:r>
        <w:fldChar w:fldCharType="end"/>
      </w:r>
      <w:bookmarkStart w:id="138" w:name="_Toc774"/>
      <w:r>
        <w:t xml:space="preserve"> </w:t>
      </w:r>
      <w:r>
        <w:rPr>
          <w:rFonts w:hint="eastAsia"/>
        </w:rPr>
        <w:t>通用思维教学技能测评框架</w:t>
      </w:r>
      <w:bookmarkEnd w:id="138"/>
    </w:p>
    <w:tbl>
      <w:tblPr>
        <w:tblStyle w:val="34"/>
        <w:tblW w:w="0" w:type="auto"/>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52"/>
        <w:gridCol w:w="4160"/>
      </w:tblGrid>
      <w:tr w14:paraId="0C84C37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8312" w:type="dxa"/>
            <w:gridSpan w:val="2"/>
            <w:tcBorders>
              <w:bottom w:val="single" w:color="auto" w:sz="6" w:space="0"/>
            </w:tcBorders>
            <w:vAlign w:val="center"/>
          </w:tcPr>
          <w:p w14:paraId="1D14FB8F">
            <w:pPr>
              <w:jc w:val="center"/>
            </w:pPr>
            <w:r>
              <w:rPr>
                <w:rFonts w:hint="eastAsia"/>
                <w:b/>
                <w:bCs/>
              </w:rPr>
              <w:t>TTAT技能框架</w:t>
            </w:r>
          </w:p>
        </w:tc>
      </w:tr>
      <w:tr w14:paraId="47E2F75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2" w:type="dxa"/>
            <w:vMerge w:val="restart"/>
            <w:tcBorders>
              <w:top w:val="single" w:color="auto" w:sz="6" w:space="0"/>
              <w:bottom w:val="single" w:color="auto" w:sz="6" w:space="0"/>
            </w:tcBorders>
            <w:vAlign w:val="center"/>
          </w:tcPr>
          <w:p w14:paraId="0EC48EB2">
            <w:pPr>
              <w:jc w:val="center"/>
            </w:pPr>
            <w:r>
              <w:t>CK思维的知识</w:t>
            </w:r>
          </w:p>
        </w:tc>
        <w:tc>
          <w:tcPr>
            <w:tcW w:w="4160" w:type="dxa"/>
            <w:tcBorders>
              <w:top w:val="single" w:color="auto" w:sz="6" w:space="0"/>
              <w:bottom w:val="nil"/>
            </w:tcBorders>
            <w:vAlign w:val="center"/>
          </w:tcPr>
          <w:p w14:paraId="5C6A770E">
            <w:pPr>
              <w:jc w:val="center"/>
            </w:pPr>
            <w:r>
              <w:rPr>
                <w:rFonts w:hint="eastAsia"/>
              </w:rPr>
              <w:t>CK</w:t>
            </w:r>
            <w:r>
              <w:t>1.1对不同思维类型的知识</w:t>
            </w:r>
          </w:p>
        </w:tc>
      </w:tr>
      <w:tr w14:paraId="7A6933C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2" w:type="dxa"/>
            <w:vMerge w:val="continue"/>
            <w:tcBorders>
              <w:top w:val="single" w:color="auto" w:sz="6" w:space="0"/>
            </w:tcBorders>
            <w:vAlign w:val="center"/>
          </w:tcPr>
          <w:p w14:paraId="7E7CDA8B">
            <w:pPr>
              <w:jc w:val="center"/>
            </w:pPr>
          </w:p>
        </w:tc>
        <w:tc>
          <w:tcPr>
            <w:tcW w:w="4160" w:type="dxa"/>
            <w:tcBorders>
              <w:top w:val="nil"/>
            </w:tcBorders>
            <w:vAlign w:val="center"/>
          </w:tcPr>
          <w:p w14:paraId="185F499C">
            <w:pPr>
              <w:jc w:val="center"/>
            </w:pPr>
            <w:r>
              <w:rPr>
                <w:rFonts w:hint="eastAsia"/>
              </w:rPr>
              <w:t>CK</w:t>
            </w:r>
            <w:r>
              <w:t>1.2对不同思维技能的知识</w:t>
            </w:r>
          </w:p>
        </w:tc>
      </w:tr>
      <w:tr w14:paraId="35AFEC4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2" w:type="dxa"/>
            <w:vMerge w:val="restart"/>
            <w:vAlign w:val="center"/>
          </w:tcPr>
          <w:p w14:paraId="23FA5E6C">
            <w:pPr>
              <w:jc w:val="center"/>
            </w:pPr>
            <w:r>
              <w:t>PK思维教学的教学法知识</w:t>
            </w:r>
          </w:p>
        </w:tc>
        <w:tc>
          <w:tcPr>
            <w:tcW w:w="4160" w:type="dxa"/>
            <w:vAlign w:val="center"/>
          </w:tcPr>
          <w:p w14:paraId="26671E55">
            <w:pPr>
              <w:jc w:val="center"/>
            </w:pPr>
            <w:r>
              <w:rPr>
                <w:rFonts w:hint="eastAsia"/>
              </w:rPr>
              <w:t>PK</w:t>
            </w:r>
            <w:r>
              <w:t>2.1对思维教学的教学法知识</w:t>
            </w:r>
          </w:p>
        </w:tc>
      </w:tr>
      <w:tr w14:paraId="0D9303B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2" w:type="dxa"/>
            <w:vMerge w:val="continue"/>
            <w:vAlign w:val="center"/>
          </w:tcPr>
          <w:p w14:paraId="7C98E35F">
            <w:pPr>
              <w:jc w:val="center"/>
            </w:pPr>
          </w:p>
        </w:tc>
        <w:tc>
          <w:tcPr>
            <w:tcW w:w="4160" w:type="dxa"/>
            <w:vAlign w:val="center"/>
          </w:tcPr>
          <w:p w14:paraId="220B80DA">
            <w:pPr>
              <w:jc w:val="center"/>
            </w:pPr>
            <w:r>
              <w:rPr>
                <w:rFonts w:hint="eastAsia"/>
              </w:rPr>
              <w:t>PK</w:t>
            </w:r>
            <w:r>
              <w:t>2.2对思维教学要素的</w:t>
            </w:r>
            <w:r>
              <w:rPr>
                <w:rFonts w:hint="eastAsia"/>
              </w:rPr>
              <w:t>知识</w:t>
            </w:r>
          </w:p>
        </w:tc>
      </w:tr>
      <w:tr w14:paraId="5DA4130B">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2" w:type="dxa"/>
            <w:vMerge w:val="continue"/>
            <w:vAlign w:val="center"/>
          </w:tcPr>
          <w:p w14:paraId="50DC20C7">
            <w:pPr>
              <w:jc w:val="center"/>
            </w:pPr>
          </w:p>
        </w:tc>
        <w:tc>
          <w:tcPr>
            <w:tcW w:w="4160" w:type="dxa"/>
            <w:vAlign w:val="center"/>
          </w:tcPr>
          <w:p w14:paraId="0920EE41">
            <w:pPr>
              <w:jc w:val="center"/>
            </w:pPr>
            <w:r>
              <w:rPr>
                <w:rFonts w:hint="eastAsia"/>
              </w:rPr>
              <w:t>PK</w:t>
            </w:r>
            <w:r>
              <w:t>2.3对培养思维的</w:t>
            </w:r>
            <w:r>
              <w:rPr>
                <w:rFonts w:hint="eastAsia"/>
              </w:rPr>
              <w:t>知识</w:t>
            </w:r>
          </w:p>
        </w:tc>
      </w:tr>
      <w:tr w14:paraId="3DC036F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2" w:type="dxa"/>
            <w:vMerge w:val="restart"/>
            <w:vAlign w:val="center"/>
          </w:tcPr>
          <w:p w14:paraId="3F0C0CD8">
            <w:pPr>
              <w:jc w:val="center"/>
            </w:pPr>
            <w:r>
              <w:t>TK思维工具的知识</w:t>
            </w:r>
          </w:p>
        </w:tc>
        <w:tc>
          <w:tcPr>
            <w:tcW w:w="4160" w:type="dxa"/>
            <w:vAlign w:val="center"/>
          </w:tcPr>
          <w:p w14:paraId="6A08F291">
            <w:pPr>
              <w:jc w:val="center"/>
            </w:pPr>
            <w:r>
              <w:rPr>
                <w:rFonts w:hint="eastAsia"/>
              </w:rPr>
              <w:t>TK</w:t>
            </w:r>
            <w:r>
              <w:t>3.1对思维可视化工具的知识</w:t>
            </w:r>
          </w:p>
        </w:tc>
      </w:tr>
      <w:tr w14:paraId="3D599B48">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2" w:type="dxa"/>
            <w:vMerge w:val="continue"/>
            <w:vAlign w:val="center"/>
          </w:tcPr>
          <w:p w14:paraId="62F91AE8">
            <w:pPr>
              <w:jc w:val="center"/>
            </w:pPr>
          </w:p>
        </w:tc>
        <w:tc>
          <w:tcPr>
            <w:tcW w:w="4160" w:type="dxa"/>
            <w:vAlign w:val="center"/>
          </w:tcPr>
          <w:p w14:paraId="573830C1">
            <w:pPr>
              <w:jc w:val="center"/>
            </w:pPr>
            <w:r>
              <w:rPr>
                <w:rFonts w:hint="eastAsia"/>
              </w:rPr>
              <w:t>TK</w:t>
            </w:r>
            <w:r>
              <w:t>3.2对思维策略工具的知识</w:t>
            </w:r>
          </w:p>
        </w:tc>
      </w:tr>
    </w:tbl>
    <w:p w14:paraId="6CED729A">
      <w:pPr>
        <w:pStyle w:val="12"/>
        <w:ind w:firstLine="480"/>
      </w:pPr>
      <w:r>
        <w:rPr>
          <w:rFonts w:hint="eastAsia"/>
        </w:rPr>
        <w:t>因此，本研究构建的通用思维教学技能测评框架，具有良好的专家效度，针对思维教学教师专业发展有很强的指导作用，能够准确测评教师的通用思维教学技能，有很强的实践意义。</w:t>
      </w:r>
    </w:p>
    <w:p w14:paraId="43E6FE59">
      <w:pPr>
        <w:pStyle w:val="3"/>
        <w:rPr>
          <w:szCs w:val="28"/>
        </w:rPr>
      </w:pPr>
      <w:r>
        <w:rPr>
          <w:rFonts w:hint="eastAsia"/>
        </w:rPr>
        <w:t xml:space="preserve"> </w:t>
      </w:r>
      <w:r>
        <w:t xml:space="preserve"> </w:t>
      </w:r>
      <w:bookmarkStart w:id="139" w:name="_Toc12654"/>
      <w:r>
        <w:rPr>
          <w:rFonts w:hint="eastAsia"/>
        </w:rPr>
        <w:t>教师通用思维教学技能测发与验证</w:t>
      </w:r>
      <w:bookmarkEnd w:id="139"/>
    </w:p>
    <w:p w14:paraId="07FEB330">
      <w:pPr>
        <w:pStyle w:val="4"/>
      </w:pPr>
      <w:r>
        <w:rPr>
          <w:rFonts w:hint="eastAsia"/>
        </w:rPr>
        <w:t xml:space="preserve"> </w:t>
      </w:r>
      <w:bookmarkStart w:id="140" w:name="_Toc9478"/>
      <w:r>
        <w:rPr>
          <w:rFonts w:hint="eastAsia"/>
        </w:rPr>
        <w:t>教师通用思维教学倾向测评工具的开发与验证</w:t>
      </w:r>
      <w:bookmarkEnd w:id="140"/>
    </w:p>
    <w:p w14:paraId="260A4D99">
      <w:pPr>
        <w:pStyle w:val="12"/>
        <w:ind w:firstLine="480"/>
      </w:pPr>
      <w:r>
        <w:rPr>
          <w:rFonts w:hint="eastAsia"/>
        </w:rPr>
        <w:t>本研究在通用思维教学倾向框架的基础上，开发了信效度良好的教师通用思维教学倾向测评工具。与现有的教师思维测评工具进行比较，研究者发现已有的思维测评工具主要以测量教师的思维倾向为主，本研究并未选择教师的思维而选取思维教学技能作为研究对象，基于在线问卷的形式展开调查。通用思维教学倾向测评工具改编自Schmid</w:t>
      </w:r>
      <w:r>
        <w:t xml:space="preserve"> 2019 </w:t>
      </w:r>
      <w:r>
        <w:rPr>
          <w:rFonts w:hint="eastAsia"/>
        </w:rPr>
        <w:t>TPACK简短版5点式自填式量表，原始量表包含7个维度共28个题项，测量教师的整合技术的学科教学知识。本研究以思维教学作为特定主题对量表题项进行了改编，通过多轮德尔菲专家咨询对题项的表述进行了修订，最终量表包含7个维度23个题项，见表43。</w:t>
      </w:r>
    </w:p>
    <w:p w14:paraId="27ADAC03">
      <w:pPr>
        <w:pStyle w:val="12"/>
        <w:ind w:firstLine="480"/>
        <w:rPr>
          <w:rFonts w:eastAsia="黑体" w:cs="Times New Roman"/>
          <w:szCs w:val="28"/>
        </w:rPr>
      </w:pPr>
      <w:r>
        <w:rPr>
          <w:rFonts w:hint="eastAsia"/>
        </w:rPr>
        <w:t>通用思维教学倾向量表采用五点李特克量表的形式，选项记1分（非常不同意）至5分（非常同意）。倾向量表的克隆巴赫alpha系数为0.974，CFA分析验证了样本数据可以较好的拟合理论模型，相关统计学指标基本符合指标，模型收敛效度均符合标准，表明倾向量表的信效度良好。</w:t>
      </w:r>
    </w:p>
    <w:p w14:paraId="0BF4B713">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43</w:t>
      </w:r>
      <w:r>
        <w:fldChar w:fldCharType="end"/>
      </w:r>
      <w:bookmarkStart w:id="141" w:name="_Toc27576"/>
      <w:r>
        <w:t xml:space="preserve"> </w:t>
      </w:r>
      <w:r>
        <w:rPr>
          <w:rFonts w:hint="eastAsia"/>
        </w:rPr>
        <w:t>教师通用思维教学倾向题项</w:t>
      </w:r>
      <w:bookmarkEnd w:id="141"/>
    </w:p>
    <w:tbl>
      <w:tblPr>
        <w:tblStyle w:val="34"/>
        <w:tblW w:w="0" w:type="auto"/>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1"/>
        <w:gridCol w:w="4151"/>
      </w:tblGrid>
      <w:tr w14:paraId="694124F3">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4161" w:type="dxa"/>
            <w:tcBorders>
              <w:bottom w:val="single" w:color="auto" w:sz="6" w:space="0"/>
            </w:tcBorders>
            <w:vAlign w:val="center"/>
          </w:tcPr>
          <w:p w14:paraId="040D326F">
            <w:pPr>
              <w:jc w:val="center"/>
              <w:rPr>
                <w:b/>
                <w:bCs/>
              </w:rPr>
            </w:pPr>
            <w:r>
              <w:rPr>
                <w:rFonts w:hint="eastAsia"/>
                <w:b/>
                <w:bCs/>
              </w:rPr>
              <w:t>TTAT倾向维度</w:t>
            </w:r>
          </w:p>
        </w:tc>
        <w:tc>
          <w:tcPr>
            <w:tcW w:w="4151" w:type="dxa"/>
            <w:tcBorders>
              <w:bottom w:val="single" w:color="auto" w:sz="6" w:space="0"/>
            </w:tcBorders>
            <w:vAlign w:val="center"/>
          </w:tcPr>
          <w:p w14:paraId="0FCCB209">
            <w:pPr>
              <w:jc w:val="center"/>
              <w:rPr>
                <w:b/>
                <w:bCs/>
              </w:rPr>
            </w:pPr>
            <w:r>
              <w:rPr>
                <w:rFonts w:hint="eastAsia"/>
                <w:b/>
                <w:bCs/>
              </w:rPr>
              <w:t>题项数量</w:t>
            </w:r>
          </w:p>
        </w:tc>
      </w:tr>
      <w:tr w14:paraId="55C47DF7">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4161" w:type="dxa"/>
            <w:tcBorders>
              <w:top w:val="single" w:color="auto" w:sz="6" w:space="0"/>
            </w:tcBorders>
            <w:vAlign w:val="center"/>
          </w:tcPr>
          <w:p w14:paraId="78B8DE51">
            <w:pPr>
              <w:jc w:val="center"/>
            </w:pPr>
            <w:r>
              <w:rPr>
                <w:rFonts w:hint="eastAsia"/>
              </w:rPr>
              <w:t>CK思维的知识</w:t>
            </w:r>
          </w:p>
        </w:tc>
        <w:tc>
          <w:tcPr>
            <w:tcW w:w="4151" w:type="dxa"/>
            <w:tcBorders>
              <w:top w:val="single" w:color="auto" w:sz="6" w:space="0"/>
            </w:tcBorders>
            <w:vAlign w:val="center"/>
          </w:tcPr>
          <w:p w14:paraId="54402DE2">
            <w:pPr>
              <w:jc w:val="center"/>
            </w:pPr>
            <w:r>
              <w:rPr>
                <w:rFonts w:hint="eastAsia"/>
              </w:rPr>
              <w:t>3</w:t>
            </w:r>
          </w:p>
        </w:tc>
      </w:tr>
      <w:tr w14:paraId="559C4F6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4161" w:type="dxa"/>
            <w:vAlign w:val="center"/>
          </w:tcPr>
          <w:p w14:paraId="6B2390A6">
            <w:pPr>
              <w:jc w:val="center"/>
            </w:pPr>
            <w:r>
              <w:rPr>
                <w:rFonts w:hint="eastAsia"/>
              </w:rPr>
              <w:t>PK思维教学的教学法知识</w:t>
            </w:r>
          </w:p>
        </w:tc>
        <w:tc>
          <w:tcPr>
            <w:tcW w:w="4151" w:type="dxa"/>
            <w:vAlign w:val="center"/>
          </w:tcPr>
          <w:p w14:paraId="7282218C">
            <w:pPr>
              <w:jc w:val="center"/>
            </w:pPr>
            <w:r>
              <w:rPr>
                <w:rFonts w:hint="eastAsia"/>
              </w:rPr>
              <w:t>5</w:t>
            </w:r>
          </w:p>
        </w:tc>
      </w:tr>
      <w:tr w14:paraId="1727745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blHeader/>
        </w:trPr>
        <w:tc>
          <w:tcPr>
            <w:tcW w:w="4161" w:type="dxa"/>
            <w:vAlign w:val="center"/>
          </w:tcPr>
          <w:p w14:paraId="034921C3">
            <w:pPr>
              <w:jc w:val="center"/>
            </w:pPr>
            <w:r>
              <w:rPr>
                <w:rFonts w:hint="eastAsia"/>
              </w:rPr>
              <w:t>TK思维工具知识</w:t>
            </w:r>
          </w:p>
        </w:tc>
        <w:tc>
          <w:tcPr>
            <w:tcW w:w="4151" w:type="dxa"/>
            <w:vAlign w:val="center"/>
          </w:tcPr>
          <w:p w14:paraId="62E06D61">
            <w:pPr>
              <w:jc w:val="center"/>
            </w:pPr>
            <w:r>
              <w:rPr>
                <w:rFonts w:hint="eastAsia"/>
              </w:rPr>
              <w:t>4</w:t>
            </w:r>
          </w:p>
        </w:tc>
      </w:tr>
      <w:tr w14:paraId="1C76C81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1" w:type="dxa"/>
            <w:vAlign w:val="center"/>
          </w:tcPr>
          <w:p w14:paraId="6E32B2E5">
            <w:pPr>
              <w:jc w:val="center"/>
            </w:pPr>
            <w:r>
              <w:rPr>
                <w:rFonts w:hint="eastAsia"/>
              </w:rPr>
              <w:t>PCK整合教学法的思维知识</w:t>
            </w:r>
          </w:p>
        </w:tc>
        <w:tc>
          <w:tcPr>
            <w:tcW w:w="4151" w:type="dxa"/>
            <w:vAlign w:val="center"/>
          </w:tcPr>
          <w:p w14:paraId="7621733B">
            <w:pPr>
              <w:jc w:val="center"/>
            </w:pPr>
            <w:r>
              <w:rPr>
                <w:rFonts w:hint="eastAsia"/>
              </w:rPr>
              <w:t>5</w:t>
            </w:r>
          </w:p>
        </w:tc>
      </w:tr>
      <w:tr w14:paraId="4B580BB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1" w:type="dxa"/>
            <w:vAlign w:val="center"/>
          </w:tcPr>
          <w:p w14:paraId="0B2F65AD">
            <w:pPr>
              <w:jc w:val="center"/>
            </w:pPr>
            <w:r>
              <w:rPr>
                <w:rFonts w:hint="eastAsia"/>
              </w:rPr>
              <w:t>TPK整合思维工具的教学法知识</w:t>
            </w:r>
          </w:p>
        </w:tc>
        <w:tc>
          <w:tcPr>
            <w:tcW w:w="4151" w:type="dxa"/>
            <w:vAlign w:val="center"/>
          </w:tcPr>
          <w:p w14:paraId="1AD8B7FC">
            <w:pPr>
              <w:jc w:val="center"/>
            </w:pPr>
            <w:r>
              <w:rPr>
                <w:rFonts w:hint="eastAsia"/>
              </w:rPr>
              <w:t>3</w:t>
            </w:r>
          </w:p>
        </w:tc>
      </w:tr>
      <w:tr w14:paraId="06D0BAF4">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1" w:type="dxa"/>
            <w:vAlign w:val="center"/>
          </w:tcPr>
          <w:p w14:paraId="35C3E4E3">
            <w:pPr>
              <w:jc w:val="center"/>
            </w:pPr>
            <w:r>
              <w:rPr>
                <w:rFonts w:hint="eastAsia"/>
              </w:rPr>
              <w:t>TCK整合思维工具的思维知识</w:t>
            </w:r>
          </w:p>
        </w:tc>
        <w:tc>
          <w:tcPr>
            <w:tcW w:w="4151" w:type="dxa"/>
            <w:vAlign w:val="center"/>
          </w:tcPr>
          <w:p w14:paraId="37F9ADBD">
            <w:pPr>
              <w:jc w:val="center"/>
            </w:pPr>
            <w:r>
              <w:rPr>
                <w:rFonts w:hint="eastAsia"/>
              </w:rPr>
              <w:t>3</w:t>
            </w:r>
          </w:p>
        </w:tc>
      </w:tr>
      <w:tr w14:paraId="23FDD91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1" w:type="dxa"/>
            <w:vAlign w:val="center"/>
          </w:tcPr>
          <w:p w14:paraId="454E394F">
            <w:pPr>
              <w:jc w:val="center"/>
            </w:pPr>
            <w:r>
              <w:rPr>
                <w:rFonts w:hint="eastAsia"/>
              </w:rPr>
              <w:t>TPCK通用思维教学技能知识</w:t>
            </w:r>
          </w:p>
        </w:tc>
        <w:tc>
          <w:tcPr>
            <w:tcW w:w="4151" w:type="dxa"/>
            <w:vAlign w:val="center"/>
          </w:tcPr>
          <w:p w14:paraId="5B9494EC">
            <w:pPr>
              <w:jc w:val="center"/>
            </w:pPr>
            <w:r>
              <w:rPr>
                <w:rFonts w:hint="eastAsia"/>
              </w:rPr>
              <w:t>3</w:t>
            </w:r>
          </w:p>
        </w:tc>
      </w:tr>
    </w:tbl>
    <w:p w14:paraId="4159CFF8">
      <w:pPr>
        <w:pStyle w:val="4"/>
      </w:pPr>
      <w:r>
        <w:rPr>
          <w:rFonts w:hint="eastAsia"/>
        </w:rPr>
        <w:t xml:space="preserve"> </w:t>
      </w:r>
      <w:bookmarkStart w:id="142" w:name="_Toc3955"/>
      <w:r>
        <w:rPr>
          <w:rFonts w:hint="eastAsia"/>
        </w:rPr>
        <w:t>教师通用思维教学技能测评工具的开发与验证</w:t>
      </w:r>
      <w:bookmarkEnd w:id="142"/>
    </w:p>
    <w:p w14:paraId="43DC58A1">
      <w:pPr>
        <w:pStyle w:val="12"/>
        <w:ind w:firstLine="480"/>
      </w:pPr>
      <w:r>
        <w:rPr>
          <w:rFonts w:hint="eastAsia"/>
        </w:rPr>
        <w:t>本研究在通用思维教学技能框架的基础上，开发了信效度良好的教师通用思维教学技能测评工具。与现有的思维技能测评工具进行比较，研究者发现已有的思维技能测评工具主要以教师的批判性思维技能、创造性思维技能、计算思维思维为主，测评方式较为多元化，本研究采用客观题的形式考察教师的通用思维教学技能，基于在线问卷的形式展开调查。通用思维教学技能以客观题的形式，基于在线问卷的形式展开调查。通用思维教学技能测评工具的试题在测评指标的基础上进行编制，通过多轮德尔菲专家咨询对试题的适切性、表述、完成试题后对教师展示的成绩报告进行修订，最终技能量表包含三个维度、七个测评指标，共计23个客观题，见表44。</w:t>
      </w:r>
    </w:p>
    <w:p w14:paraId="13570C17">
      <w:pPr>
        <w:pStyle w:val="67"/>
      </w:pPr>
      <w:r>
        <w:rPr>
          <w:rFonts w:hint="eastAsia"/>
        </w:rPr>
        <w:t>表</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44</w:t>
      </w:r>
      <w:r>
        <w:fldChar w:fldCharType="end"/>
      </w:r>
      <w:bookmarkStart w:id="143" w:name="_Toc5126"/>
      <w:r>
        <w:t xml:space="preserve"> </w:t>
      </w:r>
      <w:r>
        <w:rPr>
          <w:rFonts w:hint="eastAsia"/>
        </w:rPr>
        <w:t>教师通用思维教学技能题项</w:t>
      </w:r>
      <w:bookmarkEnd w:id="143"/>
    </w:p>
    <w:tbl>
      <w:tblPr>
        <w:tblStyle w:val="34"/>
        <w:tblW w:w="0" w:type="auto"/>
        <w:tblInd w:w="0" w:type="dxa"/>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58"/>
        <w:gridCol w:w="4154"/>
      </w:tblGrid>
      <w:tr w14:paraId="65BA587D">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trPr>
        <w:tc>
          <w:tcPr>
            <w:tcW w:w="4158" w:type="dxa"/>
            <w:tcBorders>
              <w:bottom w:val="single" w:color="auto" w:sz="6" w:space="0"/>
            </w:tcBorders>
            <w:vAlign w:val="center"/>
          </w:tcPr>
          <w:p w14:paraId="72C866BE">
            <w:pPr>
              <w:pStyle w:val="12"/>
              <w:ind w:firstLine="480"/>
              <w:jc w:val="center"/>
              <w:rPr>
                <w:b/>
                <w:bCs/>
              </w:rPr>
            </w:pPr>
            <w:r>
              <w:rPr>
                <w:rFonts w:hint="eastAsia"/>
                <w:b/>
                <w:bCs/>
              </w:rPr>
              <w:t>TTAT技能维度</w:t>
            </w:r>
          </w:p>
        </w:tc>
        <w:tc>
          <w:tcPr>
            <w:tcW w:w="4154" w:type="dxa"/>
            <w:tcBorders>
              <w:bottom w:val="single" w:color="auto" w:sz="6" w:space="0"/>
            </w:tcBorders>
            <w:vAlign w:val="center"/>
          </w:tcPr>
          <w:p w14:paraId="7E202C84">
            <w:pPr>
              <w:pStyle w:val="12"/>
              <w:ind w:firstLine="480"/>
              <w:jc w:val="center"/>
              <w:rPr>
                <w:b/>
                <w:bCs/>
              </w:rPr>
            </w:pPr>
            <w:r>
              <w:rPr>
                <w:rFonts w:hint="eastAsia"/>
                <w:b/>
                <w:bCs/>
              </w:rPr>
              <w:t>题项数量</w:t>
            </w:r>
          </w:p>
        </w:tc>
      </w:tr>
      <w:tr w14:paraId="166BE206">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trPr>
        <w:tc>
          <w:tcPr>
            <w:tcW w:w="4158" w:type="dxa"/>
            <w:tcBorders>
              <w:top w:val="single" w:color="auto" w:sz="6" w:space="0"/>
            </w:tcBorders>
            <w:vAlign w:val="center"/>
          </w:tcPr>
          <w:p w14:paraId="1E967AFE">
            <w:pPr>
              <w:jc w:val="center"/>
            </w:pPr>
            <w:r>
              <w:rPr>
                <w:rFonts w:hint="eastAsia"/>
              </w:rPr>
              <w:t>CK</w:t>
            </w:r>
            <w:r>
              <w:t>1.1对不同思维类型的知识</w:t>
            </w:r>
          </w:p>
        </w:tc>
        <w:tc>
          <w:tcPr>
            <w:tcW w:w="4154" w:type="dxa"/>
            <w:tcBorders>
              <w:top w:val="single" w:color="auto" w:sz="6" w:space="0"/>
            </w:tcBorders>
            <w:vAlign w:val="center"/>
          </w:tcPr>
          <w:p w14:paraId="7AFB3E20">
            <w:pPr>
              <w:pStyle w:val="12"/>
              <w:ind w:firstLine="480"/>
              <w:jc w:val="center"/>
            </w:pPr>
            <w:r>
              <w:rPr>
                <w:rFonts w:hint="eastAsia"/>
              </w:rPr>
              <w:t>3</w:t>
            </w:r>
          </w:p>
        </w:tc>
      </w:tr>
      <w:tr w14:paraId="62AD1DA2">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trPr>
        <w:tc>
          <w:tcPr>
            <w:tcW w:w="4158" w:type="dxa"/>
            <w:vAlign w:val="center"/>
          </w:tcPr>
          <w:p w14:paraId="2562C68A">
            <w:pPr>
              <w:jc w:val="center"/>
            </w:pPr>
            <w:r>
              <w:rPr>
                <w:rFonts w:hint="eastAsia"/>
              </w:rPr>
              <w:t>CK</w:t>
            </w:r>
            <w:r>
              <w:t>1.2对不同思维技能的知识</w:t>
            </w:r>
          </w:p>
        </w:tc>
        <w:tc>
          <w:tcPr>
            <w:tcW w:w="4154" w:type="dxa"/>
            <w:vAlign w:val="center"/>
          </w:tcPr>
          <w:p w14:paraId="7E04359B">
            <w:pPr>
              <w:pStyle w:val="12"/>
              <w:ind w:firstLine="480"/>
              <w:jc w:val="center"/>
            </w:pPr>
            <w:r>
              <w:rPr>
                <w:rFonts w:hint="eastAsia"/>
              </w:rPr>
              <w:t>4</w:t>
            </w:r>
          </w:p>
        </w:tc>
      </w:tr>
      <w:tr w14:paraId="5CD7068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trPr>
        <w:tc>
          <w:tcPr>
            <w:tcW w:w="4158" w:type="dxa"/>
            <w:vAlign w:val="center"/>
          </w:tcPr>
          <w:p w14:paraId="173C53EB">
            <w:pPr>
              <w:jc w:val="center"/>
            </w:pPr>
            <w:r>
              <w:rPr>
                <w:rFonts w:hint="eastAsia"/>
              </w:rPr>
              <w:t>PK</w:t>
            </w:r>
            <w:r>
              <w:t>2.1对思维教学的教学法知识</w:t>
            </w:r>
          </w:p>
        </w:tc>
        <w:tc>
          <w:tcPr>
            <w:tcW w:w="4154" w:type="dxa"/>
            <w:vAlign w:val="center"/>
          </w:tcPr>
          <w:p w14:paraId="106D83D3">
            <w:pPr>
              <w:pStyle w:val="12"/>
              <w:ind w:firstLine="480"/>
              <w:jc w:val="center"/>
            </w:pPr>
            <w:r>
              <w:rPr>
                <w:rFonts w:hint="eastAsia"/>
              </w:rPr>
              <w:t>3</w:t>
            </w:r>
          </w:p>
        </w:tc>
      </w:tr>
      <w:tr w14:paraId="5A4946D1">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trPr>
        <w:tc>
          <w:tcPr>
            <w:tcW w:w="4158" w:type="dxa"/>
            <w:vAlign w:val="center"/>
          </w:tcPr>
          <w:p w14:paraId="35E9E73E">
            <w:pPr>
              <w:jc w:val="center"/>
            </w:pPr>
            <w:r>
              <w:rPr>
                <w:rFonts w:hint="eastAsia"/>
              </w:rPr>
              <w:t>PK</w:t>
            </w:r>
            <w:r>
              <w:t>2.2对思维教学要素的</w:t>
            </w:r>
            <w:r>
              <w:rPr>
                <w:rFonts w:hint="eastAsia"/>
              </w:rPr>
              <w:t>知识</w:t>
            </w:r>
          </w:p>
        </w:tc>
        <w:tc>
          <w:tcPr>
            <w:tcW w:w="4154" w:type="dxa"/>
            <w:vAlign w:val="center"/>
          </w:tcPr>
          <w:p w14:paraId="71DC62E6">
            <w:pPr>
              <w:pStyle w:val="12"/>
              <w:ind w:firstLine="480"/>
              <w:jc w:val="center"/>
            </w:pPr>
            <w:r>
              <w:rPr>
                <w:rFonts w:hint="eastAsia"/>
              </w:rPr>
              <w:t>4</w:t>
            </w:r>
          </w:p>
        </w:tc>
      </w:tr>
      <w:tr w14:paraId="4C94A27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trPr>
        <w:tc>
          <w:tcPr>
            <w:tcW w:w="4158" w:type="dxa"/>
            <w:vAlign w:val="center"/>
          </w:tcPr>
          <w:p w14:paraId="575BB929">
            <w:pPr>
              <w:jc w:val="center"/>
            </w:pPr>
            <w:r>
              <w:rPr>
                <w:rFonts w:hint="eastAsia"/>
              </w:rPr>
              <w:t>PK</w:t>
            </w:r>
            <w:r>
              <w:t>2.3对培养思维的</w:t>
            </w:r>
            <w:r>
              <w:rPr>
                <w:rFonts w:hint="eastAsia"/>
              </w:rPr>
              <w:t>知识</w:t>
            </w:r>
          </w:p>
        </w:tc>
        <w:tc>
          <w:tcPr>
            <w:tcW w:w="4154" w:type="dxa"/>
            <w:vAlign w:val="center"/>
          </w:tcPr>
          <w:p w14:paraId="76B3B662">
            <w:pPr>
              <w:pStyle w:val="12"/>
              <w:ind w:firstLine="480"/>
              <w:jc w:val="center"/>
            </w:pPr>
            <w:r>
              <w:rPr>
                <w:rFonts w:hint="eastAsia"/>
              </w:rPr>
              <w:t>3</w:t>
            </w:r>
          </w:p>
        </w:tc>
      </w:tr>
      <w:tr w14:paraId="261CCCFE">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trPr>
        <w:tc>
          <w:tcPr>
            <w:tcW w:w="4158" w:type="dxa"/>
            <w:vAlign w:val="center"/>
          </w:tcPr>
          <w:p w14:paraId="108D4F40">
            <w:pPr>
              <w:jc w:val="center"/>
            </w:pPr>
            <w:r>
              <w:rPr>
                <w:rFonts w:hint="eastAsia"/>
              </w:rPr>
              <w:t>TK</w:t>
            </w:r>
            <w:r>
              <w:t>3.1对思维可视化工具的知识</w:t>
            </w:r>
          </w:p>
        </w:tc>
        <w:tc>
          <w:tcPr>
            <w:tcW w:w="4154" w:type="dxa"/>
            <w:vAlign w:val="center"/>
          </w:tcPr>
          <w:p w14:paraId="71AD1AD4">
            <w:pPr>
              <w:pStyle w:val="12"/>
              <w:ind w:firstLine="480"/>
              <w:jc w:val="center"/>
            </w:pPr>
            <w:r>
              <w:rPr>
                <w:rFonts w:hint="eastAsia"/>
              </w:rPr>
              <w:t>3</w:t>
            </w:r>
          </w:p>
        </w:tc>
      </w:tr>
      <w:tr w14:paraId="3C1D117A">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trPr>
        <w:tc>
          <w:tcPr>
            <w:tcW w:w="4158" w:type="dxa"/>
            <w:vAlign w:val="center"/>
          </w:tcPr>
          <w:p w14:paraId="7388BDD2">
            <w:pPr>
              <w:jc w:val="center"/>
            </w:pPr>
            <w:r>
              <w:rPr>
                <w:rFonts w:hint="eastAsia"/>
              </w:rPr>
              <w:t>TK</w:t>
            </w:r>
            <w:r>
              <w:t>3.2对思维策略工具的知识</w:t>
            </w:r>
          </w:p>
        </w:tc>
        <w:tc>
          <w:tcPr>
            <w:tcW w:w="4154" w:type="dxa"/>
            <w:vAlign w:val="center"/>
          </w:tcPr>
          <w:p w14:paraId="16AC94D5">
            <w:pPr>
              <w:pStyle w:val="12"/>
              <w:ind w:firstLine="480"/>
              <w:jc w:val="center"/>
            </w:pPr>
            <w:r>
              <w:rPr>
                <w:rFonts w:hint="eastAsia"/>
              </w:rPr>
              <w:t>3</w:t>
            </w:r>
          </w:p>
        </w:tc>
      </w:tr>
    </w:tbl>
    <w:p w14:paraId="46446DD9">
      <w:pPr>
        <w:pStyle w:val="12"/>
        <w:ind w:firstLine="480"/>
      </w:pPr>
      <w:r>
        <w:rPr>
          <w:rFonts w:hint="eastAsia"/>
        </w:rPr>
        <w:t>通用思维教学技能量表采用客观题的形式进行考察，回答正确记5分，回答错误零分。技能量表使用Rasch模型进行信效度分析，信度表明被试（0.73）和项目（0.97）信度远高于理想值0.5，模型收敛效度均符合标准，标准残差值的总解释率在60.5%超过理想值50%，意味在范围内的题目对通用思维教学技能知识具有较强的解释能力，怀特图显示23个题目难度范围跨度越大，表明技能量表的信效度良好，可以有效测量教师的通用思维教学技能。</w:t>
      </w:r>
    </w:p>
    <w:p w14:paraId="780AA9AA">
      <w:pPr>
        <w:pStyle w:val="3"/>
        <w:rPr>
          <w:szCs w:val="28"/>
        </w:rPr>
      </w:pPr>
      <w:r>
        <w:rPr>
          <w:rFonts w:hint="eastAsia"/>
        </w:rPr>
        <w:t xml:space="preserve"> </w:t>
      </w:r>
      <w:r>
        <w:t xml:space="preserve"> </w:t>
      </w:r>
      <w:bookmarkStart w:id="144" w:name="_Toc31998"/>
      <w:r>
        <w:rPr>
          <w:rFonts w:hint="eastAsia"/>
        </w:rPr>
        <w:t>教师通用思维教学技能倾向水平现状</w:t>
      </w:r>
      <w:bookmarkEnd w:id="144"/>
    </w:p>
    <w:p w14:paraId="75323735">
      <w:pPr>
        <w:pStyle w:val="12"/>
        <w:ind w:firstLine="480"/>
      </w:pPr>
      <w:r>
        <w:rPr>
          <w:rFonts w:hint="eastAsia"/>
        </w:rPr>
        <w:t>通过对样本教师进行分析，教师的通用思维教学倾向得分呈现正态分布，适合进行后续的数据分析。通用思维教学倾向量表总分为130分，平均值约90分，众数89分，约30%的教师得分高于103分，说明本研究调查的教师在教师通用思维教学倾向的得分中等。</w:t>
      </w:r>
    </w:p>
    <w:p w14:paraId="76A26577">
      <w:pPr>
        <w:pStyle w:val="12"/>
        <w:ind w:firstLine="480"/>
      </w:pPr>
      <w:r>
        <w:rPr>
          <w:rFonts w:hint="eastAsia"/>
        </w:rPr>
        <w:t>样本教师的通用思维教学整体倾向没有显著的性别差异，与现有的思维测评相关的研究结果相符。在部分维度上，不同性别的教师产生了显著差异：在思维教学的教学法知识PK维度和整合思维工具的思维教学知识TCK维度上，男性教师的倾向得分显著高于女性教师。</w:t>
      </w:r>
    </w:p>
    <w:p w14:paraId="6C00D07D">
      <w:pPr>
        <w:pStyle w:val="12"/>
        <w:ind w:firstLine="480"/>
      </w:pPr>
      <w:r>
        <w:rPr>
          <w:rFonts w:hint="eastAsia"/>
        </w:rPr>
        <w:t>样本教师的通用思维教学整体倾向没有显著的教龄组别差异，与现有的思维测评相关的研究结果相符。在部分维度上，不同教龄组别的教师产生了显著差异：思维教学的教学法知识PK维度和整合思维工具的思维教学知识TCK上，新手教师显著低于熟手教师的得分。</w:t>
      </w:r>
    </w:p>
    <w:p w14:paraId="5C06CEE4">
      <w:pPr>
        <w:pStyle w:val="12"/>
        <w:ind w:firstLine="480"/>
      </w:pPr>
      <w:r>
        <w:rPr>
          <w:rFonts w:hint="eastAsia"/>
        </w:rPr>
        <w:t>此外，本研究还发现，教师的通用思维教学倾向各要素呈现显著性的正相关，CK、TK、PK要素至TCK、TPK、PCK要素的相关系数逐渐增加，与TPACK模型各基本要素、交叉要素的构成相符，为TPACK研究提供了相关证据。</w:t>
      </w:r>
    </w:p>
    <w:p w14:paraId="3D752A08">
      <w:pPr>
        <w:pStyle w:val="3"/>
        <w:rPr>
          <w:szCs w:val="28"/>
        </w:rPr>
      </w:pPr>
      <w:r>
        <w:rPr>
          <w:rFonts w:hint="eastAsia"/>
        </w:rPr>
        <w:t xml:space="preserve">  </w:t>
      </w:r>
      <w:bookmarkStart w:id="145" w:name="_Toc30869"/>
      <w:r>
        <w:rPr>
          <w:rFonts w:hint="eastAsia"/>
        </w:rPr>
        <w:t>教师通用思维教学技能水平现状</w:t>
      </w:r>
      <w:bookmarkEnd w:id="145"/>
    </w:p>
    <w:p w14:paraId="574D718F">
      <w:pPr>
        <w:pStyle w:val="12"/>
        <w:ind w:firstLine="480"/>
      </w:pPr>
      <w:r>
        <w:rPr>
          <w:rFonts w:hint="eastAsia"/>
        </w:rPr>
        <w:t>通过对样本教师进行分析，教师的通用思维教学技能试题得分呈现正态分布，适合进行后续的数据分析。通用思维教学技能总分为22分，平均值约13分，众数16分，约18%的教师得分高于16分，说明本研究调查的教师在教师通用思维教学技能知识的得分中等偏上。</w:t>
      </w:r>
    </w:p>
    <w:p w14:paraId="46C17204">
      <w:pPr>
        <w:pStyle w:val="12"/>
        <w:ind w:firstLine="480"/>
      </w:pPr>
      <w:r>
        <w:rPr>
          <w:rFonts w:hint="eastAsia"/>
        </w:rPr>
        <w:t>样本教师的通用思维教学整体技能没有显著的性别差异，与现有的思维测评相关的研究结果相符。在具体通用思维教学技能知识具体维度上，样本教师也没有显著的性别差异。</w:t>
      </w:r>
    </w:p>
    <w:p w14:paraId="2B83E849">
      <w:pPr>
        <w:pStyle w:val="12"/>
        <w:ind w:firstLine="480"/>
      </w:pPr>
      <w:r>
        <w:rPr>
          <w:rFonts w:hint="eastAsia"/>
        </w:rPr>
        <w:t>样本教师的通用思维教学整体技能没有显著的教龄组别差异，与现有的思维测评相关的研究结果相符。在部分维度上，不同教龄组别的教师产生了显著差异：对思维教学要素的维度PK2.2维度，新手教师和熟手教师呈现了显著的差异，新手教师的得分高于熟手教师，熟手教师和专家教师呈现了显著的差异，专家教师的得分高于熟手教师；对思维策略工具的知识TK3.2维度，新手教师和专家教师呈现了显著的差异，新手教师的得分高于专家教师；技能总分，新手教师、熟手教师和专家教师的得分呈现了显著的差异，新手教师的得分高于熟手教师和专家教师。</w:t>
      </w:r>
    </w:p>
    <w:p w14:paraId="59602A39">
      <w:pPr>
        <w:pStyle w:val="12"/>
        <w:ind w:firstLine="480"/>
      </w:pPr>
      <w:r>
        <w:rPr>
          <w:rFonts w:hint="eastAsia"/>
        </w:rPr>
        <w:t>此外，本研究还发现，样本教师的通用思维教学技能各要素呈现显著性的正相关，符合TPACK模型的相关研究结果。</w:t>
      </w:r>
    </w:p>
    <w:p w14:paraId="4A9A0057">
      <w:pPr>
        <w:pStyle w:val="3"/>
        <w:rPr>
          <w:szCs w:val="28"/>
        </w:rPr>
      </w:pPr>
      <w:r>
        <w:rPr>
          <w:rFonts w:hint="eastAsia"/>
        </w:rPr>
        <w:t xml:space="preserve">  </w:t>
      </w:r>
      <w:bookmarkStart w:id="146" w:name="_Toc6427"/>
      <w:r>
        <w:rPr>
          <w:rFonts w:hint="eastAsia"/>
        </w:rPr>
        <w:t>教师通用思维教学倾向及技能的交叉分析</w:t>
      </w:r>
      <w:bookmarkEnd w:id="146"/>
    </w:p>
    <w:p w14:paraId="6AF4F6AB">
      <w:pPr>
        <w:pStyle w:val="12"/>
        <w:ind w:firstLine="480"/>
      </w:pPr>
      <w:r>
        <w:rPr>
          <w:rFonts w:hint="eastAsia"/>
        </w:rPr>
        <w:t>通用思维教学测评工具同时测量教师的通用思维教学倾向及技能，本研究对教师对倾向和技能进行了交叉分析。整体来看，样本教师的倾向和技能呈现显著的正相关性，即教师越认可思维教学，其通用思维教学技能水平越高。</w:t>
      </w:r>
    </w:p>
    <w:p w14:paraId="2AD0B587">
      <w:pPr>
        <w:pStyle w:val="12"/>
        <w:ind w:firstLine="480"/>
        <w:rPr>
          <w:rFonts w:eastAsia="黑体" w:cs="Times New Roman"/>
          <w:szCs w:val="28"/>
        </w:rPr>
      </w:pPr>
      <w:r>
        <w:rPr>
          <w:rFonts w:hint="eastAsia"/>
        </w:rPr>
        <w:t>同时，本研究的交叉分析揭示了部分教师的“欺骗性清晰”，对比教师在倾向量表中的特定题项的选择与技能水平，数据表明认为自己掌握思维教学相关的教学法的教师，其技能水平显著低于高倾向组教师。</w:t>
      </w:r>
    </w:p>
    <w:p w14:paraId="1E31EE43">
      <w:pPr>
        <w:ind w:firstLine="480"/>
        <w:rPr>
          <w:rFonts w:eastAsia="黑体" w:cs="Times New Roman"/>
          <w:szCs w:val="28"/>
        </w:rPr>
      </w:pPr>
    </w:p>
    <w:p w14:paraId="7BFB7016">
      <w:pPr>
        <w:ind w:firstLine="480"/>
        <w:rPr>
          <w:rFonts w:eastAsia="黑体" w:cs="Times New Roman"/>
          <w:szCs w:val="28"/>
        </w:rPr>
      </w:pPr>
    </w:p>
    <w:p w14:paraId="60213DF8">
      <w:pPr>
        <w:pStyle w:val="2"/>
        <w:keepNext w:val="0"/>
        <w:pageBreakBefore/>
        <w:rPr>
          <w:rFonts w:cs="Times New Roman"/>
          <w:sz w:val="32"/>
          <w:szCs w:val="32"/>
        </w:rPr>
      </w:pPr>
      <w:r>
        <w:rPr>
          <w:sz w:val="32"/>
          <w:szCs w:val="32"/>
        </w:rPr>
        <w:t xml:space="preserve"> </w:t>
      </w:r>
      <w:bookmarkStart w:id="147" w:name="_Toc7642"/>
      <w:r>
        <w:rPr>
          <w:rFonts w:hint="eastAsia"/>
          <w:sz w:val="32"/>
          <w:szCs w:val="32"/>
        </w:rPr>
        <w:t>研究总结与展望</w:t>
      </w:r>
      <w:bookmarkEnd w:id="147"/>
    </w:p>
    <w:p w14:paraId="68E8C258">
      <w:pPr>
        <w:pStyle w:val="3"/>
        <w:numPr>
          <w:ilvl w:val="1"/>
          <w:numId w:val="12"/>
        </w:numPr>
      </w:pPr>
      <w:r>
        <w:rPr>
          <w:rFonts w:hint="eastAsia"/>
        </w:rPr>
        <w:t xml:space="preserve"> </w:t>
      </w:r>
      <w:r>
        <w:t xml:space="preserve"> </w:t>
      </w:r>
      <w:bookmarkStart w:id="148" w:name="_Toc15384"/>
      <w:r>
        <w:rPr>
          <w:rFonts w:hint="eastAsia"/>
        </w:rPr>
        <w:t>讨论</w:t>
      </w:r>
      <w:bookmarkEnd w:id="148"/>
    </w:p>
    <w:p w14:paraId="605AA598">
      <w:pPr>
        <w:pStyle w:val="4"/>
      </w:pPr>
      <w:r>
        <w:rPr>
          <w:rFonts w:hint="eastAsia"/>
        </w:rPr>
        <w:t xml:space="preserve"> </w:t>
      </w:r>
      <w:bookmarkStart w:id="149" w:name="_Toc32154"/>
      <w:r>
        <w:rPr>
          <w:rFonts w:hint="eastAsia"/>
        </w:rPr>
        <w:t>部分教师不能充分利用思维工具的优势</w:t>
      </w:r>
      <w:bookmarkEnd w:id="149"/>
    </w:p>
    <w:p w14:paraId="4E0A6052">
      <w:pPr>
        <w:pStyle w:val="12"/>
        <w:ind w:firstLine="480"/>
      </w:pPr>
      <w:r>
        <w:rPr>
          <w:rFonts w:hint="eastAsia"/>
        </w:rPr>
        <w:t>本研究的技能测评的数据表明，样本教师在思维工具知识TK维度的得分显著低于其他子维度。TK维度主要考察了教师对思维可视化工具和思维策略工具的知识。目前，在教学中使用思维可视化工具正在受到越来越多的关注，使用概念图归纳、复习、拓展等，使用思维可视化工具已经成为日常教学中的一环。但是怎么画思维导图、什么时候画思维导图、画什么样的思维导图、如何利用思维导图培养学生的思维、思维导图和思维策略工具如何配合，是教师群体尚未意识到的问题。</w:t>
      </w:r>
    </w:p>
    <w:p w14:paraId="5FBF03AF">
      <w:pPr>
        <w:pStyle w:val="12"/>
        <w:ind w:firstLine="480"/>
      </w:pPr>
      <w:r>
        <w:rPr>
          <w:rFonts w:hint="eastAsia"/>
        </w:rPr>
        <w:t>案例分析转录表明，部分教师无法辨别不同的思维可视化工具：即混淆了八大思维图示、概念图和思维导图，认为所有的图示都是思维导图。然而，每种思维工具都聚焦于特定的思维：双气泡图聚焦于概念之间的对比，圆圈图聚焦于概念的联想，概念图聚焦于概念之间的关系等。思维可视化工具的相关研究与TK要素的低</w:t>
      </w:r>
      <w:r>
        <w:rPr>
          <w:rFonts w:hint="eastAsia"/>
          <w:lang w:val="en-US" w:eastAsia="zh-CN"/>
        </w:rPr>
        <w:t>得分</w:t>
      </w:r>
      <w:r>
        <w:rPr>
          <w:rFonts w:hint="eastAsia"/>
        </w:rPr>
        <w:t>一致：刘咪提出教师对思维可视化的工具的认知太过于片面，仅聚焦在了低阶认知</w:t>
      </w:r>
      <w:r>
        <w:rPr>
          <w:rFonts w:hint="default" w:ascii="Times New Roman" w:hAnsi="Times New Roman" w:cs="Times New Roman"/>
          <w:sz w:val="24"/>
          <w:szCs w:val="24"/>
          <w:vertAlign w:val="superscript"/>
        </w:rPr>
        <w:t>[109]</w:t>
      </w:r>
      <w:r>
        <w:rPr>
          <w:rFonts w:hint="eastAsia"/>
        </w:rPr>
        <w:t>，吴依凡指出部分教师未能发挥思维可视化的工具的培养效能，绘制完思维导图学生缺乏评价和反思</w:t>
      </w:r>
      <w:r>
        <w:rPr>
          <w:rFonts w:hint="default" w:ascii="Times New Roman" w:hAnsi="Times New Roman" w:cs="Times New Roman"/>
          <w:sz w:val="24"/>
          <w:szCs w:val="24"/>
          <w:vertAlign w:val="superscript"/>
        </w:rPr>
        <w:t>[110]</w:t>
      </w:r>
      <w:r>
        <w:rPr>
          <w:rFonts w:hint="eastAsia"/>
        </w:rPr>
        <w:t>，高虹认为教师缺乏相关理论指导、学生缺乏思维可视化工具的训练</w:t>
      </w:r>
      <w:r>
        <w:rPr>
          <w:rFonts w:hint="default" w:ascii="Times New Roman" w:hAnsi="Times New Roman" w:cs="Times New Roman"/>
          <w:sz w:val="24"/>
          <w:szCs w:val="24"/>
          <w:vertAlign w:val="superscript"/>
        </w:rPr>
        <w:t>[111]</w:t>
      </w:r>
      <w:r>
        <w:rPr>
          <w:rFonts w:hint="eastAsia"/>
        </w:rPr>
        <w:t>。</w:t>
      </w:r>
    </w:p>
    <w:p w14:paraId="45BAE577">
      <w:pPr>
        <w:pStyle w:val="12"/>
        <w:ind w:firstLine="480"/>
      </w:pPr>
      <w:r>
        <w:rPr>
          <w:rFonts w:hint="eastAsia"/>
        </w:rPr>
        <w:t>在教学实践中，教师不恰当的使用思维工具只会徒增学生的认知负荷，教师需要关注学生绘制思维图示的过程，了解学生的认知结构，而非在教学中扔出一张思维导图让学生背诵知识点。教师学习与使用思维工具，需要系统性的进行学习，即同时学习思维教学理论知识与联系，仅靠教师本身完成具有一定的挑战。本研究通过对样本教师进行案例分析和客观题的方式进行了考察，揭示了样本教师的通用思维教学技能水平，本测评工具可以帮助教师推进对思维工具的学习，提升教师的思维教学水平。</w:t>
      </w:r>
    </w:p>
    <w:p w14:paraId="5B02544A">
      <w:pPr>
        <w:pStyle w:val="4"/>
      </w:pPr>
      <w:r>
        <w:rPr>
          <w:rFonts w:hint="eastAsia"/>
        </w:rPr>
        <w:t xml:space="preserve"> </w:t>
      </w:r>
      <w:bookmarkStart w:id="150" w:name="_Toc16215"/>
      <w:r>
        <w:rPr>
          <w:rFonts w:hint="eastAsia"/>
        </w:rPr>
        <w:t>通用思维教学倾向和技能倾向呈现弱相关</w:t>
      </w:r>
      <w:bookmarkEnd w:id="150"/>
    </w:p>
    <w:p w14:paraId="3065EE07">
      <w:pPr>
        <w:pStyle w:val="12"/>
        <w:ind w:firstLine="480"/>
      </w:pPr>
      <w:r>
        <w:rPr>
          <w:rFonts w:hint="eastAsia"/>
        </w:rPr>
        <w:t>本研究对样本教师通用思维教学倾向的子维度进行了相关分析，TTAT的三个交叉元素，即整合教学法的思维教学知识PCK、整合思维工具的教学法知识TPK、整合思维工具的思维教学知识TCK和通用思维教学倾向TPCK的相关系数达到0.830至0.859，维度呈现显著的正相关。通用思维教学倾向的理论框架基于TPACK模型，交叉元素是基本元素的两两结合，倾向部分的数据分析验证了TPACK模型的假设：教师将学科知识、思维教学的教学法、思维工具进行有机结合的越好，其在教学实践中进行思维教学的倾向越强。</w:t>
      </w:r>
    </w:p>
    <w:p w14:paraId="357EABDC">
      <w:pPr>
        <w:pStyle w:val="12"/>
        <w:ind w:firstLine="480"/>
      </w:pPr>
      <w:r>
        <w:rPr>
          <w:rFonts w:hint="eastAsia"/>
        </w:rPr>
        <w:t>在倾向数据的基础上，本研究同时对教师通用思维教学技能进行了相关分析，倾向和技能子维度的相关系数普遍较低，相关系数达到0.010和0.524，维度呈现零相关和弱相关。本研究的倾向和技能的相关分析表明，教师的通用思维教学技能和倾向几乎毫无联系，可以认为一个教师的思维教学的倾向很高，但是与思维教学技能水平可能表现不一致，这与其他学者的研究结论一致：吕中原提出绝大多数教师未能有意识的指引学生辩证思考问题和使用思维可视化工具组织学习内容</w:t>
      </w:r>
      <w:r>
        <w:rPr>
          <w:rFonts w:hint="default" w:ascii="Times New Roman" w:hAnsi="Times New Roman" w:cs="Times New Roman"/>
          <w:sz w:val="24"/>
          <w:szCs w:val="24"/>
          <w:vertAlign w:val="superscript"/>
        </w:rPr>
        <w:t>[112]</w:t>
      </w:r>
      <w:r>
        <w:rPr>
          <w:rFonts w:hint="eastAsia"/>
        </w:rPr>
        <w:t>，舒梦婕提出教师对思维的认知和思维教学策略掌握的不足</w:t>
      </w:r>
      <w:r>
        <w:rPr>
          <w:rFonts w:hint="default" w:ascii="Times New Roman" w:hAnsi="Times New Roman" w:cs="Times New Roman"/>
          <w:sz w:val="24"/>
          <w:szCs w:val="24"/>
          <w:vertAlign w:val="superscript"/>
        </w:rPr>
        <w:t>[113]</w:t>
      </w:r>
      <w:r>
        <w:rPr>
          <w:rFonts w:hint="eastAsia"/>
        </w:rPr>
        <w:t>，周军燕认为教师在概念教学时对学生思维培养的忽视等</w:t>
      </w:r>
      <w:r>
        <w:rPr>
          <w:rFonts w:hint="default" w:ascii="Times New Roman" w:hAnsi="Times New Roman" w:cs="Times New Roman"/>
          <w:sz w:val="24"/>
          <w:szCs w:val="24"/>
          <w:vertAlign w:val="superscript"/>
        </w:rPr>
        <w:t>[114]</w:t>
      </w:r>
      <w:r>
        <w:rPr>
          <w:rFonts w:hint="eastAsia"/>
        </w:rPr>
        <w:t>。</w:t>
      </w:r>
    </w:p>
    <w:p w14:paraId="0EBEB1B9">
      <w:pPr>
        <w:pStyle w:val="12"/>
        <w:ind w:firstLine="480"/>
      </w:pPr>
      <w:r>
        <w:rPr>
          <w:rFonts w:hint="eastAsia"/>
        </w:rPr>
        <w:t>因此，可以认为尽管教师有意识</w:t>
      </w:r>
      <w:r>
        <w:rPr>
          <w:rFonts w:hint="eastAsia"/>
          <w:lang w:val="en-US" w:eastAsia="zh-CN"/>
        </w:rPr>
        <w:t>地</w:t>
      </w:r>
      <w:r>
        <w:rPr>
          <w:rFonts w:hint="eastAsia"/>
        </w:rPr>
        <w:t>在培养学生的思维，但是教师的思维教学实践可能并未达到思维教学的目标，教师在思维教学教师专业发展需要进一步的深入学习。</w:t>
      </w:r>
    </w:p>
    <w:p w14:paraId="67276BDC">
      <w:pPr>
        <w:pStyle w:val="4"/>
      </w:pPr>
      <w:r>
        <w:rPr>
          <w:rFonts w:hint="eastAsia"/>
        </w:rPr>
        <w:t xml:space="preserve"> </w:t>
      </w:r>
      <w:bookmarkStart w:id="151" w:name="_Toc5770"/>
      <w:r>
        <w:rPr>
          <w:rFonts w:hint="eastAsia"/>
        </w:rPr>
        <w:t>教师的思维教学倾向和技能水平存在偏差</w:t>
      </w:r>
      <w:bookmarkEnd w:id="151"/>
    </w:p>
    <w:p w14:paraId="7F1CB984">
      <w:pPr>
        <w:pStyle w:val="12"/>
        <w:ind w:firstLine="480"/>
      </w:pPr>
      <w:r>
        <w:rPr>
          <w:rFonts w:hint="eastAsia"/>
        </w:rPr>
        <w:t>本测评工具的研究对象，抽样于某思维教学主题的教师专业发展共同体，数据分析表明样本教师的数据符合正态分布。从通用思维教学整体倾向来看，新手教师、熟手教师和专家教师的通用思维教学倾向未呈现出显著差异，说明思维教学在不同经验水平的教师中都得到了应用，且样本教师认为思维教学是有效的，有助于提升学生思维能力的培养。无显著统计学差异侧面说明思维教学教师专业发展对样本教师都产生了一定的影响，使得样本教师普遍认可思维教学，使得在思维教学倾向上趋于一致。</w:t>
      </w:r>
    </w:p>
    <w:p w14:paraId="3258D19A">
      <w:pPr>
        <w:pStyle w:val="12"/>
        <w:ind w:firstLine="480"/>
      </w:pPr>
      <w:r>
        <w:rPr>
          <w:rFonts w:hint="eastAsia"/>
        </w:rPr>
        <w:t>样本教师在TTAT倾向测评未呈现出显著差异，因此本研究对数据展开了更深层次的分析。以教龄作为分组变量，不同组别的教师在部分子维度出现了显著性差异：新手教师和熟手教师在思维教学的教学法知识PK、整合思维工具的思维教学知识TCK维度上呈现了显著差异（</w:t>
      </w:r>
      <w:r>
        <w:t>p&lt;0.05</w:t>
      </w:r>
      <w:r>
        <w:rPr>
          <w:rFonts w:hint="eastAsia"/>
        </w:rPr>
        <w:t>）。</w:t>
      </w:r>
    </w:p>
    <w:p w14:paraId="4C7329D6">
      <w:pPr>
        <w:pStyle w:val="12"/>
        <w:ind w:firstLine="480"/>
      </w:pPr>
      <w:r>
        <w:rPr>
          <w:rFonts w:hint="eastAsia"/>
        </w:rPr>
        <w:t>PK维度和TCK维度部分题项如下：</w:t>
      </w:r>
      <w:r>
        <w:rPr>
          <w:rFonts w:hint="eastAsia"/>
        </w:rPr>
        <w:tab/>
      </w:r>
    </w:p>
    <w:p w14:paraId="1AB7DFA2">
      <w:pPr>
        <w:pStyle w:val="12"/>
        <w:ind w:firstLine="480"/>
        <w:rPr>
          <w:rFonts w:eastAsia="楷体" w:cs="楷体"/>
        </w:rPr>
      </w:pPr>
      <w:r>
        <w:rPr>
          <w:rFonts w:hint="eastAsia" w:eastAsia="楷体" w:cs="楷体"/>
        </w:rPr>
        <w:t>Q4.我了解思维教学相关的教学法（如五步法、POE、KI等）。</w:t>
      </w:r>
    </w:p>
    <w:p w14:paraId="75E6F779">
      <w:pPr>
        <w:pStyle w:val="12"/>
        <w:ind w:firstLine="480"/>
        <w:rPr>
          <w:rFonts w:eastAsia="楷体" w:cs="楷体"/>
        </w:rPr>
      </w:pPr>
      <w:r>
        <w:rPr>
          <w:rFonts w:eastAsia="楷体" w:cs="楷体"/>
        </w:rPr>
        <w:t>Q6.</w:t>
      </w:r>
      <w:r>
        <w:rPr>
          <w:rFonts w:hint="eastAsia" w:eastAsia="楷体" w:cs="楷体"/>
        </w:rPr>
        <w:t>我了解如何创设问题情境去引发学生的认知冲突。</w:t>
      </w:r>
    </w:p>
    <w:p w14:paraId="25539F55">
      <w:pPr>
        <w:pStyle w:val="12"/>
        <w:ind w:firstLine="480"/>
        <w:rPr>
          <w:rFonts w:eastAsia="楷体" w:cs="楷体"/>
        </w:rPr>
      </w:pPr>
      <w:r>
        <w:rPr>
          <w:rFonts w:hint="eastAsia" w:eastAsia="楷体" w:cs="楷体"/>
        </w:rPr>
        <w:t>Q21</w:t>
      </w:r>
      <w:r>
        <w:rPr>
          <w:rFonts w:eastAsia="楷体" w:cs="楷体"/>
        </w:rPr>
        <w:t>.我能</w:t>
      </w:r>
      <w:r>
        <w:rPr>
          <w:rFonts w:hint="eastAsia" w:eastAsia="楷体" w:cs="楷体"/>
        </w:rPr>
        <w:t>解释思维工具是如何使用的</w:t>
      </w:r>
      <w:r>
        <w:rPr>
          <w:rFonts w:eastAsia="楷体" w:cs="楷体"/>
        </w:rPr>
        <w:t>。</w:t>
      </w:r>
    </w:p>
    <w:p w14:paraId="47524C54">
      <w:pPr>
        <w:pStyle w:val="12"/>
        <w:ind w:firstLine="480"/>
      </w:pPr>
      <w:r>
        <w:rPr>
          <w:rFonts w:hint="eastAsia"/>
        </w:rPr>
        <w:t>同时，样本教师在整合思维工具的教学法知识TPK维度上得分最低，TPK维度具体的部分题项如下：</w:t>
      </w:r>
    </w:p>
    <w:p w14:paraId="00338B5B">
      <w:pPr>
        <w:pStyle w:val="12"/>
        <w:ind w:firstLine="480"/>
        <w:rPr>
          <w:rFonts w:eastAsia="楷体" w:cs="楷体"/>
        </w:rPr>
      </w:pPr>
      <w:r>
        <w:rPr>
          <w:rFonts w:hint="eastAsia" w:eastAsia="楷体" w:cs="楷体"/>
        </w:rPr>
        <w:t>Q18</w:t>
      </w:r>
      <w:r>
        <w:rPr>
          <w:rFonts w:eastAsia="楷体" w:cs="楷体"/>
        </w:rPr>
        <w:t>.</w:t>
      </w:r>
      <w:r>
        <w:rPr>
          <w:rFonts w:hint="eastAsia" w:eastAsia="楷体" w:cs="楷体"/>
        </w:rPr>
        <w:t>我善于使用思维工具培养学生的思维。</w:t>
      </w:r>
    </w:p>
    <w:p w14:paraId="6CED0A0E">
      <w:pPr>
        <w:pStyle w:val="12"/>
        <w:ind w:firstLine="480"/>
        <w:rPr>
          <w:rFonts w:eastAsia="楷体" w:cs="楷体"/>
        </w:rPr>
      </w:pPr>
      <w:r>
        <w:rPr>
          <w:rFonts w:eastAsia="楷体" w:cs="楷体"/>
        </w:rPr>
        <w:t>Q19.</w:t>
      </w:r>
      <w:r>
        <w:rPr>
          <w:rFonts w:hint="eastAsia" w:eastAsia="楷体" w:cs="楷体"/>
        </w:rPr>
        <w:t>我熟知思维工具在教学中的使用条件和时机。</w:t>
      </w:r>
    </w:p>
    <w:p w14:paraId="55BACBA8">
      <w:pPr>
        <w:pStyle w:val="12"/>
        <w:ind w:firstLine="480"/>
      </w:pPr>
      <w:r>
        <w:rPr>
          <w:rFonts w:hint="eastAsia"/>
        </w:rPr>
        <w:t xml:space="preserve">新手教师在PK、TCK子维度的显著性差异，和教师整体TPK维度的低得分，说明新手教师不认为自己了解思维教学相关的教学法，对如何使用思维工具有一定的疑问。这与本研究案例分析中的教师表现相符，即新手教师与专家教师对思维教学的教学法的理解、思维工具的使用、教学法和思维工具的结合呈现出显著差异。 </w:t>
      </w:r>
    </w:p>
    <w:p w14:paraId="35B735A1">
      <w:pPr>
        <w:pStyle w:val="12"/>
        <w:ind w:firstLine="480"/>
      </w:pPr>
      <w:r>
        <w:rPr>
          <w:rFonts w:hint="eastAsia"/>
        </w:rPr>
        <w:t>案例分析中的40节思维教学公开展示课，绝大部分执教教师参与过思维教学相关的进修。磨课转录表明，新手教师设计的教学设计普遍教学活动多，教学环节结构紧凑，信息密集，学生的思考时间少，问题回答Y</w:t>
      </w:r>
      <w:r>
        <w:t>es or No</w:t>
      </w:r>
      <w:r>
        <w:rPr>
          <w:rFonts w:hint="eastAsia"/>
        </w:rPr>
        <w:t>两极化。思维教学专家对思维教学的教学法的应用和思维工具的运用熟练度，显著高于新手教师。思维教学专家在设计教学活动时，可以迅速提炼本节课的关键点，设计对应的认知冲突，并使用合适的思维可视化工具指引学生的思维，结合思维策略工具引发学生的认知冲突，教学环节衔接流畅，设计的问题链逻辑紧密，学生作答需要思考的角度多。</w:t>
      </w:r>
    </w:p>
    <w:p w14:paraId="08AD08BF">
      <w:pPr>
        <w:pStyle w:val="12"/>
        <w:ind w:firstLine="480"/>
      </w:pPr>
      <w:r>
        <w:rPr>
          <w:rFonts w:hint="eastAsia"/>
        </w:rPr>
        <w:t>综上所述，本研究通过实证研究揭示了教师的通用思维教学倾向和技能可能存在“欺骗性清晰”，即教师通过思维教学教师专业发展相关的进修后，却对什么是认知冲突，如何绘制八大思维图示、思维导图、概念图，如何将思维策略工具融入至学科知识一无所知。“画虎画皮难画骨”，使用思维图示不等同于思维教学，教师需要将各种要素进行有机结合，才能将思维教学付诸于实践。</w:t>
      </w:r>
    </w:p>
    <w:p w14:paraId="16AC278E">
      <w:pPr>
        <w:pStyle w:val="4"/>
      </w:pPr>
      <w:r>
        <w:rPr>
          <w:rFonts w:hint="eastAsia"/>
        </w:rPr>
        <w:t xml:space="preserve"> </w:t>
      </w:r>
      <w:bookmarkStart w:id="152" w:name="_Toc28195"/>
      <w:r>
        <w:rPr>
          <w:rFonts w:hint="eastAsia"/>
        </w:rPr>
        <w:t>样本教师的通用思维教学技能呈现倒U型</w:t>
      </w:r>
      <w:bookmarkEnd w:id="152"/>
    </w:p>
    <w:p w14:paraId="215DDB17">
      <w:pPr>
        <w:pStyle w:val="12"/>
        <w:ind w:firstLine="480"/>
      </w:pPr>
      <w:r>
        <w:rPr>
          <w:rFonts w:hint="eastAsia"/>
        </w:rPr>
        <w:t>TTAT技能测评部分的数据表明，新手教师、熟手教师、专家教师在测评工具的技能知识以熟手教师为拐点，总得分呈“倒U型”。新手教师在某些思维教学技能知识的维度上明显高于熟手教师，呈现出技能知识得分与教师教龄倒挂的现象，与传统观念中教龄越长教学技能越强的刻板印象不符。</w:t>
      </w:r>
    </w:p>
    <w:p w14:paraId="49BA6F67">
      <w:pPr>
        <w:pStyle w:val="12"/>
        <w:ind w:firstLine="480"/>
      </w:pPr>
      <w:r>
        <w:rPr>
          <w:rFonts w:hint="eastAsia"/>
        </w:rPr>
        <w:t>部分研究提出了相似结论：</w:t>
      </w:r>
      <w:r>
        <w:t>王伊雯</w:t>
      </w:r>
      <w:r>
        <w:rPr>
          <w:rFonts w:hint="eastAsia"/>
        </w:rPr>
        <w:t>以教龄作为变量进行了实证研究，发现10至20年教龄的教师其教学效能会出现拐点，影响因素可能源自于职业倦怠等因素</w:t>
      </w:r>
      <w:r>
        <w:rPr>
          <w:rFonts w:hint="default" w:ascii="Times New Roman" w:hAnsi="Times New Roman" w:cs="Times New Roman"/>
          <w:sz w:val="24"/>
          <w:szCs w:val="24"/>
          <w:vertAlign w:val="superscript"/>
        </w:rPr>
        <w:t>[115]</w:t>
      </w:r>
      <w:r>
        <w:rPr>
          <w:rFonts w:hint="eastAsia"/>
        </w:rPr>
        <w:t>；郑鑫通过问卷调查发现不同教龄组别的教师，存在教研观念、教研形式和教研特点上的感知差异，甚至存在矛盾和冲突</w:t>
      </w:r>
      <w:r>
        <w:rPr>
          <w:rFonts w:hint="default" w:ascii="Times New Roman" w:hAnsi="Times New Roman" w:cs="Times New Roman"/>
          <w:sz w:val="24"/>
          <w:szCs w:val="24"/>
          <w:vertAlign w:val="superscript"/>
        </w:rPr>
        <w:t>[116]</w:t>
      </w:r>
      <w:r>
        <w:rPr>
          <w:rFonts w:hint="eastAsia"/>
        </w:rPr>
        <w:t>。上述结论这与案例分析中的教师表现所一致：样本教师中的职前教师，其导师研究方向以思维教学为主，职前教师在读研期间对思维教学有较为系统的学习和实战经验；样本中的熟手教师已经工作数年，对这部分教师而言，思维教学是诸多教研活动中的一环，在PBL项目式学习、数字化学习、核心素养等多轮教研活动的轰炸下，已经身心疲惫，对思维教学的学习已是得过且过；专家教师经过多年的实战，则高度认可思维教学，愿意投入时间与资源提升教师专业发展。</w:t>
      </w:r>
    </w:p>
    <w:p w14:paraId="48496A7E">
      <w:pPr>
        <w:pStyle w:val="12"/>
        <w:ind w:firstLine="480"/>
      </w:pPr>
      <w:r>
        <w:rPr>
          <w:rFonts w:hint="eastAsia"/>
        </w:rPr>
        <w:t>考虑到熟手教师普遍踏入中年，遭遇职称评定、家庭、职业倦怠等外部压力，对教师专业发展的投入度可能不及新手教师，因此思维倾向并未展示出显著性差异，熟手教师在“心有余而力不足”的情况下，技能得分明显低于其他两个组别的教师。综上所述，样本教师技能得分的“倒U型”，可以归结为外界因素对不同教龄的教师的影响。</w:t>
      </w:r>
    </w:p>
    <w:p w14:paraId="4E1FFDE8">
      <w:pPr>
        <w:pStyle w:val="3"/>
      </w:pPr>
      <w:r>
        <w:rPr>
          <w:rFonts w:hint="eastAsia"/>
        </w:rPr>
        <w:t xml:space="preserve"> </w:t>
      </w:r>
      <w:r>
        <w:t xml:space="preserve"> </w:t>
      </w:r>
      <w:bookmarkStart w:id="153" w:name="_Toc30831"/>
      <w:r>
        <w:rPr>
          <w:rFonts w:hint="eastAsia"/>
        </w:rPr>
        <w:t>教学建议</w:t>
      </w:r>
      <w:bookmarkEnd w:id="153"/>
    </w:p>
    <w:p w14:paraId="113E0740">
      <w:pPr>
        <w:pStyle w:val="4"/>
      </w:pPr>
      <w:r>
        <w:rPr>
          <w:rFonts w:hint="eastAsia"/>
        </w:rPr>
        <w:t xml:space="preserve"> </w:t>
      </w:r>
      <w:bookmarkStart w:id="154" w:name="_Toc27697"/>
      <w:r>
        <w:rPr>
          <w:rFonts w:hint="eastAsia"/>
        </w:rPr>
        <w:t>思维教学教师专业发展教学建议</w:t>
      </w:r>
      <w:bookmarkEnd w:id="154"/>
    </w:p>
    <w:p w14:paraId="50D411B4">
      <w:pPr>
        <w:pStyle w:val="12"/>
        <w:ind w:firstLine="480"/>
      </w:pPr>
      <w:r>
        <w:rPr>
          <w:rFonts w:hint="eastAsia"/>
        </w:rPr>
        <w:t>学校请专家进行教师专业发展，专家教了，教师学了，但是学</w:t>
      </w:r>
      <w:r>
        <w:rPr>
          <w:rFonts w:hint="eastAsia"/>
          <w:lang w:val="en-US" w:eastAsia="zh-CN"/>
        </w:rPr>
        <w:t>得</w:t>
      </w:r>
      <w:r>
        <w:rPr>
          <w:rFonts w:hint="eastAsia"/>
        </w:rPr>
        <w:t>怎么样却不得而知。“教学评”在学习活动中环环相扣，而评价机制恰恰是教师专业发展的痛点</w:t>
      </w:r>
      <w:r>
        <w:rPr>
          <w:rFonts w:hint="default" w:ascii="Times New Roman" w:hAnsi="Times New Roman" w:cs="Times New Roman"/>
          <w:sz w:val="24"/>
          <w:szCs w:val="24"/>
          <w:vertAlign w:val="superscript"/>
        </w:rPr>
        <w:t>[117]</w:t>
      </w:r>
      <w:r>
        <w:rPr>
          <w:rFonts w:hint="eastAsia"/>
        </w:rPr>
        <w:t>。因此，建立思维教学教师专业发展评价机制，是提升教师思维教学技能的重要里程碑。本次案例分析表明，仅有小部分执教教师对思维教学相关的要素有所了解，大部分执教教师需要专家指点从零进行基础教学，说明尽管教师参加了思维教学相关的教师专业发展项目，但是未进行有意义学习。</w:t>
      </w:r>
    </w:p>
    <w:p w14:paraId="2F3316A8">
      <w:pPr>
        <w:pStyle w:val="12"/>
        <w:ind w:firstLine="480"/>
      </w:pPr>
      <w:r>
        <w:rPr>
          <w:rFonts w:hint="eastAsia"/>
        </w:rPr>
        <w:t>从技能得分整体来看，部分教师的通用思维教学技能处于合格线附近，说明该分数段的教师缺乏思维教学相关的知识。思维教学教师专业发展的目标之一，是指导教师将思维教学转为日常教学实践活动，而教师缺乏思维教学相关知识，说明离开专家的指导教师无法独立进行思维教学。</w:t>
      </w:r>
    </w:p>
    <w:p w14:paraId="44245122">
      <w:pPr>
        <w:pStyle w:val="12"/>
        <w:ind w:firstLine="480"/>
      </w:pPr>
      <w:r>
        <w:rPr>
          <w:rFonts w:hint="eastAsia"/>
        </w:rPr>
        <w:t>从技能子维度的正确率来看，部分教师对思维的了解不深，缺乏对教学法的系统性认知，对思维工具的使用有认知偏差。本研究揭示了教师的思维教学倾向很高，但是教师的通用思维教学技能较为薄弱，说明现有的思维教学教师专业发展迫切需要进行转型，需要聚焦在教师的反馈。“以评促教，以评促学”是新课改中教育评价重要的一环，此点用于教师专业发展也同样适用。教师经过一节课的学习，其绘制的思维图示是否标准、是否契合主题、图示质量、能否针对性的选择图示培养特定思维技能等，需要学校行政体系进行周、月、季度、学期、学年的教研活动安排和考察，才能保障教师真正进行思维教学。</w:t>
      </w:r>
    </w:p>
    <w:p w14:paraId="035818AB">
      <w:pPr>
        <w:pStyle w:val="4"/>
      </w:pPr>
      <w:r>
        <w:rPr>
          <w:rFonts w:hint="eastAsia"/>
        </w:rPr>
        <w:t xml:space="preserve"> </w:t>
      </w:r>
      <w:bookmarkStart w:id="155" w:name="_Toc18218"/>
      <w:r>
        <w:rPr>
          <w:rFonts w:hint="eastAsia"/>
        </w:rPr>
        <w:t>学校思维教学实践教学建议</w:t>
      </w:r>
      <w:bookmarkEnd w:id="155"/>
    </w:p>
    <w:p w14:paraId="49D2EA8D">
      <w:pPr>
        <w:pStyle w:val="12"/>
        <w:ind w:firstLine="480"/>
      </w:pPr>
      <w:r>
        <w:rPr>
          <w:rFonts w:hint="eastAsia"/>
        </w:rPr>
        <w:t>教龄与教学技能的倒挂，表明执教教师迫切需要减负。2019年教育部发文《关于减轻中小学教师负担进一步营造教育教学良好环境的若干意见》，并在2021年印发《关于做好2021年减轻中小学教师负担有关工作的通知》，各省份于2024年印发类似《关于开展规范社会事务进校园为中小学教师减负专项整治工作的公告》，说明教师的负担越减越多，越担越重。</w:t>
      </w:r>
    </w:p>
    <w:p w14:paraId="21A26C13">
      <w:pPr>
        <w:pStyle w:val="12"/>
        <w:ind w:firstLine="480"/>
      </w:pPr>
      <w:r>
        <w:rPr>
          <w:rFonts w:hint="eastAsia"/>
        </w:rPr>
        <w:t>熟手教师作为学校的中坚力量，面对已有的教学任务、教学要求和教学压力，而思维教学知识各种教师专业发展中的一种，需要学校行政人员进行权衡轻重。案例分析的转录表明，少数教师在面对公开展示课表明了“躺平”的态度，表示学校教学任务重，个人时间少，并明确拒绝参与磨课过程，说明这部分教师面对与思维教学专家交流，已无暇顾及到教师专业发展项目。</w:t>
      </w:r>
    </w:p>
    <w:p w14:paraId="12AF6E76">
      <w:pPr>
        <w:pStyle w:val="12"/>
        <w:ind w:firstLine="480"/>
      </w:pPr>
      <w:r>
        <w:t>梁红梅</w:t>
      </w:r>
      <w:r>
        <w:rPr>
          <w:rFonts w:hint="eastAsia"/>
        </w:rPr>
        <w:t>针对中小学教师工作负担影响教师专业发展作了相关实证研究，提出教师工作强度适度均衡，才能提升教师效能，教师专业发展比以往更为重要</w:t>
      </w:r>
      <w:r>
        <w:rPr>
          <w:rFonts w:hint="default" w:ascii="Times New Roman" w:hAnsi="Times New Roman" w:cs="Times New Roman"/>
          <w:sz w:val="24"/>
          <w:szCs w:val="24"/>
          <w:vertAlign w:val="superscript"/>
        </w:rPr>
        <w:t>[118]</w:t>
      </w:r>
      <w:r>
        <w:rPr>
          <w:rFonts w:hint="eastAsia"/>
        </w:rPr>
        <w:t>。对于教师负担的来源，张家军提出主要来自政府、学校、家长和个人</w:t>
      </w:r>
      <w:r>
        <w:rPr>
          <w:rFonts w:hint="default" w:ascii="Times New Roman" w:hAnsi="Times New Roman" w:cs="Times New Roman"/>
          <w:sz w:val="24"/>
          <w:szCs w:val="24"/>
          <w:vertAlign w:val="superscript"/>
        </w:rPr>
        <w:t>[119]</w:t>
      </w:r>
      <w:r>
        <w:rPr>
          <w:rFonts w:hint="eastAsia"/>
        </w:rPr>
        <w:t>。因此，教师学习好思维教学，教师个体的因素只是一部分，需要多方面的取舍。</w:t>
      </w:r>
    </w:p>
    <w:p w14:paraId="46886E59">
      <w:pPr>
        <w:pStyle w:val="4"/>
      </w:pPr>
      <w:r>
        <w:rPr>
          <w:rFonts w:hint="eastAsia"/>
        </w:rPr>
        <w:t xml:space="preserve"> </w:t>
      </w:r>
      <w:bookmarkStart w:id="156" w:name="_Toc2291"/>
      <w:r>
        <w:rPr>
          <w:rFonts w:hint="eastAsia"/>
        </w:rPr>
        <w:t>教师思维教学实践教学建议</w:t>
      </w:r>
      <w:bookmarkEnd w:id="156"/>
    </w:p>
    <w:p w14:paraId="6B0ED71F">
      <w:pPr>
        <w:pStyle w:val="12"/>
        <w:ind w:firstLine="480"/>
      </w:pPr>
      <w:r>
        <w:rPr>
          <w:rFonts w:hint="eastAsia"/>
        </w:rPr>
        <w:t>本研究的调研过程中参观了北京市的部分学校，一些学校将思维导图作为进行思维教学的特色，公开展示图示供师生进行分享。从思维教学研究者的视角来看，大部分作品不能称之为思维导图，这些公开展示的“思维导图”只是线性笔记的另外一种呈现形式。这些作品中无法看出学生对概念的认知加工，只是简单</w:t>
      </w:r>
      <w:r>
        <w:rPr>
          <w:rFonts w:hint="eastAsia"/>
          <w:lang w:val="en-US" w:eastAsia="zh-CN"/>
        </w:rPr>
        <w:t>地</w:t>
      </w:r>
      <w:r>
        <w:rPr>
          <w:rFonts w:hint="eastAsia"/>
        </w:rPr>
        <w:t>对信息的罗列。学生不会正确、熟练使用思维导图，说明学校行政对思维教学有理解偏差，认为好的思维导图是比谁写</w:t>
      </w:r>
      <w:r>
        <w:rPr>
          <w:rFonts w:hint="eastAsia"/>
          <w:lang w:val="en-US" w:eastAsia="zh-CN"/>
        </w:rPr>
        <w:t>得</w:t>
      </w:r>
      <w:r>
        <w:rPr>
          <w:rFonts w:hint="eastAsia"/>
        </w:rPr>
        <w:t>最多、画</w:t>
      </w:r>
      <w:r>
        <w:rPr>
          <w:rFonts w:hint="eastAsia"/>
          <w:lang w:val="en-US" w:eastAsia="zh-CN"/>
        </w:rPr>
        <w:t>得</w:t>
      </w:r>
      <w:r>
        <w:rPr>
          <w:rFonts w:hint="eastAsia"/>
        </w:rPr>
        <w:t>更多、更漂亮，而忽视了作品中认知加工的过程。</w:t>
      </w:r>
    </w:p>
    <w:p w14:paraId="3D965B8A">
      <w:pPr>
        <w:pStyle w:val="12"/>
        <w:ind w:firstLine="480"/>
      </w:pPr>
      <w:r>
        <w:rPr>
          <w:rFonts w:hint="eastAsia"/>
        </w:rPr>
        <w:t>学会使用思维工具是教师进行思维教学实践的抓手，而学生学会使用思维工具的前提是教师能熟练使用思维工具，并对学生的回答、作品、思维产品进行指导和评价。吴依凡经过问卷调查和访谈，提出教师使用思维可视化工具需要加强相关理论的学习，教师对思维的内涵不熟悉，思维工具的原理不甚明晰，因此影响学生思维品质的培养</w:t>
      </w:r>
      <w:r>
        <w:rPr>
          <w:rFonts w:hint="default" w:ascii="Times New Roman" w:hAnsi="Times New Roman" w:cs="Times New Roman"/>
          <w:sz w:val="24"/>
          <w:szCs w:val="24"/>
          <w:vertAlign w:val="superscript"/>
        </w:rPr>
        <w:t>[110]</w:t>
      </w:r>
      <w:r>
        <w:rPr>
          <w:rFonts w:hint="eastAsia"/>
        </w:rPr>
        <w:t>。张亚慧认为，推动教师正确认识思维可视化工具，是培养思维思维能力的应用重点，理论学习伴随实践，是教师专业发展的重要一环</w:t>
      </w:r>
      <w:r>
        <w:rPr>
          <w:rFonts w:hint="default" w:ascii="Times New Roman" w:hAnsi="Times New Roman" w:cs="Times New Roman"/>
          <w:sz w:val="24"/>
          <w:szCs w:val="24"/>
          <w:vertAlign w:val="superscript"/>
        </w:rPr>
        <w:t>[120]</w:t>
      </w:r>
      <w:r>
        <w:rPr>
          <w:rFonts w:hint="eastAsia"/>
        </w:rPr>
        <w:t>。因此，思维工具的知识TK是教师进行思维教学实践的重要组成部分，需要教师摒弃“拿来主义”，杜绝直接抄袭他人的思维导图，更要杜绝直接向学生展示完整或背诵思维导图，即所谓的从结果导向转变为过程导向。</w:t>
      </w:r>
    </w:p>
    <w:p w14:paraId="344B9EA7">
      <w:pPr>
        <w:pStyle w:val="12"/>
        <w:ind w:firstLine="480"/>
      </w:pPr>
      <w:r>
        <w:rPr>
          <w:rFonts w:hint="eastAsia"/>
        </w:rPr>
        <w:t>许多教师对思维教学的迷思概念，在于将思维教学直接与绘制思维导图直接画上了等号。使用思维导图作为复习工具，将概念依照章、节、课进行归类整理，只是思维导图作为思维可视化工具的一种低阶认知。思维教学活动的含金量之一是图示的“思维含量”。以思维导图为例，在绘制导图过程中，教师可以通过学生绘制的导图了解学生对主题概念的认知情况，通过思维策略工具的指导，有针对性的指引学生对主题进行思考，在思维的过程中逐渐培养各项思维技能，并通过大量实践逐渐掌握思维可视化工具的技能。</w:t>
      </w:r>
    </w:p>
    <w:p w14:paraId="0723B784">
      <w:pPr>
        <w:pStyle w:val="3"/>
      </w:pPr>
      <w:r>
        <w:rPr>
          <w:rFonts w:hint="eastAsia"/>
        </w:rPr>
        <w:t xml:space="preserve"> </w:t>
      </w:r>
      <w:r>
        <w:t xml:space="preserve"> </w:t>
      </w:r>
      <w:bookmarkStart w:id="157" w:name="_Toc11050"/>
      <w:r>
        <w:rPr>
          <w:rFonts w:hint="eastAsia"/>
        </w:rPr>
        <w:t>研究创新点</w:t>
      </w:r>
      <w:bookmarkEnd w:id="157"/>
    </w:p>
    <w:p w14:paraId="163EAAE1">
      <w:pPr>
        <w:pStyle w:val="4"/>
      </w:pPr>
      <w:r>
        <w:rPr>
          <w:rFonts w:hint="eastAsia"/>
        </w:rPr>
        <w:t xml:space="preserve"> </w:t>
      </w:r>
      <w:bookmarkStart w:id="158" w:name="_Toc11963"/>
      <w:r>
        <w:rPr>
          <w:rFonts w:hint="eastAsia"/>
        </w:rPr>
        <w:t>基于</w:t>
      </w:r>
      <w:r>
        <w:t>T</w:t>
      </w:r>
      <w:r>
        <w:rPr>
          <w:rFonts w:hint="eastAsia"/>
        </w:rPr>
        <w:t>PACK量表的教师通用思维教学倾向测评工具</w:t>
      </w:r>
      <w:bookmarkEnd w:id="158"/>
    </w:p>
    <w:p w14:paraId="51573B2A">
      <w:pPr>
        <w:pStyle w:val="12"/>
        <w:ind w:firstLine="480"/>
      </w:pPr>
      <w:r>
        <w:rPr>
          <w:rFonts w:hint="eastAsia"/>
        </w:rPr>
        <w:t>思维测评工具多数以学习者作为研究对象，如加利福尼亚批判性思维倾向和技能测试量表等，缺乏以教师作为特定对象的测评工具。教师思维教学相关的测评工具，主要考察的是教师的设计思维、系统思维、反思思维、创新思维等思维倾向，缺乏</w:t>
      </w:r>
      <w:r>
        <w:rPr>
          <w:rFonts w:hint="eastAsia"/>
          <w:lang w:val="en-US" w:eastAsia="zh-CN"/>
        </w:rPr>
        <w:t>思维</w:t>
      </w:r>
      <w:r>
        <w:rPr>
          <w:rFonts w:hint="eastAsia"/>
        </w:rPr>
        <w:t>教学倾向的测评工具。</w:t>
      </w:r>
    </w:p>
    <w:p w14:paraId="3C3BCB84">
      <w:pPr>
        <w:pStyle w:val="12"/>
        <w:ind w:firstLine="480"/>
      </w:pPr>
      <w:r>
        <w:rPr>
          <w:rFonts w:hint="eastAsia"/>
        </w:rPr>
        <w:t>本研究基于TPACK</w:t>
      </w:r>
      <w:r>
        <w:t>.xs</w:t>
      </w:r>
      <w:r>
        <w:rPr>
          <w:rFonts w:hint="eastAsia"/>
        </w:rPr>
        <w:t>量表，以思维教学作为特定主题对量表进行了改编，从教师专业发展测评的角度来说工具的指向性更强。本研究通过德尔菲专家法对TPACK要素的映射和题项的表述进行了修订，开发了信效度良好的TTAT倾向测评量表。TTAT倾向测评量表共计7个维度，26个题项，以5点式自填式李克特量表的形式进行考察。</w:t>
      </w:r>
    </w:p>
    <w:p w14:paraId="1CB8033D">
      <w:pPr>
        <w:pStyle w:val="12"/>
        <w:ind w:firstLine="480"/>
      </w:pPr>
      <w:r>
        <w:rPr>
          <w:rFonts w:hint="eastAsia"/>
        </w:rPr>
        <w:t>TTAT倾向量表可以有效考察教师自身对思维的知识、思维教学相关的教学法知识、思维工具的知识等倾向，可供教师自身、学校行政人员和研究者调查特定的思维教学倾向，提升教师专业发展的教学效能。</w:t>
      </w:r>
    </w:p>
    <w:p w14:paraId="60D597A8">
      <w:pPr>
        <w:pStyle w:val="4"/>
      </w:pPr>
      <w:r>
        <w:rPr>
          <w:rFonts w:hint="eastAsia"/>
        </w:rPr>
        <w:t xml:space="preserve"> </w:t>
      </w:r>
      <w:bookmarkStart w:id="159" w:name="_Toc17049"/>
      <w:r>
        <w:rPr>
          <w:rFonts w:hint="eastAsia"/>
        </w:rPr>
        <w:t>基于</w:t>
      </w:r>
      <w:r>
        <w:rPr>
          <w:rFonts w:hint="eastAsia"/>
          <w:lang w:val="en-US" w:eastAsia="zh-CN"/>
        </w:rPr>
        <w:t>TPACK</w:t>
      </w:r>
      <w:r>
        <w:rPr>
          <w:rFonts w:hint="eastAsia"/>
        </w:rPr>
        <w:t>模型的教师通用思维教学技能测评工具</w:t>
      </w:r>
      <w:bookmarkEnd w:id="159"/>
    </w:p>
    <w:p w14:paraId="246375FA">
      <w:pPr>
        <w:pStyle w:val="12"/>
        <w:ind w:firstLine="480"/>
      </w:pPr>
      <w:r>
        <w:rPr>
          <w:rFonts w:hint="eastAsia"/>
        </w:rPr>
        <w:t>已有的思维技能测评工具主要考察学习者的特定思维技能，如学科思维技能、批判性思维技能等，考察方式采用客观题、案例分析、开放式写作、量规等。现有相关的测评工具，缺乏以教师作为考察对象、以思维教学技能作为考察对象、同时以客观题作为考察形式的测评工具。</w:t>
      </w:r>
    </w:p>
    <w:p w14:paraId="4F11C9C6">
      <w:pPr>
        <w:pStyle w:val="12"/>
        <w:ind w:firstLine="480"/>
      </w:pPr>
      <w:r>
        <w:rPr>
          <w:rFonts w:hint="eastAsia"/>
        </w:rPr>
        <w:t>本研究基于TPACK模型，在思维教学公开展示课的案例分析基础上，提取了通用思维教学技能相关测评指标，并通过德尔菲专家咨询</w:t>
      </w:r>
      <w:r>
        <w:rPr>
          <w:rFonts w:hint="eastAsia"/>
          <w:lang w:val="en-US" w:eastAsia="zh-CN"/>
        </w:rPr>
        <w:t>法</w:t>
      </w:r>
      <w:r>
        <w:rPr>
          <w:rFonts w:hint="eastAsia"/>
        </w:rPr>
        <w:t>对测评指标和试题进行了修订，采用</w:t>
      </w:r>
      <w:r>
        <w:t>Rasch</w:t>
      </w:r>
      <w:r>
        <w:rPr>
          <w:rFonts w:hint="eastAsia"/>
        </w:rPr>
        <w:t>模型检验了技能试题的信效度，开发了信效度良好的TTAT技能测评工具。TTAT技能测评工具共计3个维度，23道客观选择题，以回答正确错误的方式进行计分。</w:t>
      </w:r>
    </w:p>
    <w:p w14:paraId="4FBE3471">
      <w:pPr>
        <w:pStyle w:val="12"/>
        <w:ind w:firstLine="480"/>
      </w:pPr>
      <w:r>
        <w:rPr>
          <w:rFonts w:hint="eastAsia"/>
        </w:rPr>
        <w:t>TTAT技能测评工具可以有效考察教师对思维的知识、思维教学相关的教学法知识、思维工具的知识等技能水平，可为教师、学校、研究者在制定思维教学相关学习计划时提供可靠的实证数据。</w:t>
      </w:r>
    </w:p>
    <w:p w14:paraId="14D0C6AC">
      <w:pPr>
        <w:pStyle w:val="4"/>
      </w:pPr>
      <w:r>
        <w:rPr>
          <w:rFonts w:hint="eastAsia"/>
        </w:rPr>
        <w:t xml:space="preserve"> </w:t>
      </w:r>
      <w:bookmarkStart w:id="160" w:name="_Toc21439"/>
      <w:r>
        <w:rPr>
          <w:rFonts w:hint="eastAsia"/>
        </w:rPr>
        <w:t>基于教师得分提供个人报告</w:t>
      </w:r>
      <w:bookmarkEnd w:id="160"/>
    </w:p>
    <w:p w14:paraId="14142CD9">
      <w:pPr>
        <w:pStyle w:val="12"/>
        <w:ind w:firstLine="480"/>
      </w:pPr>
      <w:r>
        <w:rPr>
          <w:rFonts w:hint="eastAsia"/>
        </w:rPr>
        <w:t>实施和评价向来是思维测评工具的痛点之一，因此TTAT技能测评工具采用在线问卷平台测评教师的通用思维教学倾向及技能，并在完成之后向教师展示个人报告。报告包含2个部分，第一部分是教师在技能部分的得分及对应的整体得分报告，向教师提供对应的提升思维教学技能建议；第二部分包含各维度的解析，具体向教师提供对应的维度定义、应学习的内容</w:t>
      </w:r>
      <w:r>
        <w:rPr>
          <w:rFonts w:hint="eastAsia"/>
          <w:lang w:eastAsia="zh-CN"/>
        </w:rPr>
        <w:t>，</w:t>
      </w:r>
      <w:r>
        <w:rPr>
          <w:rFonts w:hint="eastAsia"/>
        </w:rPr>
        <w:t>帮助教师更好</w:t>
      </w:r>
      <w:r>
        <w:rPr>
          <w:rFonts w:hint="eastAsia"/>
          <w:lang w:val="en-US" w:eastAsia="zh-CN"/>
        </w:rPr>
        <w:t>地</w:t>
      </w:r>
      <w:r>
        <w:rPr>
          <w:rFonts w:hint="eastAsia"/>
        </w:rPr>
        <w:t>理解思维教学，提升教师专业发展。</w:t>
      </w:r>
    </w:p>
    <w:p w14:paraId="0CF1473D">
      <w:pPr>
        <w:pStyle w:val="12"/>
        <w:ind w:firstLine="480"/>
      </w:pPr>
      <w:r>
        <w:rPr>
          <w:rFonts w:hint="eastAsia"/>
        </w:rPr>
        <w:t>TTAT测评工具同时考察教师的倾向与技能，量表完成时间短，认知负荷低，因此教师完成意愿度高，样本数据真实可靠。在个人报告的基础上，测评工具依赖问卷平台，向学校行政人员提供学校整体的测评报告，了解样本教师的通用思维教学倾向及技能现状。</w:t>
      </w:r>
    </w:p>
    <w:p w14:paraId="57E4A576">
      <w:pPr>
        <w:pStyle w:val="3"/>
      </w:pPr>
      <w:r>
        <w:rPr>
          <w:rFonts w:hint="eastAsia"/>
        </w:rPr>
        <w:t xml:space="preserve"> </w:t>
      </w:r>
      <w:r>
        <w:t xml:space="preserve"> </w:t>
      </w:r>
      <w:bookmarkStart w:id="161" w:name="_Toc183"/>
      <w:r>
        <w:rPr>
          <w:rFonts w:hint="eastAsia"/>
        </w:rPr>
        <w:t>不足与展望</w:t>
      </w:r>
      <w:bookmarkEnd w:id="161"/>
    </w:p>
    <w:p w14:paraId="4F346E6A">
      <w:pPr>
        <w:pStyle w:val="12"/>
        <w:ind w:firstLine="480"/>
      </w:pPr>
      <w:r>
        <w:rPr>
          <w:rFonts w:hint="eastAsia"/>
        </w:rPr>
        <w:t>本研究通过查阅大量文献</w:t>
      </w:r>
      <w:r>
        <w:rPr>
          <w:rFonts w:hint="eastAsia"/>
          <w:lang w:eastAsia="zh-CN"/>
        </w:rPr>
        <w:t>、</w:t>
      </w:r>
      <w:r>
        <w:rPr>
          <w:rFonts w:hint="eastAsia"/>
        </w:rPr>
        <w:t>公开展示课的案例分析和思维教学专家交流的基础上，力求测评工具的科学性。尽管如此，整篇论文仍然存在一部分缺点。本文将重点针对这些不足进行探讨，以期在后续研究中取得更好的研究成果。</w:t>
      </w:r>
    </w:p>
    <w:p w14:paraId="4BFB858C">
      <w:pPr>
        <w:pStyle w:val="12"/>
        <w:bidi w:val="0"/>
      </w:pPr>
      <w:r>
        <w:rPr>
          <w:rFonts w:hint="eastAsia"/>
          <w:lang w:val="en-US" w:eastAsia="zh-CN"/>
        </w:rPr>
        <w:t>第一，</w:t>
      </w:r>
      <w:r>
        <w:rPr>
          <w:rFonts w:hint="eastAsia"/>
        </w:rPr>
        <w:t>样本教师的人口社会学变量需要扩大</w:t>
      </w:r>
      <w:r>
        <w:rPr>
          <w:rFonts w:hint="eastAsia"/>
          <w:lang w:eastAsia="zh-CN"/>
        </w:rPr>
        <w:t>。</w:t>
      </w:r>
      <w:r>
        <w:rPr>
          <w:rFonts w:hint="eastAsia"/>
        </w:rPr>
        <w:t>样本教师的人口社会学变量是研究的重点，如执教教师的学科、教师职称、教育水平、学校类型、参加教师专业发展等社会学变量。目前教师的日常工作负担较大，本次研究因追求尽可能</w:t>
      </w:r>
      <w:r>
        <w:rPr>
          <w:rFonts w:hint="eastAsia"/>
          <w:lang w:val="en-US" w:eastAsia="zh-CN"/>
        </w:rPr>
        <w:t>地</w:t>
      </w:r>
      <w:r>
        <w:rPr>
          <w:rFonts w:hint="eastAsia"/>
        </w:rPr>
        <w:t>减少教师的认知负荷，仅收集了教师的工作类型、性别、城市，问卷数据聚焦在验证测评工具的信效度及内部结构。缺失的上述人口学变量，不足以给出不同学科、不同职称、不同教育背景教师通用思维教学倾向及技能、以及城乡学校之间的对比。</w:t>
      </w:r>
    </w:p>
    <w:p w14:paraId="3FBCADD0">
      <w:pPr>
        <w:pStyle w:val="12"/>
        <w:bidi w:val="0"/>
      </w:pPr>
      <w:r>
        <w:rPr>
          <w:rFonts w:hint="eastAsia"/>
          <w:lang w:val="en-US" w:eastAsia="zh-CN"/>
        </w:rPr>
        <w:t>第二，</w:t>
      </w:r>
      <w:r>
        <w:rPr>
          <w:rFonts w:hint="eastAsia"/>
        </w:rPr>
        <w:t>测评报告需要改进</w:t>
      </w:r>
      <w:r>
        <w:rPr>
          <w:rFonts w:hint="eastAsia"/>
          <w:lang w:eastAsia="zh-CN"/>
        </w:rPr>
        <w:t>。</w:t>
      </w:r>
      <w:r>
        <w:rPr>
          <w:rFonts w:hint="eastAsia"/>
        </w:rPr>
        <w:t>本测评工具同时测量了教师的通用思维教学倾向及技能，在完成测评工具后向教师提供的报告仅为技能部分的报告，这部分在内部交流中课题组呈现出不同的意见。后续可以通过更大规模的问卷投放，建立</w:t>
      </w:r>
      <w:r>
        <w:rPr>
          <w:rFonts w:hint="eastAsia"/>
          <w:lang w:eastAsia="zh-CN"/>
        </w:rPr>
        <w:t>通用思维教学测评工具</w:t>
      </w:r>
      <w:r>
        <w:rPr>
          <w:rFonts w:hint="eastAsia"/>
        </w:rPr>
        <w:t>的常模，提供更有针对性的报告。</w:t>
      </w:r>
    </w:p>
    <w:p w14:paraId="11EED0C9">
      <w:pPr>
        <w:ind w:firstLine="480"/>
        <w:rPr>
          <w:rFonts w:eastAsia="黑体" w:cs="Times New Roman"/>
          <w:szCs w:val="28"/>
        </w:rPr>
      </w:pPr>
    </w:p>
    <w:p w14:paraId="69EC2804">
      <w:pPr>
        <w:ind w:firstLine="480"/>
        <w:rPr>
          <w:rFonts w:eastAsia="黑体" w:cs="Times New Roman"/>
          <w:szCs w:val="28"/>
        </w:rPr>
      </w:pPr>
    </w:p>
    <w:p w14:paraId="3C76F343">
      <w:pPr>
        <w:ind w:firstLine="480"/>
        <w:rPr>
          <w:rFonts w:eastAsia="黑体" w:cs="Times New Roman"/>
          <w:szCs w:val="28"/>
        </w:rPr>
      </w:pPr>
    </w:p>
    <w:p w14:paraId="76A16A41">
      <w:pPr>
        <w:ind w:firstLine="480"/>
        <w:rPr>
          <w:rFonts w:eastAsia="黑体" w:cs="Times New Roman"/>
          <w:szCs w:val="28"/>
        </w:rPr>
        <w:sectPr>
          <w:pgSz w:w="11906" w:h="16838"/>
          <w:pgMar w:top="1440" w:right="1797" w:bottom="1440" w:left="1797" w:header="851" w:footer="851" w:gutter="0"/>
          <w:cols w:space="720" w:num="1"/>
          <w:docGrid w:linePitch="326" w:charSpace="0"/>
        </w:sectPr>
      </w:pPr>
    </w:p>
    <w:p w14:paraId="398D22D1">
      <w:pPr>
        <w:pStyle w:val="2"/>
        <w:numPr>
          <w:ilvl w:val="0"/>
          <w:numId w:val="0"/>
        </w:numPr>
        <w:rPr>
          <w:rFonts w:cs="Times New Roman"/>
          <w:sz w:val="32"/>
          <w:szCs w:val="32"/>
        </w:rPr>
      </w:pPr>
      <w:bookmarkStart w:id="162" w:name="_Toc17538"/>
      <w:bookmarkStart w:id="163" w:name="_Toc99656544"/>
      <w:bookmarkStart w:id="164" w:name="_Toc147908158"/>
      <w:r>
        <w:rPr>
          <w:rFonts w:cs="Times New Roman"/>
          <w:sz w:val="32"/>
          <w:szCs w:val="32"/>
        </w:rPr>
        <w:t>参考文献</w:t>
      </w:r>
      <w:bookmarkEnd w:id="162"/>
      <w:bookmarkEnd w:id="163"/>
      <w:bookmarkEnd w:id="164"/>
    </w:p>
    <w:p w14:paraId="79A1626E">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w:t>
      </w:r>
      <w:r>
        <w:rPr>
          <w:rFonts w:hint="default"/>
          <w:szCs w:val="24"/>
        </w:rPr>
        <w:tab/>
      </w:r>
      <w:r>
        <w:rPr>
          <w:rFonts w:hint="default"/>
          <w:szCs w:val="24"/>
        </w:rPr>
        <w:t>Smith G F. Thinking skills: The question of generality[J]. Journal of Curriculum Studies, 2002, 34(6): 659-678.</w:t>
      </w:r>
    </w:p>
    <w:p w14:paraId="3114266A">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w:t>
      </w:r>
      <w:r>
        <w:rPr>
          <w:rFonts w:hint="default"/>
          <w:szCs w:val="24"/>
        </w:rPr>
        <w:tab/>
      </w:r>
      <w:r>
        <w:rPr>
          <w:rFonts w:hint="default"/>
          <w:szCs w:val="24"/>
        </w:rPr>
        <w:t>Marzano R J. What Are the General Skills of Thinking and Reasoning and How Do You Teach Them?[J]. The Clearing House: A Journal of Educational Strategies, Issues and Ideas, 1998, 71(5): 268-273.</w:t>
      </w:r>
    </w:p>
    <w:p w14:paraId="33B5F3F9">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w:t>
      </w:r>
      <w:r>
        <w:rPr>
          <w:rFonts w:hint="default"/>
          <w:szCs w:val="24"/>
        </w:rPr>
        <w:tab/>
      </w:r>
      <w:r>
        <w:rPr>
          <w:rFonts w:hint="default"/>
          <w:szCs w:val="24"/>
        </w:rPr>
        <w:t>赵国庆, 孙兴艳, 盛海曦, 等. 显性直接教学的概念演进、核心内涵与实践启示[J]. 远程教育杂志, 2023, 41(5): 28-37.</w:t>
      </w:r>
    </w:p>
    <w:p w14:paraId="11E050C3">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w:t>
      </w:r>
      <w:r>
        <w:rPr>
          <w:rFonts w:hint="default"/>
          <w:szCs w:val="24"/>
        </w:rPr>
        <w:tab/>
      </w:r>
      <w:r>
        <w:rPr>
          <w:rFonts w:hint="default"/>
          <w:szCs w:val="24"/>
        </w:rPr>
        <w:t>走向数字时代的思维教学：跨越百年实践的阶段特征、问题挑战与发展建议[J]. [2024].</w:t>
      </w:r>
    </w:p>
    <w:p w14:paraId="4988AD01">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w:t>
      </w:r>
      <w:r>
        <w:rPr>
          <w:rFonts w:hint="default"/>
          <w:szCs w:val="24"/>
        </w:rPr>
        <w:tab/>
      </w:r>
      <w:r>
        <w:rPr>
          <w:rFonts w:hint="default"/>
          <w:szCs w:val="24"/>
        </w:rPr>
        <w:t>Bob Burden. Is there any such thing as a ‘Thinking School’?[J].</w:t>
      </w:r>
    </w:p>
    <w:p w14:paraId="63259B43">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w:t>
      </w:r>
      <w:r>
        <w:rPr>
          <w:rFonts w:hint="default"/>
          <w:szCs w:val="24"/>
        </w:rPr>
        <w:tab/>
      </w:r>
      <w:r>
        <w:rPr>
          <w:rFonts w:hint="default"/>
          <w:szCs w:val="24"/>
        </w:rPr>
        <w:t>赵国庆, 熊雅雯, 王晓玲. 思维发展型课堂的概念, 要素与设计[J]. 中国电化教育, 2018(7): 7-15.</w:t>
      </w:r>
    </w:p>
    <w:p w14:paraId="27634D41">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w:t>
      </w:r>
      <w:r>
        <w:rPr>
          <w:rFonts w:hint="default"/>
          <w:szCs w:val="24"/>
        </w:rPr>
        <w:tab/>
      </w:r>
      <w:r>
        <w:rPr>
          <w:rFonts w:hint="default"/>
          <w:szCs w:val="24"/>
        </w:rPr>
        <w:t>林崇德, 胡卫平. 思维型课堂教学的理论与实践[J]. 北京师范大学学报(社会科学版), 2010(01): 29-36.</w:t>
      </w:r>
    </w:p>
    <w:p w14:paraId="46717E2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w:t>
      </w:r>
      <w:r>
        <w:rPr>
          <w:rFonts w:hint="default"/>
          <w:szCs w:val="24"/>
        </w:rPr>
        <w:tab/>
      </w:r>
      <w:r>
        <w:rPr>
          <w:rFonts w:hint="default"/>
          <w:szCs w:val="24"/>
        </w:rPr>
        <w:t>Facione P A. The California Critical Thinking Skills Test -- College Level Technical Report #1 Experimental Validation and Content Validity[J].</w:t>
      </w:r>
    </w:p>
    <w:p w14:paraId="0D54995A">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w:t>
      </w:r>
      <w:r>
        <w:rPr>
          <w:rFonts w:hint="default"/>
          <w:szCs w:val="24"/>
        </w:rPr>
        <w:tab/>
      </w:r>
      <w:r>
        <w:rPr>
          <w:rFonts w:hint="default"/>
          <w:szCs w:val="24"/>
        </w:rPr>
        <w:t>Frisby C L. Construct Validity and Psychometric Properties of the Cornell Critical Thinking Test (Level Z): A Contrasted Groups Analysis[J]. Psychological Reports, 1992, 71(1): 291-303.</w:t>
      </w:r>
    </w:p>
    <w:p w14:paraId="5FD6BFA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w:t>
      </w:r>
      <w:r>
        <w:rPr>
          <w:rFonts w:hint="default"/>
          <w:szCs w:val="24"/>
        </w:rPr>
        <w:tab/>
      </w:r>
      <w:r>
        <w:rPr>
          <w:rFonts w:hint="default"/>
          <w:szCs w:val="24"/>
        </w:rPr>
        <w:t>Yalcin Dilekli, Tezci E. Adaptation of Teachers’ Teaching Thinking Practices Scale into English[J]. European Journal of Educational Research, 2019, 8(4): 943-953.</w:t>
      </w:r>
    </w:p>
    <w:p w14:paraId="7EA0A849">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w:t>
      </w:r>
      <w:r>
        <w:rPr>
          <w:rFonts w:hint="default"/>
          <w:szCs w:val="24"/>
        </w:rPr>
        <w:tab/>
      </w:r>
      <w:r>
        <w:rPr>
          <w:rFonts w:hint="default"/>
          <w:szCs w:val="24"/>
        </w:rPr>
        <w:t>Sibel Demir. Evaluation of Critical Thinking and Reflective Thinking Skills among Science Teacher Candidates[J]. Journal of Education and Practice, 2015.</w:t>
      </w:r>
    </w:p>
    <w:p w14:paraId="26AE8502">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[12]</w:t>
      </w:r>
      <w:r>
        <w:rPr>
          <w:rFonts w:hint="default"/>
          <w:szCs w:val="24"/>
        </w:rPr>
        <w:tab/>
      </w:r>
      <w:r>
        <w:rPr>
          <w:rFonts w:hint="default"/>
          <w:szCs w:val="24"/>
        </w:rPr>
        <w:t>刘粉莉. 学科思维的表现性评价设计与操作[J]. 中学政治教学参考, 2024(30): 69-72.</w:t>
      </w:r>
    </w:p>
    <w:p w14:paraId="339B1887">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[13]</w:t>
      </w:r>
      <w:r>
        <w:rPr>
          <w:rFonts w:hint="default"/>
          <w:szCs w:val="24"/>
        </w:rPr>
        <w:tab/>
      </w:r>
      <w:r>
        <w:rPr>
          <w:rFonts w:hint="default"/>
          <w:szCs w:val="24"/>
        </w:rPr>
        <w:t>Daniel D. Pratt, John B. Collins, Sandra Jarvis Selinger. Development and Use of The Teaching Perspectives Inventory[J].</w:t>
      </w:r>
    </w:p>
    <w:p w14:paraId="2AF08F7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[14]</w:t>
      </w:r>
      <w:r>
        <w:rPr>
          <w:rFonts w:hint="default"/>
          <w:szCs w:val="24"/>
        </w:rPr>
        <w:tab/>
      </w:r>
      <w:r>
        <w:rPr>
          <w:rFonts w:hint="default"/>
          <w:szCs w:val="24"/>
        </w:rPr>
        <w:t>Ya-Hui Wen. DEVELOPMENT AND VALIDATION OF THE THINKING IN TEACHING SCALE[J].</w:t>
      </w:r>
    </w:p>
    <w:p w14:paraId="304088E6">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[15]</w:t>
      </w:r>
      <w:r>
        <w:rPr>
          <w:rFonts w:hint="default"/>
          <w:szCs w:val="24"/>
        </w:rPr>
        <w:tab/>
      </w:r>
      <w:r>
        <w:rPr>
          <w:rFonts w:hint="default"/>
          <w:szCs w:val="24"/>
        </w:rPr>
        <w:t>Toh Wah Seng. Measuring Practicum Student Teachers’ Reflectivity: The Reflective Pedagogical Thinking Scale[R]//Online Submission. 2004.</w:t>
      </w:r>
    </w:p>
    <w:p w14:paraId="2E994715">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[16]</w:t>
      </w:r>
      <w:r>
        <w:rPr>
          <w:rFonts w:hint="default"/>
          <w:szCs w:val="24"/>
        </w:rPr>
        <w:tab/>
      </w:r>
      <w:r>
        <w:rPr>
          <w:rFonts w:hint="default"/>
          <w:szCs w:val="24"/>
        </w:rPr>
        <w:t>McPeck J E. Critical Thinking and Subject Specificity: A Reply to Ennis[J]. Educational Researcher, 1990.</w:t>
      </w:r>
    </w:p>
    <w:p w14:paraId="6681A18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[17]</w:t>
      </w:r>
      <w:r>
        <w:rPr>
          <w:rFonts w:hint="default"/>
          <w:szCs w:val="24"/>
        </w:rPr>
        <w:tab/>
      </w:r>
      <w:r>
        <w:rPr>
          <w:rFonts w:hint="default"/>
          <w:szCs w:val="24"/>
        </w:rPr>
        <w:t>Tim Moore. The critical thinking debate: how general are general thinking skills?[J]. Higher Education Research &amp; Development, 2004, 23(1): 3-18.</w:t>
      </w:r>
    </w:p>
    <w:p w14:paraId="25356988">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[18]</w:t>
      </w:r>
      <w:r>
        <w:rPr>
          <w:rFonts w:hint="default"/>
          <w:szCs w:val="24"/>
        </w:rPr>
        <w:tab/>
      </w:r>
      <w:r>
        <w:rPr>
          <w:rFonts w:hint="default"/>
          <w:szCs w:val="24"/>
        </w:rPr>
        <w:t>Andrews J N. General Thinking Skills: are there such things?[J]. Journal of Philosophy of Education, 1990, 24(1): 71-81.</w:t>
      </w:r>
    </w:p>
    <w:p w14:paraId="6830465E">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[19]</w:t>
      </w:r>
      <w:r>
        <w:rPr>
          <w:rFonts w:hint="default"/>
          <w:szCs w:val="24"/>
        </w:rPr>
        <w:tab/>
      </w:r>
      <w:r>
        <w:rPr>
          <w:rFonts w:hint="default"/>
          <w:szCs w:val="24"/>
        </w:rPr>
        <w:t>Johnson S, Siegel H, Winch C. Teaching thinking skills[M]. 2nd ed. London ; New York, NY: Continuum International Pub. Group, 2010.</w:t>
      </w:r>
    </w:p>
    <w:p w14:paraId="3F4AECB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[20]</w:t>
      </w:r>
      <w:r>
        <w:rPr>
          <w:rFonts w:hint="default"/>
          <w:szCs w:val="24"/>
        </w:rPr>
        <w:tab/>
      </w:r>
      <w:r>
        <w:rPr>
          <w:rFonts w:hint="default"/>
          <w:szCs w:val="24"/>
        </w:rPr>
        <w:t>袁正守. 教育大辞典[M]. 1992.</w:t>
      </w:r>
    </w:p>
    <w:p w14:paraId="324B782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[21]</w:t>
      </w:r>
      <w:r>
        <w:rPr>
          <w:rFonts w:hint="default"/>
          <w:szCs w:val="24"/>
        </w:rPr>
        <w:tab/>
      </w:r>
      <w:r>
        <w:rPr>
          <w:rFonts w:hint="default"/>
          <w:szCs w:val="24"/>
        </w:rPr>
        <w:t>何鹏. 理科教师课堂教学表现的测量与评价研究——以“物质的性质与变化”概念教学为例[D]. 东北师范大学, 2017.</w:t>
      </w:r>
    </w:p>
    <w:p w14:paraId="3A378367">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[22]</w:t>
      </w:r>
      <w:r>
        <w:rPr>
          <w:rFonts w:hint="default"/>
          <w:szCs w:val="24"/>
        </w:rPr>
        <w:tab/>
      </w:r>
      <w:r>
        <w:rPr>
          <w:rFonts w:hint="default"/>
          <w:szCs w:val="24"/>
        </w:rPr>
        <w:t>Gudmundsdottir S, Shulman L. Pedagogical content knowledge in social studies[J]. Scandinavian Journal of Educationl Research, 1987, 31(2): 59-70.</w:t>
      </w:r>
    </w:p>
    <w:p w14:paraId="50CFC06E">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[23]</w:t>
      </w:r>
      <w:r>
        <w:rPr>
          <w:rFonts w:hint="default"/>
          <w:szCs w:val="24"/>
        </w:rPr>
        <w:tab/>
      </w:r>
      <w:r>
        <w:rPr>
          <w:rFonts w:hint="default"/>
          <w:szCs w:val="24"/>
        </w:rPr>
        <w:t>Pierson M E. Technology Integration Practice as a Function of Pedagogical Expertise[J]. Journal of Research on Computing in Education, 2001.</w:t>
      </w:r>
    </w:p>
    <w:p w14:paraId="1E360296">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[24]</w:t>
      </w:r>
      <w:r>
        <w:rPr>
          <w:rFonts w:hint="default"/>
          <w:szCs w:val="24"/>
        </w:rPr>
        <w:tab/>
      </w:r>
      <w:r>
        <w:rPr>
          <w:rFonts w:hint="default"/>
          <w:szCs w:val="24"/>
        </w:rPr>
        <w:t>Schmidt D A, Baran E, Thompson A D, et al. Technological Pedagogical Content Knowledge (TPACK)[J]. Journal of Research on Technology in Education, 2009.</w:t>
      </w:r>
    </w:p>
    <w:p w14:paraId="62AA8ED9">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[25]</w:t>
      </w:r>
      <w:r>
        <w:rPr>
          <w:rFonts w:hint="default"/>
          <w:szCs w:val="24"/>
        </w:rPr>
        <w:tab/>
      </w:r>
      <w:r>
        <w:rPr>
          <w:rFonts w:hint="default"/>
          <w:szCs w:val="24"/>
        </w:rPr>
        <w:t>焦建利, 钟洪蕊. 技术—教学法—内容知识(TPACK)研究议题及其进展[J]. 远程教育杂志, 2010, 28(1): 39-45.</w:t>
      </w:r>
    </w:p>
    <w:p w14:paraId="1EC022CA">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[26]</w:t>
      </w:r>
      <w:r>
        <w:rPr>
          <w:rFonts w:hint="default"/>
          <w:szCs w:val="24"/>
        </w:rPr>
        <w:tab/>
      </w:r>
      <w:r>
        <w:rPr>
          <w:rFonts w:hint="default"/>
          <w:szCs w:val="24"/>
        </w:rPr>
        <w:t>詹艺, 任友群. 整合技术的学科教学法知识的内涵及其研究现状简述[J]. 远程教育杂志, 2010, 28(4): 78-87.</w:t>
      </w:r>
    </w:p>
    <w:p w14:paraId="4DB7E72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[27]</w:t>
      </w:r>
      <w:r>
        <w:rPr>
          <w:rFonts w:hint="default"/>
          <w:szCs w:val="24"/>
        </w:rPr>
        <w:tab/>
      </w:r>
      <w:r>
        <w:rPr>
          <w:rFonts w:hint="default"/>
          <w:szCs w:val="24"/>
        </w:rPr>
        <w:t>李欣媛. 面向思维教学的中小学教师专业发展评价研究[D]. 北京师范大学, 2022.</w:t>
      </w:r>
    </w:p>
    <w:p w14:paraId="6A5A4F1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[28]</w:t>
      </w:r>
      <w:r>
        <w:rPr>
          <w:rFonts w:hint="default"/>
          <w:szCs w:val="24"/>
        </w:rPr>
        <w:tab/>
      </w:r>
      <w:r>
        <w:rPr>
          <w:rFonts w:hint="default"/>
          <w:szCs w:val="24"/>
        </w:rPr>
        <w:t>赵国庆. 思维教学研究百年回顾[J]. 现代远程教育研究, 2013(06): 39-49.</w:t>
      </w:r>
    </w:p>
    <w:p w14:paraId="6CF331EF">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[29]</w:t>
      </w:r>
      <w:r>
        <w:rPr>
          <w:rFonts w:hint="default"/>
          <w:szCs w:val="24"/>
        </w:rPr>
        <w:tab/>
      </w:r>
      <w:r>
        <w:rPr>
          <w:rFonts w:hint="default"/>
          <w:szCs w:val="24"/>
        </w:rPr>
        <w:t>Lipman M. Philosophy for children[J]. Thinking: The Journal of Philosophy for Children, 1982, 3(3/4): 35-44.</w:t>
      </w:r>
    </w:p>
    <w:p w14:paraId="38987243">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[30]</w:t>
      </w:r>
      <w:r>
        <w:rPr>
          <w:rFonts w:hint="default"/>
          <w:szCs w:val="24"/>
        </w:rPr>
        <w:tab/>
      </w:r>
      <w:r>
        <w:rPr>
          <w:rFonts w:hint="default"/>
          <w:szCs w:val="24"/>
        </w:rPr>
        <w:t>Bono E de. The CoRT Thinking Program[M]//Thinking and Learning Skills. Routledge, 1985.</w:t>
      </w:r>
    </w:p>
    <w:p w14:paraId="58B9058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[31]</w:t>
      </w:r>
      <w:r>
        <w:rPr>
          <w:rFonts w:hint="default"/>
          <w:szCs w:val="24"/>
        </w:rPr>
        <w:tab/>
      </w:r>
      <w:r>
        <w:rPr>
          <w:rFonts w:hint="default"/>
          <w:szCs w:val="24"/>
        </w:rPr>
        <w:t>Buzan T, Buzan B. How to mind map[M]. Thorsons London, 2002.</w:t>
      </w:r>
    </w:p>
    <w:p w14:paraId="13EBA5AF">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[32]</w:t>
      </w:r>
      <w:r>
        <w:rPr>
          <w:rFonts w:hint="default"/>
          <w:szCs w:val="24"/>
        </w:rPr>
        <w:tab/>
      </w:r>
      <w:r>
        <w:rPr>
          <w:rFonts w:hint="default"/>
          <w:szCs w:val="24"/>
        </w:rPr>
        <w:t>Bono E de. Six Thinking Hats: The multi-million bestselling guide to running better meetings and making faster decisions[M]. Penguin UK, 2017.</w:t>
      </w:r>
    </w:p>
    <w:p w14:paraId="7CA4084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[33]</w:t>
      </w:r>
      <w:r>
        <w:rPr>
          <w:rFonts w:hint="default"/>
          <w:szCs w:val="24"/>
        </w:rPr>
        <w:tab/>
      </w:r>
      <w:r>
        <w:rPr>
          <w:rFonts w:hint="default"/>
          <w:szCs w:val="24"/>
        </w:rPr>
        <w:t>Harpaz Y. Back to knowledge: The ironic path of teaching thinking[J]. Inquiry: Critical Thinking Across the Disciplines, 2011, 26(3): 39-46.</w:t>
      </w:r>
    </w:p>
    <w:p w14:paraId="28292E9F">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[34]</w:t>
      </w:r>
      <w:r>
        <w:rPr>
          <w:rFonts w:hint="default"/>
          <w:szCs w:val="24"/>
        </w:rPr>
        <w:tab/>
      </w:r>
      <w:r>
        <w:rPr>
          <w:rFonts w:hint="default"/>
          <w:szCs w:val="24"/>
        </w:rPr>
        <w:t>Baroncelli S, Farneti R, Horga I, et al. Teaching and Learning the European Union: Traditional and Innovative Methods[M]. Dordrecht: Springer Netherlands, 2014.</w:t>
      </w:r>
    </w:p>
    <w:p w14:paraId="5CB59E15">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[35]</w:t>
      </w:r>
      <w:r>
        <w:rPr>
          <w:rFonts w:hint="default"/>
          <w:szCs w:val="24"/>
        </w:rPr>
        <w:tab/>
      </w:r>
      <w:r>
        <w:rPr>
          <w:rFonts w:hint="default"/>
          <w:szCs w:val="24"/>
        </w:rPr>
        <w:t>Costa A L. Developing Minds: A Resource Book for Teaching Thinking. Revised Edition, Volume 1.[J]. 1991.</w:t>
      </w:r>
    </w:p>
    <w:p w14:paraId="53B14470">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[36]</w:t>
      </w:r>
      <w:r>
        <w:rPr>
          <w:rFonts w:hint="default"/>
          <w:szCs w:val="24"/>
        </w:rPr>
        <w:tab/>
      </w:r>
      <w:r>
        <w:rPr>
          <w:rFonts w:hint="default"/>
          <w:szCs w:val="24"/>
        </w:rPr>
        <w:t>Anderson, Richard Cothers. Becoming a nation of readers: The report of the Commission on Reading.[J]. 1985.</w:t>
      </w:r>
    </w:p>
    <w:p w14:paraId="7689DAE9">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[37]</w:t>
      </w:r>
      <w:r>
        <w:rPr>
          <w:rFonts w:hint="default"/>
          <w:szCs w:val="24"/>
        </w:rPr>
        <w:tab/>
      </w:r>
      <w:r>
        <w:rPr>
          <w:rFonts w:hint="default"/>
          <w:szCs w:val="24"/>
        </w:rPr>
        <w:t>Doyle W. Academic work[J]. Review of educational research, 1983, 53(2): 159-199.</w:t>
      </w:r>
    </w:p>
    <w:p w14:paraId="4F5428EC">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[38]</w:t>
      </w:r>
      <w:r>
        <w:rPr>
          <w:rFonts w:hint="default"/>
          <w:szCs w:val="24"/>
        </w:rPr>
        <w:tab/>
      </w:r>
      <w:r>
        <w:rPr>
          <w:rFonts w:hint="default"/>
          <w:szCs w:val="24"/>
        </w:rPr>
        <w:t>赵国庆, 段艳艳, 赵晓玉, 等. 面向智慧学习的认知工具与思维工具[J]. 现代远程教育研究, 2022(03 vo 34): 96-103.</w:t>
      </w:r>
    </w:p>
    <w:p w14:paraId="47B7E3C1">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[39]</w:t>
      </w:r>
      <w:r>
        <w:rPr>
          <w:rFonts w:hint="default"/>
          <w:szCs w:val="24"/>
        </w:rPr>
        <w:tab/>
      </w:r>
      <w:r>
        <w:rPr>
          <w:rFonts w:hint="default"/>
          <w:szCs w:val="24"/>
        </w:rPr>
        <w:t>Willingham D. How to teach critical thinking[J]. 2019.</w:t>
      </w:r>
    </w:p>
    <w:p w14:paraId="2BFADE08">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[40]</w:t>
      </w:r>
      <w:r>
        <w:rPr>
          <w:rFonts w:hint="default"/>
          <w:szCs w:val="24"/>
        </w:rPr>
        <w:tab/>
      </w:r>
      <w:r>
        <w:rPr>
          <w:rFonts w:hint="default"/>
          <w:szCs w:val="24"/>
        </w:rPr>
        <w:t>Hsu T C, Chang S C, Hung Y T. How to learn and how to teach computational thinking: Suggestions based on a review of the literature[J]. Computers &amp; Education, 2018, 126: 296-310.</w:t>
      </w:r>
    </w:p>
    <w:p w14:paraId="1216E24C">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[41]</w:t>
      </w:r>
      <w:r>
        <w:rPr>
          <w:rFonts w:hint="default"/>
          <w:szCs w:val="24"/>
        </w:rPr>
        <w:tab/>
      </w:r>
      <w:r>
        <w:rPr>
          <w:rFonts w:hint="default"/>
          <w:szCs w:val="24"/>
        </w:rPr>
        <w:t>Carr K S. How can we teach critical thinking?[J]. Childhood education, 1988, 65(2): 69-73.</w:t>
      </w:r>
    </w:p>
    <w:p w14:paraId="603EAAD0">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[42]</w:t>
      </w:r>
      <w:r>
        <w:rPr>
          <w:rFonts w:hint="default"/>
          <w:szCs w:val="24"/>
        </w:rPr>
        <w:tab/>
      </w:r>
      <w:r>
        <w:rPr>
          <w:rFonts w:hint="default"/>
          <w:szCs w:val="24"/>
        </w:rPr>
        <w:t>Rosenberg M. The how of thinking[M]. Citeseer, 1986.</w:t>
      </w:r>
    </w:p>
    <w:p w14:paraId="26DB0DDF">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[43]</w:t>
      </w:r>
      <w:r>
        <w:rPr>
          <w:rFonts w:hint="default"/>
          <w:szCs w:val="24"/>
        </w:rPr>
        <w:tab/>
      </w:r>
      <w:r>
        <w:rPr>
          <w:rFonts w:hint="default"/>
          <w:szCs w:val="24"/>
        </w:rPr>
        <w:t>刘安多, 户清丽, 赵颖, 等. 高中地理思维型课堂“一核四翼五阶”教学模式构建与实践[J]. 地理教学, 2023(17): 4-9.</w:t>
      </w:r>
    </w:p>
    <w:p w14:paraId="7744DA65">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[44]</w:t>
      </w:r>
      <w:r>
        <w:rPr>
          <w:rFonts w:hint="default"/>
          <w:szCs w:val="24"/>
        </w:rPr>
        <w:tab/>
      </w:r>
      <w:r>
        <w:rPr>
          <w:rFonts w:hint="default"/>
          <w:szCs w:val="24"/>
        </w:rPr>
        <w:t>胡卫平, 思维智汇. 胡卫平：四个方面回答，新课改背景下为何要实施思维型教学？[EB/OL]. (2022-12-26)[2023-11-14]. http://mp.weixin.qq.com/s?__biz=MzUyMTM5NzAyMA==&amp;mid=2247857197&amp;idx=1&amp;sn=9e89e82307ce0bcc0630933bbcd13bfb&amp;chksm=f9d4825ecea30b4806d9fd083153c2f2aa7ff3791e8ec79a6cd8b60ca1160d5a11b2dd949a12#rd.</w:t>
      </w:r>
    </w:p>
    <w:p w14:paraId="0B8EE558">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[45]</w:t>
      </w:r>
      <w:r>
        <w:rPr>
          <w:rFonts w:hint="default"/>
          <w:szCs w:val="24"/>
        </w:rPr>
        <w:tab/>
      </w:r>
      <w:r>
        <w:rPr>
          <w:rFonts w:hint="default"/>
          <w:szCs w:val="24"/>
        </w:rPr>
        <w:t>Costa A L. Developing minds: A resource book for teaching thinking.[M]. ERIC, 1985.</w:t>
      </w:r>
    </w:p>
    <w:p w14:paraId="3063B50A">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[46]</w:t>
      </w:r>
      <w:r>
        <w:rPr>
          <w:rFonts w:hint="default"/>
          <w:szCs w:val="24"/>
        </w:rPr>
        <w:tab/>
      </w:r>
      <w:r>
        <w:rPr>
          <w:rFonts w:hint="default"/>
          <w:szCs w:val="24"/>
        </w:rPr>
        <w:t>喻林娅, 思维智汇. 新课程教学改革背景下，如何聚焦思维发展，打造思维课堂？[EB/OL]. (2021-10-08)[2023-11-14]. http://mp.weixin.qq.com/s?__biz=MzUyMTM5NzAyMA==&amp;mid=2247616585&amp;idx=1&amp;sn=a132e252b54827c834f2d35722ff3b5b&amp;chksm=f9d8fe3aceaf772c6b0feb457a517703e498625e05b903c8f41675a8c008294977996227e2dd#rd.</w:t>
      </w:r>
    </w:p>
    <w:p w14:paraId="5821E5EF">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[47]</w:t>
      </w:r>
      <w:r>
        <w:rPr>
          <w:rFonts w:hint="default"/>
          <w:szCs w:val="24"/>
        </w:rPr>
        <w:tab/>
      </w:r>
      <w:r>
        <w:rPr>
          <w:rFonts w:hint="default"/>
          <w:szCs w:val="24"/>
        </w:rPr>
        <w:t>赵姝, 赵国庆, 吴亚滨, 等. 思维训练:技术有效促进学习的催化剂[J]. 现代远程教育研究, 2012(4): 28-34+78.</w:t>
      </w:r>
    </w:p>
    <w:p w14:paraId="4F1DC970">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[48]</w:t>
      </w:r>
      <w:r>
        <w:rPr>
          <w:rFonts w:hint="default"/>
          <w:szCs w:val="24"/>
        </w:rPr>
        <w:tab/>
      </w:r>
      <w:r>
        <w:rPr>
          <w:rFonts w:hint="default"/>
          <w:szCs w:val="24"/>
        </w:rPr>
        <w:t>Georgea M. Sparks-Langer, Simmons J M, Pasch M, et al. Reflective Pedagogical Thinking: How Can We Promote It and Measure It?[J]. Journal of Teacher Education, 1990, 41(5): 23-32.</w:t>
      </w:r>
    </w:p>
    <w:p w14:paraId="2600EAB2">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[49]</w:t>
      </w:r>
      <w:r>
        <w:rPr>
          <w:rFonts w:hint="default"/>
          <w:szCs w:val="24"/>
        </w:rPr>
        <w:tab/>
      </w:r>
      <w:r>
        <w:rPr>
          <w:rFonts w:hint="default"/>
          <w:szCs w:val="24"/>
        </w:rPr>
        <w:t>Michiel A. van Zyl, Bays C L, Gilchrist C. Assessing Teaching Critical Thinking with Validated Critical Thinking Inventories: The Learning Critical Thinking Inventory (LCTI) and the Teaching Critical Thinking Inventory (TCTI)[J]. Inquiry: Critical Thinking Across the Disciplines, 2013, 28(3): 40-50.</w:t>
      </w:r>
    </w:p>
    <w:p w14:paraId="76A83D18">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[50]</w:t>
      </w:r>
      <w:r>
        <w:rPr>
          <w:rFonts w:hint="default"/>
          <w:szCs w:val="24"/>
        </w:rPr>
        <w:tab/>
      </w:r>
      <w:r>
        <w:rPr>
          <w:rFonts w:hint="default"/>
          <w:szCs w:val="24"/>
        </w:rPr>
        <w:t>Esen Ersoy. THE PLACE OF PROBLEM SOLVING AND MATHEMATICAL THINKING IN THE MATHEMATICAL TEACHING[J]. 2015, 5(1).</w:t>
      </w:r>
    </w:p>
    <w:p w14:paraId="31A3C231">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[51]</w:t>
      </w:r>
      <w:r>
        <w:rPr>
          <w:rFonts w:hint="default"/>
          <w:szCs w:val="24"/>
        </w:rPr>
        <w:tab/>
      </w:r>
      <w:r>
        <w:rPr>
          <w:rFonts w:hint="default"/>
          <w:szCs w:val="24"/>
        </w:rPr>
        <w:t>Jinfen Xu, Li B, Curtis A. Validating an English language teaching reflection inventory in a Chinese EFL context[J]. System, 2015, 49: 50-60.</w:t>
      </w:r>
    </w:p>
    <w:p w14:paraId="7B423BBF">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[52]</w:t>
      </w:r>
      <w:r>
        <w:rPr>
          <w:rFonts w:hint="default"/>
          <w:szCs w:val="24"/>
        </w:rPr>
        <w:tab/>
      </w:r>
      <w:r>
        <w:rPr>
          <w:rFonts w:hint="default"/>
          <w:szCs w:val="24"/>
        </w:rPr>
        <w:t>Helsa Y, Turmudi, Juandi D. TPACK-based hybrid learning model design for computational thinking skills achievement in mathematics[J]. Journal on Mathematics Education, 2023, 14(2): 225-252.</w:t>
      </w:r>
    </w:p>
    <w:p w14:paraId="018C4608">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[53]</w:t>
      </w:r>
      <w:r>
        <w:rPr>
          <w:rFonts w:hint="default"/>
          <w:szCs w:val="24"/>
        </w:rPr>
        <w:tab/>
      </w:r>
      <w:r>
        <w:rPr>
          <w:rFonts w:hint="default"/>
          <w:szCs w:val="24"/>
        </w:rPr>
        <w:t>Yildiz Durak H, Atman Uslu N, Canbazoğlu Bilici S, et al. Examining the predictors of TPACK for integrated STEM: Science teaching self-efficacy, computational thinking, and design thinking[J]. Education and Information Technologies, 2023, 28(7): 7927-7954.</w:t>
      </w:r>
    </w:p>
    <w:p w14:paraId="637CC65F">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[54]</w:t>
      </w:r>
      <w:r>
        <w:rPr>
          <w:rFonts w:hint="default"/>
          <w:szCs w:val="24"/>
        </w:rPr>
        <w:tab/>
      </w:r>
      <w:r>
        <w:rPr>
          <w:rFonts w:hint="default"/>
          <w:szCs w:val="24"/>
        </w:rPr>
        <w:t>Chrystalla Mouza, Yang H, Pan Y C, et al. Resetting educational technology coursework for pre-service teachers: A computational thinking approach to the development of technological pedagogical content knowledge (TPACK)[J]. Australasian Journal of Educational Technology, 2017, 33(3).</w:t>
      </w:r>
    </w:p>
    <w:p w14:paraId="3EE8C6E2">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[55]</w:t>
      </w:r>
      <w:r>
        <w:rPr>
          <w:rFonts w:hint="default"/>
          <w:szCs w:val="24"/>
        </w:rPr>
        <w:tab/>
      </w:r>
      <w:r>
        <w:rPr>
          <w:rFonts w:hint="default"/>
          <w:szCs w:val="24"/>
        </w:rPr>
        <w:t>Saritepeci M. Modelling the Effect of TPACK and Computational Thinking on Classroom Management in Technology Enriched Courses[J]. Technology, Knowledge and Learning, 2022, 27(4): 1155-1169.</w:t>
      </w:r>
    </w:p>
    <w:p w14:paraId="0711775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[56]</w:t>
      </w:r>
      <w:r>
        <w:rPr>
          <w:rFonts w:hint="default"/>
          <w:szCs w:val="24"/>
        </w:rPr>
        <w:tab/>
      </w:r>
      <w:r>
        <w:rPr>
          <w:rFonts w:hint="default"/>
          <w:szCs w:val="24"/>
        </w:rPr>
        <w:t>Kong S C, Lai M. A proposed computational thinking teacher development framework for K-12 guided by the TPACK model[J]. Journal of Computers in Education, 2022, 9(3): 379-402.</w:t>
      </w:r>
    </w:p>
    <w:p w14:paraId="5335F94E">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[57]</w:t>
      </w:r>
      <w:r>
        <w:rPr>
          <w:rFonts w:hint="default"/>
          <w:szCs w:val="24"/>
        </w:rPr>
        <w:tab/>
      </w:r>
      <w:r>
        <w:rPr>
          <w:rFonts w:hint="default"/>
          <w:szCs w:val="24"/>
        </w:rPr>
        <w:t>Kong S C, Lai M, Li Y. Scaling up a teacher development programme for sustainable computational thinking education: TPACK surveys, concept tests and primary school visits[J]. Computers &amp; Education, 2023, 194: 104707.</w:t>
      </w:r>
    </w:p>
    <w:p w14:paraId="71540633">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[58]</w:t>
      </w:r>
      <w:r>
        <w:rPr>
          <w:rFonts w:hint="default"/>
          <w:szCs w:val="24"/>
        </w:rPr>
        <w:tab/>
      </w:r>
      <w:r>
        <w:rPr>
          <w:rFonts w:hint="default"/>
          <w:szCs w:val="24"/>
        </w:rPr>
        <w:t>Benson S N K, Ward C L. Teaching with Technology: Using Tpack to Understand Teaching Expertise in Online Higher Education[J]. Journal of Educational Computing Research, 2013, 48(2): 153-172.</w:t>
      </w:r>
    </w:p>
    <w:p w14:paraId="2605A4D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[59]</w:t>
      </w:r>
      <w:r>
        <w:rPr>
          <w:rFonts w:hint="default"/>
          <w:szCs w:val="24"/>
        </w:rPr>
        <w:tab/>
      </w:r>
      <w:r>
        <w:rPr>
          <w:rFonts w:hint="default"/>
          <w:szCs w:val="24"/>
        </w:rPr>
        <w:t>Susila A B, Indiyahni I, Bakri F. TPACK in Blended Learning Media: Practice 4C Skills for Rotational Dynamics in Senior High School[J]. Journal of Physics: Conference Series, 2021, 2019(1): 012046.</w:t>
      </w:r>
    </w:p>
    <w:p w14:paraId="0861F309">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[60]</w:t>
      </w:r>
      <w:r>
        <w:rPr>
          <w:rFonts w:hint="default"/>
          <w:szCs w:val="24"/>
        </w:rPr>
        <w:tab/>
      </w:r>
      <w:r>
        <w:rPr>
          <w:rFonts w:hint="default"/>
          <w:szCs w:val="24"/>
        </w:rPr>
        <w:t>Wardani C, Jatmiko B. The Effectiveness of Tpack-Based Learning Physics with The PBL Model to Improve Students’ Critical Thinking Skills[J]. International Journal of Active Learning, 2021, 6(1): 17-26.</w:t>
      </w:r>
    </w:p>
    <w:p w14:paraId="58B916A2">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[61]</w:t>
      </w:r>
      <w:r>
        <w:rPr>
          <w:rFonts w:hint="default"/>
          <w:szCs w:val="24"/>
        </w:rPr>
        <w:tab/>
      </w:r>
      <w:r>
        <w:rPr>
          <w:rFonts w:hint="default"/>
          <w:szCs w:val="24"/>
        </w:rPr>
        <w:t>Muzaky A F, Sunarno W, Harjana. Evaluating students logical thinking ability: TPACK model as a physics learning strategy to improve students logical thinking ability[J]. Journal of Physics: Conference Series, 2020, 1511(1): 012027.</w:t>
      </w:r>
    </w:p>
    <w:p w14:paraId="4052DEAC">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[62]</w:t>
      </w:r>
      <w:r>
        <w:rPr>
          <w:rFonts w:hint="default"/>
          <w:szCs w:val="24"/>
        </w:rPr>
        <w:tab/>
      </w:r>
      <w:r>
        <w:rPr>
          <w:rFonts w:hint="default"/>
          <w:szCs w:val="24"/>
        </w:rPr>
        <w:t>Lee H, Chang C, Chung C. Research on Design Thinking and TPACK of Physical Education Pre-service Teachers[J].</w:t>
      </w:r>
    </w:p>
    <w:p w14:paraId="7EB413C7">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[63]</w:t>
      </w:r>
      <w:r>
        <w:rPr>
          <w:rFonts w:hint="default"/>
          <w:szCs w:val="24"/>
        </w:rPr>
        <w:tab/>
      </w:r>
      <w:r>
        <w:rPr>
          <w:rFonts w:hint="default"/>
          <w:szCs w:val="24"/>
        </w:rPr>
        <w:t>Koh J H L, Chai C S, Benjamin W, et al. Technological Pedagogical Content Knowledge (TPACK) and Design Thinking: A Framework to Support ICT Lesson Design for 21st Century Learning[J]. The Asia-Pacific Education Researcher, 2015, 24(3): 535-543.</w:t>
      </w:r>
    </w:p>
    <w:p w14:paraId="059DA56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[64]</w:t>
      </w:r>
      <w:r>
        <w:rPr>
          <w:rFonts w:hint="default"/>
          <w:szCs w:val="24"/>
        </w:rPr>
        <w:tab/>
      </w:r>
      <w:r>
        <w:rPr>
          <w:rFonts w:hint="default"/>
          <w:szCs w:val="24"/>
        </w:rPr>
        <w:t>Choi B, Young M F. TPACK-L: teachers’ pedagogical design thinking for the wise integration of technology[J]. Technology, Pedagogy and Education, 2021, 30(2): 217-234.</w:t>
      </w:r>
    </w:p>
    <w:p w14:paraId="05922112">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[65]</w:t>
      </w:r>
      <w:r>
        <w:rPr>
          <w:rFonts w:hint="default"/>
          <w:szCs w:val="24"/>
        </w:rPr>
        <w:tab/>
      </w:r>
      <w:r>
        <w:rPr>
          <w:rFonts w:hint="default"/>
          <w:szCs w:val="24"/>
        </w:rPr>
        <w:t>Tseng J J, Cheng Y S, Yeh H N. How pre-service English teachers enact TPACK in the context of web-conferencing teaching: A design thinking approach[J]. Computers &amp; Education, 2019, 128: 171-182.</w:t>
      </w:r>
    </w:p>
    <w:p w14:paraId="5333070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[66]</w:t>
      </w:r>
      <w:r>
        <w:rPr>
          <w:rFonts w:hint="default"/>
          <w:szCs w:val="24"/>
        </w:rPr>
        <w:tab/>
      </w:r>
      <w:r>
        <w:rPr>
          <w:rFonts w:hint="default"/>
          <w:szCs w:val="24"/>
        </w:rPr>
        <w:t>Koh J H L, Chai C S, Wong B, et al. Design Thinking and 21st Century Skills[M]//Koh J H L, Chai C S, Wong B, et al. Design Thinking for Education: Conceptions and Applications in Teaching and Learning. Singapore: Springer, 2015: 33-46.</w:t>
      </w:r>
    </w:p>
    <w:p w14:paraId="662EC9B4">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[67]</w:t>
      </w:r>
      <w:r>
        <w:rPr>
          <w:rFonts w:hint="default"/>
          <w:szCs w:val="24"/>
        </w:rPr>
        <w:tab/>
      </w:r>
      <w:r>
        <w:rPr>
          <w:rFonts w:hint="default"/>
          <w:szCs w:val="24"/>
        </w:rPr>
        <w:t>Waluyo E. Implementation of Project Based Learning Integrated TPACK in Improve Creative Thinking Skills Through Lesson Study[J]. Journal of Education and Learning Mathematics Research (JELMaR), 2023, 4(1): 9-19.</w:t>
      </w:r>
    </w:p>
    <w:p w14:paraId="6D1F119C">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[68]</w:t>
      </w:r>
      <w:r>
        <w:rPr>
          <w:rFonts w:hint="default"/>
          <w:szCs w:val="24"/>
        </w:rPr>
        <w:tab/>
      </w:r>
      <w:r>
        <w:rPr>
          <w:rFonts w:hint="default"/>
          <w:szCs w:val="24"/>
        </w:rPr>
        <w:t>Siregar B H, Kairuddin K, Mansyur A. Developing Interactive Electronic Book Based on TPACK to Increase Creative Thinking Skill[J]. AL-ISHLAH: Jurnal Pendidikan, 2021, 13(3): 2831-2841.</w:t>
      </w:r>
    </w:p>
    <w:p w14:paraId="01156F0C">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[69]</w:t>
      </w:r>
      <w:r>
        <w:rPr>
          <w:rFonts w:hint="default"/>
          <w:szCs w:val="24"/>
        </w:rPr>
        <w:tab/>
      </w:r>
      <w:r>
        <w:rPr>
          <w:rFonts w:hint="default"/>
          <w:szCs w:val="24"/>
        </w:rPr>
        <w:t>Long T, Zhao G, Li X, et al. Exploring Chinese in-service primary teachers’ Technological Pedagogical Content Knowledge (TPACK) for the use of thinking tools[J]. Asia Pacific Journal of Education, 2022, 42(2): 350-370.</w:t>
      </w:r>
    </w:p>
    <w:p w14:paraId="0A1161D0">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[70]</w:t>
      </w:r>
      <w:r>
        <w:rPr>
          <w:rFonts w:hint="default"/>
          <w:szCs w:val="24"/>
        </w:rPr>
        <w:tab/>
      </w:r>
      <w:r>
        <w:rPr>
          <w:rFonts w:hint="default"/>
          <w:szCs w:val="24"/>
        </w:rPr>
        <w:t>Schmid M, Brianza E, Petko D. Self-reported technological pedagogical content knowledge (TPACK) of pre-service teachers in relation to digital technology use in lesson plans[J]. Computers in Human Behavior, 2021, 115: 106586.</w:t>
      </w:r>
    </w:p>
    <w:p w14:paraId="456F557A">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[71]</w:t>
      </w:r>
      <w:r>
        <w:rPr>
          <w:rFonts w:hint="default"/>
          <w:szCs w:val="24"/>
        </w:rPr>
        <w:tab/>
      </w:r>
      <w:r>
        <w:rPr>
          <w:rFonts w:hint="default"/>
          <w:szCs w:val="24"/>
        </w:rPr>
        <w:t>Ennis R H. Problems in testing informal logic critical thinking reasoning ability[J]. Informal Logic, 1984, 6(1).</w:t>
      </w:r>
    </w:p>
    <w:p w14:paraId="561C6ECC">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[72]</w:t>
      </w:r>
      <w:r>
        <w:rPr>
          <w:rFonts w:hint="default"/>
          <w:szCs w:val="24"/>
        </w:rPr>
        <w:tab/>
      </w:r>
      <w:r>
        <w:rPr>
          <w:rFonts w:hint="default"/>
          <w:szCs w:val="24"/>
        </w:rPr>
        <w:t>Assessing Student Outcomes for Psychology Majors: Teaching of Psychology: Vol 15, No 4[EB/OL]. [2024-05-19]. https://www.tandfonline.com/doi/abs/10.1207/s15328023top1504_1.</w:t>
      </w:r>
    </w:p>
    <w:p w14:paraId="50278D79">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[73]</w:t>
      </w:r>
      <w:r>
        <w:rPr>
          <w:rFonts w:hint="default"/>
          <w:szCs w:val="24"/>
        </w:rPr>
        <w:tab/>
      </w:r>
      <w:r>
        <w:rPr>
          <w:rFonts w:hint="default"/>
          <w:szCs w:val="24"/>
        </w:rPr>
        <w:t>Facione P A. The disposition toward critical thinking: Its character, measurement, and relationship to critical thinking skill[J]. Informal logic, 2000, 20(1).</w:t>
      </w:r>
    </w:p>
    <w:p w14:paraId="069AAB42">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[74]</w:t>
      </w:r>
      <w:r>
        <w:rPr>
          <w:rFonts w:hint="default"/>
          <w:szCs w:val="24"/>
        </w:rPr>
        <w:tab/>
      </w:r>
      <w:r>
        <w:rPr>
          <w:rFonts w:hint="default"/>
          <w:szCs w:val="24"/>
        </w:rPr>
        <w:t>Ennis R. Critical Thinking: Reflection and Perspective Part II[J]. Inquiry: Critical Thinking Across the Disciplines, 2011, 26(2): 5-19.</w:t>
      </w:r>
    </w:p>
    <w:p w14:paraId="49B89B22">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[75]</w:t>
      </w:r>
      <w:r>
        <w:rPr>
          <w:rFonts w:hint="default"/>
          <w:szCs w:val="24"/>
        </w:rPr>
        <w:tab/>
      </w:r>
      <w:r>
        <w:rPr>
          <w:rFonts w:hint="default"/>
          <w:szCs w:val="24"/>
        </w:rPr>
        <w:t>MacDonald S, Johnson C J. Utility of a verbal reasoning test in indicating vocational readiness following traumatic brain injury[J]. Brain Injury, 1996, 10(7): 531-542.</w:t>
      </w:r>
    </w:p>
    <w:p w14:paraId="5A891EC2">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[76]</w:t>
      </w:r>
      <w:r>
        <w:rPr>
          <w:rFonts w:hint="default"/>
          <w:szCs w:val="24"/>
        </w:rPr>
        <w:tab/>
      </w:r>
      <w:r>
        <w:rPr>
          <w:rFonts w:hint="default"/>
          <w:szCs w:val="24"/>
        </w:rPr>
        <w:t>Hassan K E, Madhum G. Validating the Watson Glaser Critical Thinking Appraisal[J]. Higher Education, 2007, 54(3): 361-383.</w:t>
      </w:r>
    </w:p>
    <w:p w14:paraId="7924601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[77]</w:t>
      </w:r>
      <w:r>
        <w:rPr>
          <w:rFonts w:hint="default"/>
          <w:szCs w:val="24"/>
        </w:rPr>
        <w:tab/>
      </w:r>
      <w:r>
        <w:rPr>
          <w:rFonts w:hint="default"/>
          <w:szCs w:val="24"/>
        </w:rPr>
        <w:t>de Bie H, Wilhelm P, van der Meij H. The Halpern Critical Thinking Assessment: Toward a Dutch appraisal of critical thinking[J]. Thinking Skills and Creativity, 2015, 17: 33-44.</w:t>
      </w:r>
    </w:p>
    <w:p w14:paraId="7977E7C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[78]</w:t>
      </w:r>
      <w:r>
        <w:rPr>
          <w:rFonts w:hint="default"/>
          <w:szCs w:val="24"/>
        </w:rPr>
        <w:tab/>
      </w:r>
      <w:r>
        <w:rPr>
          <w:rFonts w:hint="default"/>
          <w:szCs w:val="24"/>
        </w:rPr>
        <w:t>Saputri A C, Sajidan, Rinanto Y, et al. Improving Students’ Critical Thinking Skills in Cell-Metabolism Learning Using Stimulating Higher Order Thinking Skills Model[J]. International Journal of Instruction, 2019, 12(1): 327-342.</w:t>
      </w:r>
    </w:p>
    <w:p w14:paraId="257E4B41">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[79]</w:t>
      </w:r>
      <w:r>
        <w:rPr>
          <w:rFonts w:hint="default"/>
          <w:szCs w:val="24"/>
        </w:rPr>
        <w:tab/>
      </w:r>
      <w:r>
        <w:rPr>
          <w:rFonts w:hint="default"/>
          <w:szCs w:val="24"/>
        </w:rPr>
        <w:t>Habib M K, Nagata F, Watanabe K. Mechatronics: Experiential Learning and the Stimulation of Thinking Skills[J]. Education Sciences, 2021, 11(2): 46.</w:t>
      </w:r>
    </w:p>
    <w:p w14:paraId="3CDC3C7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[80]</w:t>
      </w:r>
      <w:r>
        <w:rPr>
          <w:rFonts w:hint="default"/>
          <w:szCs w:val="24"/>
        </w:rPr>
        <w:tab/>
      </w:r>
      <w:r>
        <w:rPr>
          <w:rFonts w:hint="default"/>
          <w:szCs w:val="24"/>
        </w:rPr>
        <w:t>Lizarraga M L S de A, Baquedano M T S de A, Oliver M S. Stimulation of thinking skills in high school students[J]. Educational Studies, 2010, 36(3): 329-340.</w:t>
      </w:r>
    </w:p>
    <w:p w14:paraId="18C0C51F">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[81]</w:t>
      </w:r>
      <w:r>
        <w:rPr>
          <w:rFonts w:hint="default"/>
          <w:szCs w:val="24"/>
        </w:rPr>
        <w:tab/>
      </w:r>
      <w:r>
        <w:rPr>
          <w:rFonts w:hint="default"/>
          <w:szCs w:val="24"/>
        </w:rPr>
        <w:t>Supporting Elementary Teachers’ Technological, Pedagogical, and Content Knowledge in Computational Thinking Integration-Web of Science Core Collection[EB/OL]. [2024-03-25]. https://webofscience.clarivate.cn/wos/woscc/full-record/WOS:000965482200001.</w:t>
      </w:r>
    </w:p>
    <w:p w14:paraId="2A50AD28">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[82]</w:t>
      </w:r>
      <w:r>
        <w:rPr>
          <w:rFonts w:hint="default"/>
          <w:szCs w:val="24"/>
        </w:rPr>
        <w:tab/>
      </w:r>
      <w:r>
        <w:rPr>
          <w:rFonts w:hint="default"/>
          <w:szCs w:val="24"/>
        </w:rPr>
        <w:t>Beyer B K. Teaching thinking skills: a handbook for secondary school teachers[M]. Boston: Allyn and Bacon, 1991.</w:t>
      </w:r>
    </w:p>
    <w:p w14:paraId="7C617307">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[83]</w:t>
      </w:r>
      <w:r>
        <w:rPr>
          <w:rFonts w:hint="default"/>
          <w:szCs w:val="24"/>
        </w:rPr>
        <w:tab/>
      </w:r>
      <w:r>
        <w:rPr>
          <w:rFonts w:hint="default"/>
          <w:szCs w:val="24"/>
        </w:rPr>
        <w:t>Swartz R J, Perkins D N. Teaching Thinking: Issues and Approaches[M]. 0 ed. Routledge, 2016.</w:t>
      </w:r>
    </w:p>
    <w:p w14:paraId="3BE131E7">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[84]</w:t>
      </w:r>
      <w:r>
        <w:rPr>
          <w:rFonts w:hint="default"/>
          <w:szCs w:val="24"/>
        </w:rPr>
        <w:tab/>
      </w:r>
      <w:r>
        <w:rPr>
          <w:rFonts w:hint="default"/>
          <w:szCs w:val="24"/>
        </w:rPr>
        <w:t>Setiana D S, Purwoko R Y, Sugiman. The Application of Mathematics Learning Model to Stimulate Mathematical Critical Thinking Skills of Senior High School Students[J]. European Journal of Educational Research, 2021, 10(1): 509-523.</w:t>
      </w:r>
    </w:p>
    <w:p w14:paraId="31940FF5">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[85]</w:t>
      </w:r>
      <w:r>
        <w:rPr>
          <w:rFonts w:hint="default"/>
          <w:szCs w:val="24"/>
        </w:rPr>
        <w:tab/>
      </w:r>
      <w:r>
        <w:rPr>
          <w:rFonts w:hint="default"/>
          <w:szCs w:val="24"/>
        </w:rPr>
        <w:t>Wegerif R, Li L, C. Kaufman J. The Routledge International Handbook of Research on Teaching Thinking[M]. 0 ed. Routledge, 2015.</w:t>
      </w:r>
    </w:p>
    <w:p w14:paraId="25131161">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[86]</w:t>
      </w:r>
      <w:r>
        <w:rPr>
          <w:rFonts w:hint="default"/>
          <w:szCs w:val="24"/>
        </w:rPr>
        <w:tab/>
      </w:r>
      <w:r>
        <w:rPr>
          <w:rFonts w:hint="default"/>
          <w:szCs w:val="24"/>
        </w:rPr>
        <w:t>Boardman P. Thinking is fun! thinking skills stimulate enjoyment in the classroom for both teachers and pupils[J]. Teacher Development, 2004, 8(2-3): 221-232.</w:t>
      </w:r>
    </w:p>
    <w:p w14:paraId="2FDD33B8">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[87]</w:t>
      </w:r>
      <w:r>
        <w:rPr>
          <w:rFonts w:hint="default"/>
          <w:szCs w:val="24"/>
        </w:rPr>
        <w:tab/>
      </w:r>
      <w:r>
        <w:rPr>
          <w:rFonts w:hint="default"/>
          <w:szCs w:val="24"/>
        </w:rPr>
        <w:t>Ho Y R, Chen B Y, Li C M. Thinking more wisely: using the Socratic method to develop critical thinking skills amongst healthcare students[J]. BMC Medical Education, 2023, 23(1): 173.</w:t>
      </w:r>
    </w:p>
    <w:p w14:paraId="73447EC0">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[88]</w:t>
      </w:r>
      <w:r>
        <w:rPr>
          <w:rFonts w:hint="default"/>
          <w:szCs w:val="24"/>
        </w:rPr>
        <w:tab/>
      </w:r>
      <w:r>
        <w:rPr>
          <w:rFonts w:hint="default"/>
          <w:szCs w:val="24"/>
        </w:rPr>
        <w:t>Ormell C P. Bloom’s Taxonomy and the Objectives of Education[J]. Educational Research, 1974, 17(1): 3-18.</w:t>
      </w:r>
    </w:p>
    <w:p w14:paraId="3A429667">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[89]</w:t>
      </w:r>
      <w:r>
        <w:rPr>
          <w:rFonts w:hint="default"/>
          <w:szCs w:val="24"/>
        </w:rPr>
        <w:tab/>
      </w:r>
      <w:r>
        <w:rPr>
          <w:rFonts w:hint="default"/>
          <w:szCs w:val="24"/>
        </w:rPr>
        <w:t>Rosa S. BLOOM’S TAXONOMY: What’s Old Is New Again[J].</w:t>
      </w:r>
    </w:p>
    <w:p w14:paraId="1E050EFC">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[90]</w:t>
      </w:r>
      <w:r>
        <w:rPr>
          <w:rFonts w:hint="default"/>
          <w:szCs w:val="24"/>
        </w:rPr>
        <w:tab/>
      </w:r>
      <w:r>
        <w:rPr>
          <w:rFonts w:hint="default"/>
          <w:szCs w:val="24"/>
        </w:rPr>
        <w:t>Cosier R A, Rose G L. Cognitive conflict and goal conflict effects on task performance[J]. Organizational Behavior and Human Performance, 1977, 19(2): 378-391.</w:t>
      </w:r>
    </w:p>
    <w:p w14:paraId="0CFD2D5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[91]</w:t>
      </w:r>
      <w:r>
        <w:rPr>
          <w:rFonts w:hint="default"/>
          <w:szCs w:val="24"/>
        </w:rPr>
        <w:tab/>
      </w:r>
      <w:r>
        <w:rPr>
          <w:rFonts w:hint="default"/>
          <w:szCs w:val="24"/>
        </w:rPr>
        <w:t>Lee G, Kwon J, Park S S, et al. Development of an instrument for measuring cognitive conflict in secondary-level science classes[J]. Journal of Research in Science Teaching, 2003, 40(6): 585-603.</w:t>
      </w:r>
    </w:p>
    <w:p w14:paraId="1B5CB6D1">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[92]</w:t>
      </w:r>
      <w:r>
        <w:rPr>
          <w:rFonts w:hint="default"/>
          <w:szCs w:val="24"/>
        </w:rPr>
        <w:tab/>
      </w:r>
      <w:r>
        <w:rPr>
          <w:rFonts w:hint="default"/>
          <w:szCs w:val="24"/>
        </w:rPr>
        <w:t>Sawyer R J, Graham S, Harris K R. Direct teaching, strategy instruction, and strategy instruction with explicit self-regulation: Effects on the composition skills and self-efficacy of students with learning disabilities[J]. Journal of Educational Psychology, 1992, 84(3): 340-352.</w:t>
      </w:r>
    </w:p>
    <w:p w14:paraId="65EDDA93">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[93]</w:t>
      </w:r>
      <w:r>
        <w:rPr>
          <w:rFonts w:hint="default"/>
          <w:szCs w:val="24"/>
        </w:rPr>
        <w:tab/>
      </w:r>
      <w:r>
        <w:rPr>
          <w:rFonts w:hint="default"/>
          <w:szCs w:val="24"/>
        </w:rPr>
        <w:t>El Soufi N, See B H. Does explicit teaching of critical thinking improve critical thinking skills of English language learners in higher education? A critical review of causal evidence[J]. Studies in Educational Evaluation, 2019, 60: 140-162.</w:t>
      </w:r>
    </w:p>
    <w:p w14:paraId="7F5D5590">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[94]</w:t>
      </w:r>
      <w:r>
        <w:rPr>
          <w:rFonts w:hint="default"/>
          <w:szCs w:val="24"/>
        </w:rPr>
        <w:tab/>
      </w:r>
      <w:r>
        <w:rPr>
          <w:rFonts w:hint="default"/>
          <w:szCs w:val="24"/>
        </w:rPr>
        <w:t>Mooney A C, Holahan P J, Amason A C. Don’t Take It Personally: Exploring Cognitive Conflict as a Mediator of Affective Conflict[J]. Journal of Management Studies, 2007, 44(5): 733-758.</w:t>
      </w:r>
    </w:p>
    <w:p w14:paraId="08E69500">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[95]</w:t>
      </w:r>
      <w:r>
        <w:rPr>
          <w:rFonts w:hint="default"/>
          <w:szCs w:val="24"/>
        </w:rPr>
        <w:tab/>
      </w:r>
      <w:r>
        <w:rPr>
          <w:rFonts w:hint="default"/>
          <w:szCs w:val="24"/>
        </w:rPr>
        <w:t>Rupley W H, Blair T R, Nichols W D. Effective Reading Instruction for Struggling Readers: The Role of Direct/Explicit Teaching[J]. Reading &amp; Writing Quarterly, 2009, 25(2-3): 125-138.</w:t>
      </w:r>
    </w:p>
    <w:p w14:paraId="4FCC8F28">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[96]</w:t>
      </w:r>
      <w:r>
        <w:rPr>
          <w:rFonts w:hint="default"/>
          <w:szCs w:val="24"/>
        </w:rPr>
        <w:tab/>
      </w:r>
      <w:r>
        <w:rPr>
          <w:rFonts w:hint="default"/>
          <w:szCs w:val="24"/>
        </w:rPr>
        <w:t>Zohar A, David A B. Explicit teaching of meta-strategic knowledge in authentic classroom situations[J]. Metacognition and Learning, 2008, 3(1): 59-82.</w:t>
      </w:r>
    </w:p>
    <w:p w14:paraId="3FB42F7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[97]</w:t>
      </w:r>
      <w:r>
        <w:rPr>
          <w:rFonts w:hint="default"/>
          <w:szCs w:val="24"/>
        </w:rPr>
        <w:tab/>
      </w:r>
      <w:r>
        <w:rPr>
          <w:rFonts w:hint="default"/>
          <w:szCs w:val="24"/>
        </w:rPr>
        <w:t>Limón M. On the cognitive conflict as an instructional strategy for conceptual change: a critical appraisal[J]. Learning and Instruction, 2001, 11(4): 357-380.</w:t>
      </w:r>
    </w:p>
    <w:p w14:paraId="5A0D5875">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[98]</w:t>
      </w:r>
      <w:r>
        <w:rPr>
          <w:rFonts w:hint="default"/>
          <w:szCs w:val="24"/>
        </w:rPr>
        <w:tab/>
      </w:r>
      <w:r>
        <w:rPr>
          <w:rFonts w:hint="default"/>
          <w:szCs w:val="24"/>
        </w:rPr>
        <w:t>van de Pol J, Volman M, Beishuizen J. Scaffolding in Teacher–Student Interaction: A Decade of Research[J]. Educational Psychology Review, 2010, 22(3): 271-296.</w:t>
      </w:r>
    </w:p>
    <w:p w14:paraId="52D3FBD7">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[99]</w:t>
      </w:r>
      <w:r>
        <w:rPr>
          <w:rFonts w:hint="default"/>
          <w:szCs w:val="24"/>
        </w:rPr>
        <w:tab/>
      </w:r>
      <w:r>
        <w:rPr>
          <w:rFonts w:hint="default"/>
          <w:szCs w:val="24"/>
        </w:rPr>
        <w:t>Taber K. Scaffolding learning: Principles for effective teaching and the design of classroom resources[M]//Effective Teaching and Learning: Perspectives, Strategies and Implementation. 2018: 1-43.</w:t>
      </w:r>
    </w:p>
    <w:p w14:paraId="24E7684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[100]</w:t>
      </w:r>
      <w:r>
        <w:rPr>
          <w:rFonts w:hint="default"/>
          <w:szCs w:val="24"/>
        </w:rPr>
        <w:tab/>
      </w:r>
      <w:r>
        <w:rPr>
          <w:rFonts w:hint="default"/>
          <w:szCs w:val="24"/>
        </w:rPr>
        <w:t>Scaffolding_as_a_Teaching_Strategy20190411-39375-kajifs-libre.pdf[Z]. [2024].</w:t>
      </w:r>
    </w:p>
    <w:p w14:paraId="7C14E546">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[101]</w:t>
      </w:r>
      <w:r>
        <w:rPr>
          <w:rFonts w:hint="default"/>
          <w:szCs w:val="24"/>
        </w:rPr>
        <w:tab/>
      </w:r>
      <w:r>
        <w:rPr>
          <w:rFonts w:hint="default"/>
          <w:szCs w:val="24"/>
        </w:rPr>
        <w:t>Teaching thinking skills:  Theory and practice[M]. New York, NY, US: W H Freeman/Times Books/ Henry Holt &amp; Co, 1987: xi, 275.</w:t>
      </w:r>
    </w:p>
    <w:p w14:paraId="681E313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[102]</w:t>
      </w:r>
      <w:r>
        <w:rPr>
          <w:rFonts w:hint="default"/>
          <w:szCs w:val="24"/>
        </w:rPr>
        <w:tab/>
      </w:r>
      <w:r>
        <w:rPr>
          <w:rFonts w:hint="default"/>
          <w:szCs w:val="24"/>
        </w:rPr>
        <w:t>Bell P, Davis E A, Linn M C. The Knowledge Integration Environment: Theory and Design[J]. 1995.</w:t>
      </w:r>
    </w:p>
    <w:p w14:paraId="5EBA9CE6">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[103]</w:t>
      </w:r>
      <w:r>
        <w:rPr>
          <w:rFonts w:hint="default"/>
          <w:szCs w:val="24"/>
        </w:rPr>
        <w:tab/>
      </w:r>
      <w:r>
        <w:rPr>
          <w:rFonts w:hint="default"/>
          <w:szCs w:val="24"/>
        </w:rPr>
        <w:t>Wright V. Vygotsky and a Global Perspective on Scaffolding in Learning Mathematics[M]//Zajda J. Globalisation and Education Reforms: Paradigms and Ideologies. Dordrecht: Springer Netherlands, 2018: 123-135.</w:t>
      </w:r>
    </w:p>
    <w:p w14:paraId="4DB997E4">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[104]</w:t>
      </w:r>
      <w:r>
        <w:rPr>
          <w:rFonts w:hint="default"/>
          <w:szCs w:val="24"/>
        </w:rPr>
        <w:tab/>
      </w:r>
      <w:r>
        <w:rPr>
          <w:rFonts w:hint="default"/>
          <w:szCs w:val="24"/>
        </w:rPr>
        <w:t>Lee G, Yi J. WHERE COGNITIVE CONFLICT ARISES FROM?: THE STRUCTURE OF CREATING COGNITIVE CONFLICT[J]. International Journal of Science and Mathematics Education, 2013, 11(3): 601-623.</w:t>
      </w:r>
    </w:p>
    <w:p w14:paraId="6F290CE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[105]</w:t>
      </w:r>
      <w:r>
        <w:rPr>
          <w:rFonts w:hint="default"/>
          <w:szCs w:val="24"/>
        </w:rPr>
        <w:tab/>
      </w:r>
      <w:r>
        <w:rPr>
          <w:rFonts w:hint="default"/>
          <w:szCs w:val="24"/>
        </w:rPr>
        <w:t>Falloon G. Investigating pedagogical, technological and school factors underpinning effective ‘critical thinking curricula’ in K-6 education[J]. Thinking Skills and Creativity, 2024, 51: 101447.</w:t>
      </w:r>
    </w:p>
    <w:p w14:paraId="4B79117C">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[106]</w:t>
      </w:r>
      <w:r>
        <w:rPr>
          <w:rFonts w:hint="default"/>
          <w:szCs w:val="24"/>
        </w:rPr>
        <w:tab/>
      </w:r>
      <w:r>
        <w:rPr>
          <w:rFonts w:hint="default"/>
          <w:szCs w:val="24"/>
        </w:rPr>
        <w:t>Luo F, Ijeluola S A, Westerlund J, et al. Supporting Elementary Teachers’ Technological, Pedagogical, and Content Knowledge in Computational Thinking Integration[J]. Journal of Science Education and Technology, 2023, 32(4): 583-596.</w:t>
      </w:r>
    </w:p>
    <w:p w14:paraId="3B054090">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[107]</w:t>
      </w:r>
      <w:r>
        <w:rPr>
          <w:rFonts w:hint="default"/>
          <w:szCs w:val="24"/>
        </w:rPr>
        <w:tab/>
      </w:r>
      <w:r>
        <w:rPr>
          <w:rFonts w:hint="default"/>
          <w:szCs w:val="24"/>
        </w:rPr>
        <w:t>胡赛. SERVQUAL量表用于我国社区卫生服务质量评价的适用性研究[D]. 华中科技大学, 2019.</w:t>
      </w:r>
    </w:p>
    <w:p w14:paraId="7D761DA5">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[108]</w:t>
      </w:r>
      <w:r>
        <w:rPr>
          <w:rFonts w:hint="default"/>
          <w:szCs w:val="24"/>
        </w:rPr>
        <w:tab/>
      </w:r>
      <w:r>
        <w:rPr>
          <w:rFonts w:hint="default"/>
          <w:szCs w:val="24"/>
        </w:rPr>
        <w:t>李艳灵, 赵倩, 阮北. 高中化学新手-熟手-专家教师教学策略知识比较[J]. 化学教育(中英文), 2022, 43(21): 93-100.</w:t>
      </w:r>
    </w:p>
    <w:p w14:paraId="093D27BA">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[109]</w:t>
      </w:r>
      <w:r>
        <w:rPr>
          <w:rFonts w:hint="default"/>
          <w:szCs w:val="24"/>
        </w:rPr>
        <w:tab/>
      </w:r>
      <w:r>
        <w:rPr>
          <w:rFonts w:hint="default"/>
          <w:szCs w:val="24"/>
        </w:rPr>
        <w:t>刘咪. 思维可视化工具在小学英语教学中的运用现状调研[D]. 华东师范大学, 2022.</w:t>
      </w:r>
    </w:p>
    <w:p w14:paraId="6FEB0C5F">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[110]</w:t>
      </w:r>
      <w:r>
        <w:rPr>
          <w:rFonts w:hint="default"/>
          <w:szCs w:val="24"/>
        </w:rPr>
        <w:tab/>
      </w:r>
      <w:r>
        <w:rPr>
          <w:rFonts w:hint="default"/>
          <w:szCs w:val="24"/>
        </w:rPr>
        <w:t>吴依凡. 中学英语教师应用思维可视化工具的现状研究[D]. 华东师范大学, 2024.</w:t>
      </w:r>
    </w:p>
    <w:p w14:paraId="60E63EFE">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[111]</w:t>
      </w:r>
      <w:r>
        <w:rPr>
          <w:rFonts w:hint="default"/>
          <w:szCs w:val="24"/>
        </w:rPr>
        <w:tab/>
      </w:r>
      <w:r>
        <w:rPr>
          <w:rFonts w:hint="default"/>
          <w:szCs w:val="24"/>
        </w:rPr>
        <w:t>高虹. 思维可视化在小学英语阅读教学中的应用研究[D]. 上海师范大学, 2023.</w:t>
      </w:r>
    </w:p>
    <w:p w14:paraId="4CEFC09E">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[112]</w:t>
      </w:r>
      <w:r>
        <w:rPr>
          <w:rFonts w:hint="default"/>
          <w:szCs w:val="24"/>
        </w:rPr>
        <w:tab/>
      </w:r>
      <w:r>
        <w:rPr>
          <w:rFonts w:hint="default"/>
          <w:szCs w:val="24"/>
        </w:rPr>
        <w:t>吕中原. 高中生物学教师批判性思维教学现状研究[D]. 华东师范大学, 2022.</w:t>
      </w:r>
    </w:p>
    <w:p w14:paraId="4E5E35DA">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[113]</w:t>
      </w:r>
      <w:r>
        <w:rPr>
          <w:rFonts w:hint="default"/>
          <w:szCs w:val="24"/>
        </w:rPr>
        <w:tab/>
      </w:r>
      <w:r>
        <w:rPr>
          <w:rFonts w:hint="default"/>
          <w:szCs w:val="24"/>
        </w:rPr>
        <w:t>舒梦婕. 高中英语教师听力课堂高阶思维教学现状调查研究[D]. 湖北师范大学, 2022.</w:t>
      </w:r>
    </w:p>
    <w:p w14:paraId="38430CFB">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[114]</w:t>
      </w:r>
      <w:r>
        <w:rPr>
          <w:rFonts w:hint="default"/>
          <w:szCs w:val="24"/>
        </w:rPr>
        <w:tab/>
      </w:r>
      <w:r>
        <w:rPr>
          <w:rFonts w:hint="default"/>
          <w:szCs w:val="24"/>
        </w:rPr>
        <w:t>周军燕. 基于STEM理念的化学概念思维教学案例的比较分析[D]. 华中师范大学, 2021.</w:t>
      </w:r>
    </w:p>
    <w:p w14:paraId="7CF97C9D">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[115]</w:t>
      </w:r>
      <w:r>
        <w:rPr>
          <w:rFonts w:hint="default"/>
          <w:szCs w:val="24"/>
        </w:rPr>
        <w:tab/>
      </w:r>
      <w:r>
        <w:rPr>
          <w:rFonts w:hint="default"/>
          <w:szCs w:val="24"/>
        </w:rPr>
        <w:t>王伊雯, 叶晓梅. 教龄越长教得越好?——教师教龄对青少年认知和非认知能力的影响研究[J]. 教育经济评论, 2023, 8(5): 108-128.</w:t>
      </w:r>
    </w:p>
    <w:p w14:paraId="29A1377E">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[116]</w:t>
      </w:r>
      <w:r>
        <w:rPr>
          <w:rFonts w:hint="default"/>
          <w:szCs w:val="24"/>
        </w:rPr>
        <w:tab/>
      </w:r>
      <w:r>
        <w:rPr>
          <w:rFonts w:hint="default"/>
          <w:szCs w:val="24"/>
        </w:rPr>
        <w:t>郑鑫, 周秀, 蒋晨曦. 教研组特征及教研组长如何影响教师教学?——基于专业学习共同体理论的调查[J]. 西北师大学报(社会科学版), 2024(4): 112-121.</w:t>
      </w:r>
    </w:p>
    <w:p w14:paraId="556B0DEA">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[117]</w:t>
      </w:r>
      <w:r>
        <w:rPr>
          <w:rFonts w:hint="default"/>
          <w:szCs w:val="24"/>
        </w:rPr>
        <w:tab/>
      </w:r>
      <w:r>
        <w:rPr>
          <w:rFonts w:hint="default"/>
          <w:szCs w:val="24"/>
        </w:rPr>
        <w:t>彭泽平, 冯橙. 智能时代的教师专业发展：诉求、困境与实践进路[J]. 教育学术月刊, 2024(2): 98-105.</w:t>
      </w:r>
    </w:p>
    <w:p w14:paraId="38A30B64">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[118]</w:t>
      </w:r>
      <w:r>
        <w:rPr>
          <w:rFonts w:hint="default"/>
          <w:szCs w:val="24"/>
        </w:rPr>
        <w:tab/>
      </w:r>
      <w:r>
        <w:rPr>
          <w:rFonts w:hint="default"/>
          <w:szCs w:val="24"/>
        </w:rPr>
        <w:t>梁红梅, 杨士镕. 中小学教师工作负担测评维度与工具开发[J]. 现代教育管理, 2023(12): 72-82.</w:t>
      </w:r>
    </w:p>
    <w:p w14:paraId="25138391">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[119]</w:t>
      </w:r>
      <w:r>
        <w:rPr>
          <w:rFonts w:hint="default"/>
          <w:szCs w:val="24"/>
        </w:rPr>
        <w:tab/>
      </w:r>
      <w:r>
        <w:rPr>
          <w:rFonts w:hint="default"/>
          <w:szCs w:val="24"/>
        </w:rPr>
        <w:t>张家军, 曾照瑶. 中小学教师负担的表征、来源及治理[J]. 现代教育管理, 2023(12): 61-71.</w:t>
      </w:r>
    </w:p>
    <w:p w14:paraId="30198332">
      <w:pPr>
        <w:pStyle w:val="75"/>
        <w:keepNext w:val="0"/>
        <w:keepLines w:val="0"/>
        <w:pageBreakBefore w:val="0"/>
        <w:widowControl w:val="0"/>
        <w:kinsoku/>
        <w:wordWrap/>
        <w:overflowPunct/>
        <w:topLinePunct w:val="0"/>
        <w:autoSpaceDE/>
        <w:autoSpaceDN/>
        <w:bidi w:val="0"/>
        <w:adjustRightInd/>
        <w:snapToGrid/>
        <w:spacing w:line="280" w:lineRule="exact"/>
        <w:ind w:left="624" w:hanging="624"/>
        <w:textAlignment w:val="auto"/>
        <w:rPr>
          <w:rFonts w:hint="default"/>
          <w:szCs w:val="24"/>
        </w:rPr>
      </w:pPr>
      <w:r>
        <w:rPr>
          <w:rFonts w:hint="default"/>
          <w:szCs w:val="24"/>
        </w:rPr>
        <w:t>[120]</w:t>
      </w:r>
      <w:r>
        <w:rPr>
          <w:rFonts w:hint="default"/>
          <w:szCs w:val="24"/>
        </w:rPr>
        <w:tab/>
      </w:r>
      <w:r>
        <w:rPr>
          <w:rFonts w:hint="default"/>
          <w:szCs w:val="24"/>
        </w:rPr>
        <w:t>张亚慧. 思维可视化工具在初中语文古诗词教学中的应用研究[D]. 中央民族大学, 2024.</w:t>
      </w:r>
    </w:p>
    <w:p w14:paraId="193AA7D5">
      <w:pPr>
        <w:spacing w:line="320" w:lineRule="exact"/>
        <w:ind w:left="283" w:hanging="283" w:hangingChars="135"/>
        <w:rPr>
          <w:rFonts w:cs="Times New Roman"/>
          <w:sz w:val="21"/>
          <w:szCs w:val="21"/>
        </w:rPr>
      </w:pPr>
    </w:p>
    <w:p w14:paraId="23C308CD">
      <w:pPr>
        <w:spacing w:line="320" w:lineRule="exact"/>
        <w:ind w:left="283" w:hanging="283" w:hangingChars="135"/>
        <w:rPr>
          <w:rFonts w:cs="Times New Roman"/>
          <w:sz w:val="21"/>
          <w:szCs w:val="21"/>
        </w:rPr>
      </w:pPr>
    </w:p>
    <w:p w14:paraId="5C208BED">
      <w:pPr>
        <w:spacing w:line="320" w:lineRule="exact"/>
        <w:ind w:left="283" w:hanging="283" w:hangingChars="135"/>
        <w:rPr>
          <w:rFonts w:cs="Times New Roman"/>
          <w:sz w:val="21"/>
          <w:szCs w:val="21"/>
        </w:rPr>
      </w:pPr>
    </w:p>
    <w:p w14:paraId="68DE6663">
      <w:pPr>
        <w:spacing w:line="320" w:lineRule="exact"/>
        <w:ind w:left="283" w:hanging="283" w:hangingChars="135"/>
        <w:rPr>
          <w:rFonts w:cs="Times New Roman"/>
          <w:sz w:val="21"/>
          <w:szCs w:val="21"/>
        </w:rPr>
      </w:pPr>
    </w:p>
    <w:p w14:paraId="3B01B578">
      <w:pPr>
        <w:spacing w:line="480" w:lineRule="exact"/>
        <w:ind w:left="324" w:hanging="324" w:hangingChars="135"/>
        <w:rPr>
          <w:rFonts w:cs="Times New Roman"/>
          <w:szCs w:val="21"/>
        </w:rPr>
      </w:pPr>
      <w:bookmarkStart w:id="165" w:name="_Toc93734168"/>
    </w:p>
    <w:p w14:paraId="0FEC58B8">
      <w:pPr>
        <w:spacing w:line="480" w:lineRule="exact"/>
        <w:ind w:left="324" w:hanging="324" w:hangingChars="135"/>
        <w:rPr>
          <w:rFonts w:cs="Times New Roman"/>
          <w:szCs w:val="21"/>
        </w:rPr>
        <w:sectPr>
          <w:headerReference r:id="rId24" w:type="default"/>
          <w:footerReference r:id="rId26" w:type="default"/>
          <w:headerReference r:id="rId25" w:type="even"/>
          <w:pgSz w:w="11906" w:h="16838"/>
          <w:pgMar w:top="1440" w:right="1797" w:bottom="1440" w:left="1797" w:header="851" w:footer="851" w:gutter="0"/>
          <w:cols w:space="720" w:num="1"/>
          <w:docGrid w:linePitch="312" w:charSpace="0"/>
        </w:sectPr>
      </w:pPr>
    </w:p>
    <w:p w14:paraId="51D11918">
      <w:pPr>
        <w:pStyle w:val="2"/>
        <w:numPr>
          <w:ilvl w:val="0"/>
          <w:numId w:val="0"/>
        </w:numPr>
      </w:pPr>
      <w:bookmarkStart w:id="166" w:name="_Toc93734170"/>
      <w:bookmarkStart w:id="167" w:name="_Toc147908159"/>
      <w:bookmarkStart w:id="168" w:name="_Toc99656545"/>
      <w:bookmarkStart w:id="169" w:name="_Toc5438"/>
      <w:r>
        <w:rPr>
          <w:rFonts w:ascii="黑体" w:hAnsi="黑体" w:cs="Times New Roman"/>
          <w:sz w:val="32"/>
          <w:szCs w:val="32"/>
        </w:rPr>
        <w:t>附</w:t>
      </w:r>
      <w:r>
        <w:rPr>
          <w:rFonts w:hint="eastAsia" w:ascii="黑体" w:hAnsi="黑体" w:cs="Times New Roman"/>
          <w:sz w:val="32"/>
          <w:szCs w:val="32"/>
        </w:rPr>
        <w:t xml:space="preserve"> </w:t>
      </w:r>
      <w:r>
        <w:rPr>
          <w:rFonts w:ascii="黑体" w:hAnsi="黑体" w:cs="Times New Roman"/>
          <w:sz w:val="32"/>
          <w:szCs w:val="32"/>
        </w:rPr>
        <w:t xml:space="preserve"> 录</w:t>
      </w:r>
      <w:bookmarkEnd w:id="166"/>
      <w:bookmarkEnd w:id="167"/>
      <w:bookmarkEnd w:id="168"/>
      <w:r>
        <w:rPr>
          <w:rFonts w:cs="Times New Roman"/>
          <w:sz w:val="32"/>
          <w:szCs w:val="32"/>
        </w:rPr>
        <w:t>1</w:t>
      </w:r>
      <w:r>
        <w:rPr>
          <w:rFonts w:hint="eastAsia" w:ascii="黑体" w:hAnsi="黑体" w:cs="Times New Roman"/>
          <w:sz w:val="32"/>
          <w:szCs w:val="32"/>
        </w:rPr>
        <w:t xml:space="preserve">  </w:t>
      </w:r>
      <w:r>
        <w:rPr>
          <w:rFonts w:hint="eastAsia" w:cs="Times New Roman"/>
          <w:sz w:val="32"/>
          <w:szCs w:val="32"/>
          <w:lang w:val="en-US" w:eastAsia="zh-CN"/>
        </w:rPr>
        <w:t>TTAT倾向量表</w:t>
      </w:r>
      <w:r>
        <w:rPr>
          <w:rFonts w:hint="eastAsia" w:ascii="黑体" w:hAnsi="黑体" w:cs="Times New Roman"/>
          <w:sz w:val="32"/>
          <w:szCs w:val="32"/>
        </w:rPr>
        <w:t>专家咨询问卷表</w:t>
      </w:r>
      <w:bookmarkEnd w:id="169"/>
    </w:p>
    <w:p w14:paraId="0FE7944C">
      <w:pPr>
        <w:rPr>
          <w:rFonts w:cs="宋体"/>
          <w:szCs w:val="24"/>
        </w:rPr>
      </w:pPr>
      <w:r>
        <w:rPr>
          <w:rFonts w:hint="eastAsia" w:cs="宋体"/>
          <w:szCs w:val="24"/>
        </w:rPr>
        <w:t>尊敬的老师：</w:t>
      </w:r>
    </w:p>
    <w:p w14:paraId="10B5E44C">
      <w:pPr>
        <w:ind w:firstLine="480" w:firstLineChars="200"/>
        <w:rPr>
          <w:rFonts w:cs="宋体"/>
          <w:szCs w:val="24"/>
        </w:rPr>
      </w:pPr>
      <w:r>
        <w:rPr>
          <w:rFonts w:hint="eastAsia" w:cs="宋体"/>
          <w:szCs w:val="24"/>
        </w:rPr>
        <w:t>您好！</w:t>
      </w:r>
    </w:p>
    <w:p w14:paraId="1F764173">
      <w:pPr>
        <w:ind w:firstLine="480" w:firstLineChars="200"/>
        <w:rPr>
          <w:rFonts w:cs="宋体"/>
          <w:szCs w:val="24"/>
        </w:rPr>
      </w:pPr>
      <w:r>
        <w:rPr>
          <w:rFonts w:hint="eastAsia" w:cs="宋体"/>
          <w:szCs w:val="24"/>
        </w:rPr>
        <w:t>中小学教师</w:t>
      </w:r>
      <w:r>
        <w:rPr>
          <w:rFonts w:hint="eastAsia" w:cs="宋体"/>
          <w:szCs w:val="24"/>
          <w:lang w:eastAsia="zh-CN"/>
        </w:rPr>
        <w:t>通用思维教学测评工具</w:t>
      </w:r>
      <w:r>
        <w:rPr>
          <w:rFonts w:hint="eastAsia" w:cs="宋体"/>
          <w:szCs w:val="24"/>
        </w:rPr>
        <w:t>（Teaching Thinking Assessment Tool，简称TTAT），指的是</w:t>
      </w:r>
      <w:r>
        <w:rPr>
          <w:rFonts w:hint="eastAsia" w:cs="宋体"/>
        </w:rPr>
        <w:t>教师</w:t>
      </w:r>
      <w:r>
        <w:rPr>
          <w:rFonts w:hint="eastAsia" w:cs="宋体"/>
          <w:lang w:eastAsia="zh-CN"/>
        </w:rPr>
        <w:t>通用思维教学测评工具</w:t>
      </w:r>
      <w:r>
        <w:rPr>
          <w:rFonts w:hint="eastAsia" w:cs="宋体"/>
          <w:szCs w:val="24"/>
        </w:rPr>
        <w:t>。TPACK是Technological Pedagogical Content Knowledge的缩写，指的是整合技术的学科教学知识。中小学</w:t>
      </w:r>
      <w:r>
        <w:rPr>
          <w:rFonts w:hint="eastAsia" w:cs="宋体"/>
        </w:rPr>
        <w:t>教师通用思维教学</w:t>
      </w:r>
      <w:r>
        <w:rPr>
          <w:rFonts w:hint="eastAsia" w:cs="宋体"/>
          <w:szCs w:val="24"/>
        </w:rPr>
        <w:t>知识，是教师进行思维教学应具有的知识。</w:t>
      </w:r>
    </w:p>
    <w:p w14:paraId="3A4F49ED">
      <w:pPr>
        <w:ind w:firstLine="480" w:firstLineChars="200"/>
        <w:rPr>
          <w:rFonts w:cs="宋体"/>
          <w:szCs w:val="24"/>
        </w:rPr>
      </w:pPr>
      <w:r>
        <w:rPr>
          <w:rFonts w:hint="eastAsia" w:cs="宋体"/>
          <w:szCs w:val="24"/>
        </w:rPr>
        <w:t>本研究从</w:t>
      </w:r>
      <w:r>
        <w:rPr>
          <w:rFonts w:hint="eastAsia" w:cs="宋体"/>
          <w:b/>
          <w:bCs/>
          <w:szCs w:val="24"/>
          <w:u w:val="single"/>
        </w:rPr>
        <w:t>倾向</w:t>
      </w:r>
      <w:r>
        <w:rPr>
          <w:rFonts w:hint="eastAsia" w:cs="宋体"/>
          <w:szCs w:val="24"/>
        </w:rPr>
        <w:t>视角，深入了解中小学教师的通用思维教学现状。即教师愿不愿意使用思维教学和会不会思维教学</w:t>
      </w:r>
      <w:r>
        <w:rPr>
          <w:rFonts w:hint="eastAsia" w:cs="宋体"/>
          <w:szCs w:val="24"/>
          <w:lang w:eastAsia="zh-CN"/>
        </w:rPr>
        <w:t>，</w:t>
      </w:r>
      <w:r>
        <w:rPr>
          <w:rFonts w:hint="eastAsia" w:cs="宋体"/>
          <w:szCs w:val="24"/>
        </w:rPr>
        <w:t>我们准备设计了一个《中小学教师</w:t>
      </w:r>
      <w:r>
        <w:rPr>
          <w:rFonts w:hint="eastAsia" w:cs="宋体"/>
          <w:lang w:eastAsia="zh-CN"/>
        </w:rPr>
        <w:t>通用思维教学测评工具</w:t>
      </w:r>
      <w:r>
        <w:rPr>
          <w:rFonts w:hint="eastAsia" w:cs="宋体"/>
          <w:szCs w:val="24"/>
        </w:rPr>
        <w:t>专家咨询问卷》，现就问卷中的测评指标征询各位专家的意见和建议，特此编制了本咨询问卷，希望得到您的建议和指导。</w:t>
      </w:r>
    </w:p>
    <w:p w14:paraId="598A18FE">
      <w:pPr>
        <w:ind w:firstLine="420"/>
        <w:rPr>
          <w:rFonts w:cs="宋体"/>
          <w:szCs w:val="24"/>
        </w:rPr>
      </w:pPr>
      <w:r>
        <w:rPr>
          <w:rFonts w:hint="eastAsia" w:cs="宋体"/>
          <w:szCs w:val="24"/>
        </w:rPr>
        <w:t>您提供的专家咨询意见，我保证只做研究之用。</w:t>
      </w:r>
    </w:p>
    <w:p w14:paraId="0C42B061">
      <w:pPr>
        <w:ind w:firstLine="420"/>
        <w:rPr>
          <w:rFonts w:cs="宋体"/>
          <w:szCs w:val="24"/>
        </w:rPr>
      </w:pPr>
      <w:r>
        <w:rPr>
          <w:rFonts w:hint="eastAsia" w:cs="宋体"/>
          <w:szCs w:val="24"/>
        </w:rPr>
        <w:t>祝您工作顺利，阖家幸福！</w:t>
      </w:r>
    </w:p>
    <w:p w14:paraId="081C8762">
      <w:pPr>
        <w:jc w:val="right"/>
        <w:rPr>
          <w:rFonts w:cs="宋体"/>
          <w:szCs w:val="24"/>
        </w:rPr>
      </w:pPr>
      <w:r>
        <w:rPr>
          <w:rFonts w:hint="eastAsia" w:cs="宋体"/>
          <w:szCs w:val="24"/>
        </w:rPr>
        <w:t>北京师范大学思维训练研究中心</w:t>
      </w:r>
    </w:p>
    <w:p w14:paraId="02A0673A">
      <w:pPr>
        <w:rPr>
          <w:b/>
          <w:bCs/>
          <w:szCs w:val="24"/>
        </w:rPr>
      </w:pPr>
    </w:p>
    <w:p w14:paraId="1A3DF215">
      <w:pPr>
        <w:rPr>
          <w:szCs w:val="24"/>
        </w:rPr>
      </w:pPr>
      <w:r>
        <w:rPr>
          <w:b/>
          <w:bCs/>
          <w:szCs w:val="24"/>
        </w:rPr>
        <w:t>整合思维</w:t>
      </w:r>
      <w:r>
        <w:rPr>
          <w:rFonts w:hint="eastAsia"/>
          <w:b/>
          <w:bCs/>
          <w:szCs w:val="24"/>
        </w:rPr>
        <w:t>教学</w:t>
      </w:r>
      <w:r>
        <w:rPr>
          <w:b/>
          <w:bCs/>
          <w:szCs w:val="24"/>
        </w:rPr>
        <w:t xml:space="preserve">的学科教学法知识 </w:t>
      </w:r>
      <w:r>
        <w:rPr>
          <w:szCs w:val="24"/>
        </w:rPr>
        <w:t xml:space="preserve"> </w:t>
      </w:r>
    </w:p>
    <w:p w14:paraId="6BBD538F">
      <w:pPr>
        <w:jc w:val="both"/>
        <w:rPr>
          <w:b/>
          <w:bCs/>
          <w:szCs w:val="24"/>
        </w:rPr>
      </w:pPr>
      <w:r>
        <w:rPr>
          <w:rFonts w:hint="eastAsia"/>
          <w:b/>
          <w:bCs/>
          <w:szCs w:val="24"/>
        </w:rPr>
        <w:t>思维训练的基本知识</w:t>
      </w:r>
      <w:r>
        <w:rPr>
          <w:b/>
          <w:bCs/>
          <w:szCs w:val="24"/>
        </w:rPr>
        <w:t>(CK)</w:t>
      </w:r>
    </w:p>
    <w:p w14:paraId="2BD9B076">
      <w:pPr>
        <w:numPr>
          <w:ilvl w:val="0"/>
          <w:numId w:val="13"/>
        </w:numPr>
        <w:rPr>
          <w:szCs w:val="24"/>
        </w:rPr>
      </w:pPr>
      <w:r>
        <w:rPr>
          <w:szCs w:val="24"/>
        </w:rPr>
        <w:t>我对</w:t>
      </w:r>
      <w:r>
        <w:rPr>
          <w:rFonts w:hint="eastAsia"/>
          <w:szCs w:val="24"/>
        </w:rPr>
        <w:t>思维训练</w:t>
      </w:r>
      <w:r>
        <w:rPr>
          <w:szCs w:val="24"/>
        </w:rPr>
        <w:t>拥有足够的知识。</w:t>
      </w:r>
    </w:p>
    <w:p w14:paraId="209CCC6C">
      <w:pPr>
        <w:numPr>
          <w:ilvl w:val="0"/>
          <w:numId w:val="13"/>
        </w:numPr>
        <w:rPr>
          <w:szCs w:val="24"/>
        </w:rPr>
      </w:pPr>
      <w:r>
        <w:rPr>
          <w:rFonts w:hint="eastAsia"/>
          <w:szCs w:val="24"/>
        </w:rPr>
        <w:t>我能准确</w:t>
      </w:r>
      <w:r>
        <w:rPr>
          <w:rFonts w:hint="eastAsia"/>
          <w:szCs w:val="24"/>
          <w:lang w:val="en-US" w:eastAsia="zh-CN"/>
        </w:rPr>
        <w:t>地</w:t>
      </w:r>
      <w:r>
        <w:rPr>
          <w:rFonts w:hint="eastAsia"/>
          <w:szCs w:val="24"/>
        </w:rPr>
        <w:t>理解如批判性思维和创造性思维等思维的内涵。</w:t>
      </w:r>
    </w:p>
    <w:p w14:paraId="7DA6269B">
      <w:pPr>
        <w:numPr>
          <w:ilvl w:val="0"/>
          <w:numId w:val="13"/>
        </w:numPr>
        <w:rPr>
          <w:szCs w:val="24"/>
        </w:rPr>
      </w:pPr>
      <w:r>
        <w:rPr>
          <w:szCs w:val="24"/>
        </w:rPr>
        <w:t>我能够像专家一样思考</w:t>
      </w:r>
      <w:r>
        <w:rPr>
          <w:rFonts w:hint="eastAsia"/>
          <w:szCs w:val="24"/>
        </w:rPr>
        <w:t>思维训练相关的</w:t>
      </w:r>
      <w:r>
        <w:rPr>
          <w:szCs w:val="24"/>
        </w:rPr>
        <w:t>内容。</w:t>
      </w:r>
    </w:p>
    <w:p w14:paraId="7C23EC2B">
      <w:pPr>
        <w:numPr>
          <w:ilvl w:val="0"/>
          <w:numId w:val="13"/>
        </w:numPr>
        <w:rPr>
          <w:szCs w:val="24"/>
        </w:rPr>
      </w:pPr>
      <w:r>
        <w:rPr>
          <w:szCs w:val="24"/>
        </w:rPr>
        <w:t>我仅靠自己的力量就能更深入地理解</w:t>
      </w:r>
      <w:r>
        <w:rPr>
          <w:rFonts w:hint="eastAsia"/>
          <w:szCs w:val="24"/>
        </w:rPr>
        <w:t>思维训练相关的</w:t>
      </w:r>
      <w:r>
        <w:rPr>
          <w:szCs w:val="24"/>
        </w:rPr>
        <w:t>内容。</w:t>
      </w:r>
    </w:p>
    <w:p w14:paraId="1C158B98">
      <w:pPr>
        <w:numPr>
          <w:ilvl w:val="0"/>
          <w:numId w:val="13"/>
        </w:numPr>
        <w:rPr>
          <w:szCs w:val="24"/>
        </w:rPr>
      </w:pPr>
      <w:r>
        <w:rPr>
          <w:szCs w:val="24"/>
        </w:rPr>
        <w:t>我对于自己所掌握的</w:t>
      </w:r>
      <w:r>
        <w:rPr>
          <w:rFonts w:hint="eastAsia"/>
          <w:szCs w:val="24"/>
        </w:rPr>
        <w:t>思维训练的基本</w:t>
      </w:r>
      <w:r>
        <w:rPr>
          <w:szCs w:val="24"/>
        </w:rPr>
        <w:t>知识有足够的信心。</w:t>
      </w:r>
    </w:p>
    <w:p w14:paraId="0C5D992C">
      <w:pPr>
        <w:numPr>
          <w:ilvl w:val="0"/>
          <w:numId w:val="13"/>
        </w:numPr>
        <w:rPr>
          <w:szCs w:val="24"/>
        </w:rPr>
      </w:pPr>
      <w:r>
        <w:rPr>
          <w:rFonts w:hint="eastAsia"/>
          <w:szCs w:val="24"/>
        </w:rPr>
        <w:t>我能够有意识</w:t>
      </w:r>
      <w:r>
        <w:rPr>
          <w:rFonts w:hint="eastAsia"/>
          <w:szCs w:val="24"/>
          <w:lang w:val="en-US" w:eastAsia="zh-CN"/>
        </w:rPr>
        <w:t>地</w:t>
      </w:r>
      <w:r>
        <w:rPr>
          <w:rFonts w:hint="eastAsia"/>
          <w:szCs w:val="24"/>
        </w:rPr>
        <w:t>在教学中运用思维训练相关的知识。</w:t>
      </w:r>
    </w:p>
    <w:p w14:paraId="1F7DA3D0">
      <w:pPr>
        <w:numPr>
          <w:ilvl w:val="0"/>
          <w:numId w:val="13"/>
        </w:numPr>
        <w:rPr>
          <w:szCs w:val="24"/>
        </w:rPr>
      </w:pPr>
      <w:r>
        <w:rPr>
          <w:rFonts w:hint="eastAsia"/>
          <w:szCs w:val="24"/>
        </w:rPr>
        <w:t>我对学生开展思维训练有足够的信心。</w:t>
      </w:r>
    </w:p>
    <w:p w14:paraId="3C8D5A5A">
      <w:pPr>
        <w:numPr>
          <w:ilvl w:val="0"/>
          <w:numId w:val="0"/>
        </w:numPr>
        <w:ind w:leftChars="0"/>
        <w:rPr>
          <w:szCs w:val="24"/>
        </w:rPr>
      </w:pPr>
    </w:p>
    <w:p w14:paraId="0D5B7C2C">
      <w:pPr>
        <w:jc w:val="both"/>
        <w:rPr>
          <w:b/>
          <w:bCs/>
          <w:szCs w:val="24"/>
        </w:rPr>
      </w:pPr>
      <w:r>
        <w:rPr>
          <w:rFonts w:hint="eastAsia"/>
          <w:b/>
          <w:bCs/>
          <w:szCs w:val="24"/>
        </w:rPr>
        <w:t>思维</w:t>
      </w:r>
      <w:r>
        <w:rPr>
          <w:b/>
          <w:bCs/>
          <w:szCs w:val="24"/>
        </w:rPr>
        <w:t>教学法知识(PK)</w:t>
      </w:r>
    </w:p>
    <w:p w14:paraId="23587B59">
      <w:pPr>
        <w:numPr>
          <w:ilvl w:val="0"/>
          <w:numId w:val="14"/>
        </w:numPr>
        <w:rPr>
          <w:szCs w:val="24"/>
        </w:rPr>
      </w:pPr>
      <w:r>
        <w:rPr>
          <w:szCs w:val="24"/>
        </w:rPr>
        <w:t>我能够采用适当的</w:t>
      </w:r>
      <w:r>
        <w:rPr>
          <w:rFonts w:hint="eastAsia"/>
          <w:szCs w:val="24"/>
        </w:rPr>
        <w:t>思维教学</w:t>
      </w:r>
      <w:r>
        <w:rPr>
          <w:szCs w:val="24"/>
        </w:rPr>
        <w:t>策略</w:t>
      </w:r>
      <w:r>
        <w:rPr>
          <w:rFonts w:hint="eastAsia"/>
          <w:szCs w:val="24"/>
        </w:rPr>
        <w:t>进行教学</w:t>
      </w:r>
      <w:r>
        <w:rPr>
          <w:szCs w:val="24"/>
        </w:rPr>
        <w:t>。</w:t>
      </w:r>
    </w:p>
    <w:p w14:paraId="1E7A5DB6">
      <w:pPr>
        <w:numPr>
          <w:ilvl w:val="0"/>
          <w:numId w:val="14"/>
        </w:numPr>
        <w:rPr>
          <w:szCs w:val="24"/>
        </w:rPr>
      </w:pPr>
      <w:r>
        <w:rPr>
          <w:szCs w:val="24"/>
        </w:rPr>
        <w:t>我能够帮助学生做到学习上的自我监控。</w:t>
      </w:r>
    </w:p>
    <w:p w14:paraId="38F12FEC">
      <w:pPr>
        <w:numPr>
          <w:ilvl w:val="0"/>
          <w:numId w:val="14"/>
        </w:numPr>
        <w:rPr>
          <w:szCs w:val="24"/>
        </w:rPr>
      </w:pPr>
      <w:r>
        <w:rPr>
          <w:szCs w:val="24"/>
        </w:rPr>
        <w:t>我能够帮助学生反思他们的</w:t>
      </w:r>
      <w:r>
        <w:rPr>
          <w:rFonts w:hint="eastAsia"/>
          <w:szCs w:val="24"/>
        </w:rPr>
        <w:t>思维</w:t>
      </w:r>
      <w:r>
        <w:rPr>
          <w:szCs w:val="24"/>
        </w:rPr>
        <w:t>策略。</w:t>
      </w:r>
    </w:p>
    <w:p w14:paraId="094D658D">
      <w:pPr>
        <w:numPr>
          <w:ilvl w:val="0"/>
          <w:numId w:val="14"/>
        </w:numPr>
        <w:rPr>
          <w:szCs w:val="24"/>
        </w:rPr>
      </w:pPr>
      <w:r>
        <w:rPr>
          <w:szCs w:val="24"/>
        </w:rPr>
        <w:t>我能够为学生策划一些小组</w:t>
      </w:r>
      <w:r>
        <w:rPr>
          <w:rFonts w:hint="eastAsia"/>
          <w:szCs w:val="24"/>
        </w:rPr>
        <w:t>思维</w:t>
      </w:r>
      <w:r>
        <w:rPr>
          <w:szCs w:val="24"/>
        </w:rPr>
        <w:t>活动。</w:t>
      </w:r>
    </w:p>
    <w:p w14:paraId="500735E5">
      <w:pPr>
        <w:numPr>
          <w:ilvl w:val="0"/>
          <w:numId w:val="14"/>
        </w:numPr>
        <w:rPr>
          <w:szCs w:val="24"/>
        </w:rPr>
      </w:pPr>
      <w:r>
        <w:rPr>
          <w:szCs w:val="24"/>
        </w:rPr>
        <w:t>我能够指导学生在小组活动中有效地讨论问题。</w:t>
      </w:r>
    </w:p>
    <w:p w14:paraId="0E2B599A">
      <w:pPr>
        <w:numPr>
          <w:ilvl w:val="0"/>
          <w:numId w:val="14"/>
        </w:numPr>
        <w:rPr>
          <w:szCs w:val="24"/>
        </w:rPr>
      </w:pPr>
      <w:r>
        <w:rPr>
          <w:rFonts w:hint="eastAsia"/>
          <w:szCs w:val="24"/>
        </w:rPr>
        <w:t>我能够熟练</w:t>
      </w:r>
      <w:r>
        <w:rPr>
          <w:rFonts w:hint="eastAsia"/>
          <w:szCs w:val="24"/>
          <w:lang w:val="en-US" w:eastAsia="zh-CN"/>
        </w:rPr>
        <w:t>地</w:t>
      </w:r>
      <w:r>
        <w:rPr>
          <w:rFonts w:hint="eastAsia"/>
          <w:szCs w:val="24"/>
        </w:rPr>
        <w:t>进行思维教学设计。</w:t>
      </w:r>
    </w:p>
    <w:p w14:paraId="1D4900E9">
      <w:pPr>
        <w:numPr>
          <w:ilvl w:val="0"/>
          <w:numId w:val="14"/>
        </w:numPr>
        <w:rPr>
          <w:szCs w:val="24"/>
        </w:rPr>
      </w:pPr>
      <w:r>
        <w:rPr>
          <w:rFonts w:hint="eastAsia"/>
          <w:szCs w:val="24"/>
        </w:rPr>
        <w:t>我对显性教学法EDI拥有足够的知识。</w:t>
      </w:r>
    </w:p>
    <w:p w14:paraId="10902293">
      <w:pPr>
        <w:numPr>
          <w:ilvl w:val="0"/>
          <w:numId w:val="14"/>
        </w:numPr>
        <w:rPr>
          <w:szCs w:val="24"/>
        </w:rPr>
      </w:pPr>
      <w:r>
        <w:rPr>
          <w:rFonts w:hint="eastAsia"/>
          <w:szCs w:val="24"/>
        </w:rPr>
        <w:t>我对思维教学的各要素拥有足够的知识。</w:t>
      </w:r>
    </w:p>
    <w:p w14:paraId="6AB4955B">
      <w:pPr>
        <w:numPr>
          <w:ilvl w:val="0"/>
          <w:numId w:val="14"/>
        </w:numPr>
        <w:rPr>
          <w:szCs w:val="24"/>
        </w:rPr>
      </w:pPr>
      <w:r>
        <w:rPr>
          <w:rFonts w:hint="eastAsia"/>
          <w:szCs w:val="24"/>
        </w:rPr>
        <w:t>我对认知冲突拥有足够的知识。</w:t>
      </w:r>
    </w:p>
    <w:p w14:paraId="30219B27">
      <w:pPr>
        <w:numPr>
          <w:ilvl w:val="0"/>
          <w:numId w:val="14"/>
        </w:numPr>
        <w:rPr>
          <w:szCs w:val="24"/>
        </w:rPr>
      </w:pPr>
      <w:r>
        <w:rPr>
          <w:rFonts w:hint="eastAsia"/>
          <w:szCs w:val="24"/>
        </w:rPr>
        <w:t>我对变式教学拥有足够的知识</w:t>
      </w:r>
      <w:r>
        <w:rPr>
          <w:rFonts w:hint="eastAsia"/>
          <w:szCs w:val="24"/>
          <w:lang w:eastAsia="zh-CN"/>
        </w:rPr>
        <w:t>。</w:t>
      </w:r>
    </w:p>
    <w:p w14:paraId="1784A399">
      <w:pPr>
        <w:numPr>
          <w:ilvl w:val="0"/>
          <w:numId w:val="0"/>
        </w:numPr>
        <w:ind w:leftChars="0"/>
        <w:rPr>
          <w:szCs w:val="24"/>
        </w:rPr>
      </w:pPr>
    </w:p>
    <w:p w14:paraId="1814F856">
      <w:pPr>
        <w:jc w:val="both"/>
        <w:rPr>
          <w:b/>
          <w:bCs/>
          <w:szCs w:val="24"/>
        </w:rPr>
      </w:pPr>
      <w:r>
        <w:rPr>
          <w:b/>
          <w:bCs/>
          <w:szCs w:val="24"/>
        </w:rPr>
        <w:t>思维工具知识(TK)</w:t>
      </w:r>
    </w:p>
    <w:p w14:paraId="26A6AB9B">
      <w:pPr>
        <w:numPr>
          <w:ilvl w:val="0"/>
          <w:numId w:val="15"/>
        </w:numPr>
        <w:rPr>
          <w:szCs w:val="24"/>
        </w:rPr>
      </w:pPr>
      <w:r>
        <w:rPr>
          <w:szCs w:val="24"/>
        </w:rPr>
        <w:t>我</w:t>
      </w:r>
      <w:r>
        <w:rPr>
          <w:rFonts w:hint="eastAsia"/>
          <w:szCs w:val="24"/>
        </w:rPr>
        <w:t>对思维可视化工具拥有足够的知识</w:t>
      </w:r>
      <w:r>
        <w:rPr>
          <w:szCs w:val="24"/>
        </w:rPr>
        <w:t>。</w:t>
      </w:r>
    </w:p>
    <w:p w14:paraId="5320224F">
      <w:pPr>
        <w:numPr>
          <w:ilvl w:val="0"/>
          <w:numId w:val="15"/>
        </w:numPr>
        <w:rPr>
          <w:szCs w:val="24"/>
        </w:rPr>
      </w:pPr>
      <w:r>
        <w:rPr>
          <w:rFonts w:hint="eastAsia"/>
          <w:szCs w:val="24"/>
        </w:rPr>
        <w:t>我能够熟练使用八大思维图图示、思维导图和概念图。</w:t>
      </w:r>
    </w:p>
    <w:p w14:paraId="2E843DC7">
      <w:pPr>
        <w:numPr>
          <w:ilvl w:val="0"/>
          <w:numId w:val="15"/>
        </w:numPr>
        <w:rPr>
          <w:szCs w:val="24"/>
        </w:rPr>
      </w:pPr>
      <w:r>
        <w:rPr>
          <w:rFonts w:hint="eastAsia"/>
          <w:szCs w:val="24"/>
        </w:rPr>
        <w:t>我对思维策略工具拥有足够的知识。</w:t>
      </w:r>
    </w:p>
    <w:p w14:paraId="3EBE9EA5">
      <w:pPr>
        <w:numPr>
          <w:ilvl w:val="0"/>
          <w:numId w:val="15"/>
        </w:numPr>
        <w:rPr>
          <w:szCs w:val="24"/>
        </w:rPr>
      </w:pPr>
      <w:r>
        <w:rPr>
          <w:rFonts w:hint="eastAsia"/>
          <w:szCs w:val="24"/>
        </w:rPr>
        <w:t>我能够熟练使用四象限分析法、WHWM分析法等思维工具。</w:t>
      </w:r>
    </w:p>
    <w:p w14:paraId="287818D7">
      <w:pPr>
        <w:numPr>
          <w:ilvl w:val="0"/>
          <w:numId w:val="15"/>
        </w:numPr>
        <w:rPr>
          <w:szCs w:val="24"/>
        </w:rPr>
      </w:pPr>
      <w:r>
        <w:rPr>
          <w:szCs w:val="24"/>
        </w:rPr>
        <w:t>我能够使用思维可视化工具思考。</w:t>
      </w:r>
    </w:p>
    <w:p w14:paraId="2673B0BC">
      <w:pPr>
        <w:numPr>
          <w:ilvl w:val="0"/>
          <w:numId w:val="15"/>
        </w:numPr>
        <w:rPr>
          <w:szCs w:val="24"/>
        </w:rPr>
      </w:pPr>
      <w:r>
        <w:rPr>
          <w:rFonts w:hint="eastAsia"/>
          <w:szCs w:val="24"/>
        </w:rPr>
        <w:t>我能够选使用思维策略工具思考。</w:t>
      </w:r>
    </w:p>
    <w:p w14:paraId="2B9202CB">
      <w:pPr>
        <w:numPr>
          <w:ilvl w:val="0"/>
          <w:numId w:val="15"/>
        </w:numPr>
        <w:rPr>
          <w:szCs w:val="24"/>
        </w:rPr>
      </w:pPr>
      <w:r>
        <w:rPr>
          <w:szCs w:val="24"/>
        </w:rPr>
        <w:t>我能够有意识地使用创造性思维进行思考。</w:t>
      </w:r>
    </w:p>
    <w:p w14:paraId="4E386C00">
      <w:pPr>
        <w:numPr>
          <w:ilvl w:val="0"/>
          <w:numId w:val="15"/>
        </w:numPr>
        <w:rPr>
          <w:szCs w:val="24"/>
        </w:rPr>
      </w:pPr>
      <w:r>
        <w:rPr>
          <w:szCs w:val="24"/>
        </w:rPr>
        <w:t>我能够有意识地使用批判性思维进行思考。</w:t>
      </w:r>
    </w:p>
    <w:p w14:paraId="3A1CDC72">
      <w:pPr>
        <w:numPr>
          <w:ilvl w:val="0"/>
          <w:numId w:val="15"/>
        </w:numPr>
        <w:rPr>
          <w:szCs w:val="24"/>
        </w:rPr>
      </w:pPr>
      <w:r>
        <w:rPr>
          <w:szCs w:val="24"/>
        </w:rPr>
        <w:t>我能够选择合适的思维</w:t>
      </w:r>
      <w:r>
        <w:rPr>
          <w:rFonts w:hint="eastAsia"/>
          <w:szCs w:val="24"/>
        </w:rPr>
        <w:t>可视化</w:t>
      </w:r>
      <w:r>
        <w:rPr>
          <w:szCs w:val="24"/>
        </w:rPr>
        <w:t>工具思考问题。</w:t>
      </w:r>
    </w:p>
    <w:p w14:paraId="6983130D">
      <w:pPr>
        <w:numPr>
          <w:ilvl w:val="0"/>
          <w:numId w:val="0"/>
        </w:numPr>
        <w:ind w:leftChars="0"/>
        <w:rPr>
          <w:szCs w:val="24"/>
        </w:rPr>
      </w:pPr>
    </w:p>
    <w:p w14:paraId="23CAC7A9">
      <w:pPr>
        <w:jc w:val="both"/>
        <w:rPr>
          <w:b/>
          <w:bCs/>
          <w:szCs w:val="24"/>
        </w:rPr>
      </w:pPr>
      <w:r>
        <w:rPr>
          <w:rFonts w:hint="eastAsia"/>
          <w:b/>
          <w:bCs/>
          <w:szCs w:val="24"/>
        </w:rPr>
        <w:t>整合教学法</w:t>
      </w:r>
      <w:r>
        <w:rPr>
          <w:b/>
          <w:bCs/>
          <w:szCs w:val="24"/>
        </w:rPr>
        <w:t>的</w:t>
      </w:r>
      <w:r>
        <w:rPr>
          <w:rFonts w:hint="eastAsia"/>
          <w:b/>
          <w:bCs/>
          <w:szCs w:val="24"/>
        </w:rPr>
        <w:t>思维训练</w:t>
      </w:r>
      <w:r>
        <w:rPr>
          <w:b/>
          <w:bCs/>
          <w:szCs w:val="24"/>
        </w:rPr>
        <w:t>知识(PCK)</w:t>
      </w:r>
    </w:p>
    <w:p w14:paraId="1305B6C1">
      <w:pPr>
        <w:numPr>
          <w:ilvl w:val="0"/>
          <w:numId w:val="16"/>
        </w:numPr>
        <w:rPr>
          <w:szCs w:val="24"/>
        </w:rPr>
      </w:pPr>
      <w:r>
        <w:rPr>
          <w:szCs w:val="24"/>
        </w:rPr>
        <w:t>即使不使用思维工具，我也能处理好所教学科中学生普遍容易犯错误的内容。</w:t>
      </w:r>
    </w:p>
    <w:p w14:paraId="3D94B594">
      <w:pPr>
        <w:numPr>
          <w:ilvl w:val="0"/>
          <w:numId w:val="16"/>
        </w:numPr>
        <w:rPr>
          <w:szCs w:val="24"/>
        </w:rPr>
      </w:pPr>
      <w:r>
        <w:rPr>
          <w:szCs w:val="24"/>
        </w:rPr>
        <w:t>即使不使用思维工具，我也知道如何选择有效的教学方法引导学生的思考和学习。</w:t>
      </w:r>
    </w:p>
    <w:p w14:paraId="34F96D88">
      <w:pPr>
        <w:numPr>
          <w:ilvl w:val="0"/>
          <w:numId w:val="16"/>
        </w:numPr>
        <w:rPr>
          <w:szCs w:val="24"/>
        </w:rPr>
      </w:pPr>
      <w:r>
        <w:rPr>
          <w:szCs w:val="24"/>
        </w:rPr>
        <w:t>即使不使用思维工具，我也能够帮助学生利用各种方法理解我所教的学科知识。</w:t>
      </w:r>
    </w:p>
    <w:p w14:paraId="46DAB98E">
      <w:pPr>
        <w:numPr>
          <w:ilvl w:val="0"/>
          <w:numId w:val="16"/>
        </w:numPr>
        <w:rPr>
          <w:szCs w:val="24"/>
        </w:rPr>
      </w:pPr>
      <w:r>
        <w:rPr>
          <w:szCs w:val="24"/>
        </w:rPr>
        <w:t>即使不使用思维工具，我也能够处理学生在我所教的学科中常出现的学习困难。</w:t>
      </w:r>
    </w:p>
    <w:p w14:paraId="5452BDA2">
      <w:pPr>
        <w:numPr>
          <w:ilvl w:val="0"/>
          <w:numId w:val="16"/>
        </w:numPr>
        <w:rPr>
          <w:szCs w:val="24"/>
        </w:rPr>
      </w:pPr>
      <w:r>
        <w:rPr>
          <w:szCs w:val="24"/>
        </w:rPr>
        <w:t>即使不使用思维工具，我也能够促进学生就所学内容进行有意义的讨论。</w:t>
      </w:r>
    </w:p>
    <w:p w14:paraId="739E2EC9">
      <w:pPr>
        <w:numPr>
          <w:ilvl w:val="0"/>
          <w:numId w:val="16"/>
        </w:numPr>
        <w:rPr>
          <w:szCs w:val="24"/>
        </w:rPr>
      </w:pPr>
      <w:r>
        <w:rPr>
          <w:szCs w:val="24"/>
        </w:rPr>
        <w:t>即使不使用思维工具，我也能够促使学生解决与我所教学科相关的真实情境问题。</w:t>
      </w:r>
    </w:p>
    <w:p w14:paraId="1F9F0EE9">
      <w:pPr>
        <w:numPr>
          <w:ilvl w:val="0"/>
          <w:numId w:val="16"/>
        </w:numPr>
        <w:rPr>
          <w:szCs w:val="24"/>
        </w:rPr>
      </w:pPr>
      <w:r>
        <w:rPr>
          <w:szCs w:val="24"/>
        </w:rPr>
        <w:t>即使不使用思维工具，我也能够让学生全身心投入实践活动中学习我所教学科的知识内容。</w:t>
      </w:r>
    </w:p>
    <w:p w14:paraId="6A8109C9">
      <w:pPr>
        <w:numPr>
          <w:ilvl w:val="0"/>
          <w:numId w:val="16"/>
        </w:numPr>
        <w:rPr>
          <w:szCs w:val="24"/>
        </w:rPr>
      </w:pPr>
      <w:r>
        <w:rPr>
          <w:szCs w:val="24"/>
        </w:rPr>
        <w:t>即使不使用思维工具，我也能够协助学生自行管理学习我所教的学科内容。</w:t>
      </w:r>
    </w:p>
    <w:p w14:paraId="46005235">
      <w:pPr>
        <w:numPr>
          <w:ilvl w:val="0"/>
          <w:numId w:val="0"/>
        </w:numPr>
        <w:ind w:leftChars="0"/>
        <w:rPr>
          <w:szCs w:val="24"/>
        </w:rPr>
      </w:pPr>
    </w:p>
    <w:p w14:paraId="4042DA31">
      <w:pPr>
        <w:jc w:val="both"/>
        <w:rPr>
          <w:b/>
          <w:bCs/>
          <w:szCs w:val="24"/>
        </w:rPr>
      </w:pPr>
      <w:r>
        <w:rPr>
          <w:rFonts w:hint="eastAsia"/>
          <w:b/>
          <w:bCs/>
          <w:szCs w:val="24"/>
        </w:rPr>
        <w:t>整合</w:t>
      </w:r>
      <w:r>
        <w:rPr>
          <w:b/>
          <w:bCs/>
          <w:szCs w:val="24"/>
        </w:rPr>
        <w:t>思维工具的教学</w:t>
      </w:r>
      <w:r>
        <w:rPr>
          <w:rFonts w:hint="eastAsia"/>
          <w:b/>
          <w:bCs/>
          <w:szCs w:val="24"/>
        </w:rPr>
        <w:t>法</w:t>
      </w:r>
      <w:r>
        <w:rPr>
          <w:b/>
          <w:bCs/>
          <w:szCs w:val="24"/>
        </w:rPr>
        <w:t>知识(TPK)</w:t>
      </w:r>
    </w:p>
    <w:p w14:paraId="499B10E6">
      <w:pPr>
        <w:numPr>
          <w:ilvl w:val="0"/>
          <w:numId w:val="17"/>
        </w:numPr>
        <w:rPr>
          <w:szCs w:val="24"/>
        </w:rPr>
      </w:pPr>
      <w:r>
        <w:rPr>
          <w:szCs w:val="24"/>
        </w:rPr>
        <w:t xml:space="preserve">我能够帮助学生用思维工具进行深层次的思考。 </w:t>
      </w:r>
    </w:p>
    <w:p w14:paraId="5185D0D2">
      <w:pPr>
        <w:numPr>
          <w:ilvl w:val="0"/>
          <w:numId w:val="17"/>
        </w:numPr>
        <w:rPr>
          <w:szCs w:val="24"/>
        </w:rPr>
      </w:pPr>
      <w:r>
        <w:rPr>
          <w:szCs w:val="24"/>
        </w:rPr>
        <w:t xml:space="preserve">我能够帮助学生自己使用思维工具来整理收集的资料。 </w:t>
      </w:r>
    </w:p>
    <w:p w14:paraId="3E1F024F">
      <w:pPr>
        <w:numPr>
          <w:ilvl w:val="0"/>
          <w:numId w:val="17"/>
        </w:numPr>
        <w:rPr>
          <w:szCs w:val="24"/>
        </w:rPr>
      </w:pPr>
      <w:r>
        <w:rPr>
          <w:szCs w:val="24"/>
        </w:rPr>
        <w:t xml:space="preserve">我能够帮助学生使用思维工具来规划和管理他们自己的学习活动。 </w:t>
      </w:r>
    </w:p>
    <w:p w14:paraId="6BA08683">
      <w:pPr>
        <w:numPr>
          <w:ilvl w:val="0"/>
          <w:numId w:val="17"/>
        </w:numPr>
        <w:rPr>
          <w:szCs w:val="24"/>
        </w:rPr>
      </w:pPr>
      <w:r>
        <w:rPr>
          <w:szCs w:val="24"/>
        </w:rPr>
        <w:t xml:space="preserve">我能够帮助学生使用思维工具来建构不同的知识表述方式。 </w:t>
      </w:r>
    </w:p>
    <w:p w14:paraId="3AF08B37">
      <w:pPr>
        <w:numPr>
          <w:ilvl w:val="0"/>
          <w:numId w:val="17"/>
        </w:numPr>
        <w:rPr>
          <w:szCs w:val="24"/>
        </w:rPr>
      </w:pPr>
      <w:r>
        <w:rPr>
          <w:szCs w:val="24"/>
        </w:rPr>
        <w:t xml:space="preserve">我能够促使学生利用思维工具与同学进行合作。 </w:t>
      </w:r>
    </w:p>
    <w:p w14:paraId="7746A3FC">
      <w:pPr>
        <w:numPr>
          <w:ilvl w:val="0"/>
          <w:numId w:val="17"/>
        </w:numPr>
        <w:rPr>
          <w:szCs w:val="24"/>
        </w:rPr>
      </w:pPr>
      <w:r>
        <w:rPr>
          <w:szCs w:val="24"/>
        </w:rPr>
        <w:t>我能够促使学生利用思维工具与同学进行</w:t>
      </w:r>
      <w:r>
        <w:rPr>
          <w:rFonts w:hint="eastAsia"/>
          <w:szCs w:val="24"/>
        </w:rPr>
        <w:t>有意义学习</w:t>
      </w:r>
      <w:r>
        <w:rPr>
          <w:szCs w:val="24"/>
        </w:rPr>
        <w:t xml:space="preserve">。 </w:t>
      </w:r>
    </w:p>
    <w:p w14:paraId="3903D07F">
      <w:pPr>
        <w:numPr>
          <w:ilvl w:val="0"/>
          <w:numId w:val="17"/>
        </w:numPr>
        <w:rPr>
          <w:szCs w:val="24"/>
        </w:rPr>
      </w:pPr>
      <w:r>
        <w:rPr>
          <w:szCs w:val="24"/>
        </w:rPr>
        <w:t>我能够促使学生利用思维工具与同学进行</w:t>
      </w:r>
      <w:r>
        <w:rPr>
          <w:rFonts w:hint="eastAsia"/>
          <w:szCs w:val="24"/>
        </w:rPr>
        <w:t>应用创新</w:t>
      </w:r>
      <w:r>
        <w:rPr>
          <w:szCs w:val="24"/>
        </w:rPr>
        <w:t>。</w:t>
      </w:r>
    </w:p>
    <w:p w14:paraId="09828991">
      <w:pPr>
        <w:numPr>
          <w:ilvl w:val="0"/>
          <w:numId w:val="0"/>
        </w:numPr>
        <w:ind w:leftChars="0"/>
        <w:rPr>
          <w:szCs w:val="24"/>
        </w:rPr>
      </w:pPr>
    </w:p>
    <w:p w14:paraId="06A3BAC9">
      <w:pPr>
        <w:jc w:val="both"/>
        <w:rPr>
          <w:b/>
          <w:bCs/>
          <w:szCs w:val="24"/>
        </w:rPr>
      </w:pPr>
      <w:r>
        <w:rPr>
          <w:rFonts w:hint="eastAsia"/>
          <w:b/>
          <w:bCs/>
          <w:szCs w:val="24"/>
        </w:rPr>
        <w:t>整合</w:t>
      </w:r>
      <w:r>
        <w:rPr>
          <w:b/>
          <w:bCs/>
          <w:szCs w:val="24"/>
        </w:rPr>
        <w:t>思维工具的</w:t>
      </w:r>
      <w:r>
        <w:rPr>
          <w:rFonts w:hint="eastAsia"/>
          <w:b/>
          <w:bCs/>
          <w:szCs w:val="24"/>
        </w:rPr>
        <w:t>思维训练</w:t>
      </w:r>
      <w:r>
        <w:rPr>
          <w:b/>
          <w:bCs/>
          <w:szCs w:val="24"/>
        </w:rPr>
        <w:t>知识(T</w:t>
      </w:r>
      <w:r>
        <w:rPr>
          <w:rFonts w:hint="eastAsia"/>
          <w:b/>
          <w:bCs/>
          <w:szCs w:val="24"/>
        </w:rPr>
        <w:t>C</w:t>
      </w:r>
      <w:r>
        <w:rPr>
          <w:b/>
          <w:bCs/>
          <w:szCs w:val="24"/>
        </w:rPr>
        <w:t>K)</w:t>
      </w:r>
    </w:p>
    <w:p w14:paraId="55BEBB1D">
      <w:pPr>
        <w:numPr>
          <w:ilvl w:val="0"/>
          <w:numId w:val="18"/>
        </w:numPr>
        <w:rPr>
          <w:szCs w:val="24"/>
        </w:rPr>
      </w:pPr>
      <w:r>
        <w:rPr>
          <w:rFonts w:hint="eastAsia"/>
          <w:szCs w:val="24"/>
        </w:rPr>
        <w:t>我能够熟练使用思维工具激发学生的思维。</w:t>
      </w:r>
    </w:p>
    <w:p w14:paraId="77AED81E">
      <w:pPr>
        <w:numPr>
          <w:ilvl w:val="0"/>
          <w:numId w:val="18"/>
        </w:numPr>
        <w:rPr>
          <w:szCs w:val="24"/>
        </w:rPr>
      </w:pPr>
      <w:r>
        <w:rPr>
          <w:rFonts w:hint="eastAsia"/>
          <w:szCs w:val="24"/>
        </w:rPr>
        <w:t>我能够有意识</w:t>
      </w:r>
      <w:r>
        <w:rPr>
          <w:rFonts w:hint="eastAsia"/>
          <w:szCs w:val="24"/>
          <w:lang w:val="en-US" w:eastAsia="zh-CN"/>
        </w:rPr>
        <w:t>地</w:t>
      </w:r>
      <w:r>
        <w:rPr>
          <w:rFonts w:hint="eastAsia"/>
          <w:szCs w:val="24"/>
        </w:rPr>
        <w:t>使用思维工具培养学生的思维。</w:t>
      </w:r>
    </w:p>
    <w:p w14:paraId="6070687E">
      <w:pPr>
        <w:numPr>
          <w:ilvl w:val="0"/>
          <w:numId w:val="18"/>
        </w:numPr>
        <w:rPr>
          <w:szCs w:val="24"/>
        </w:rPr>
      </w:pPr>
      <w:r>
        <w:rPr>
          <w:rFonts w:hint="eastAsia"/>
          <w:szCs w:val="24"/>
        </w:rPr>
        <w:t>我能够熟练</w:t>
      </w:r>
      <w:r>
        <w:rPr>
          <w:rFonts w:hint="eastAsia"/>
          <w:szCs w:val="24"/>
          <w:lang w:val="en-US" w:eastAsia="zh-CN"/>
        </w:rPr>
        <w:t>地</w:t>
      </w:r>
      <w:r>
        <w:rPr>
          <w:rFonts w:hint="eastAsia"/>
          <w:szCs w:val="24"/>
        </w:rPr>
        <w:t>使用圆圈图培养学生的联想思维。</w:t>
      </w:r>
    </w:p>
    <w:p w14:paraId="3F727354">
      <w:pPr>
        <w:numPr>
          <w:ilvl w:val="0"/>
          <w:numId w:val="18"/>
        </w:numPr>
        <w:rPr>
          <w:szCs w:val="24"/>
        </w:rPr>
      </w:pPr>
      <w:r>
        <w:rPr>
          <w:rFonts w:hint="eastAsia"/>
          <w:szCs w:val="24"/>
        </w:rPr>
        <w:t>我能够熟练</w:t>
      </w:r>
      <w:r>
        <w:rPr>
          <w:rFonts w:hint="eastAsia"/>
          <w:szCs w:val="24"/>
          <w:lang w:val="en-US" w:eastAsia="zh-CN"/>
        </w:rPr>
        <w:t>地</w:t>
      </w:r>
      <w:r>
        <w:rPr>
          <w:rFonts w:hint="eastAsia"/>
          <w:szCs w:val="24"/>
        </w:rPr>
        <w:t>使用双气泡图培养学生的对比思维。</w:t>
      </w:r>
    </w:p>
    <w:p w14:paraId="78A50B01">
      <w:pPr>
        <w:numPr>
          <w:ilvl w:val="0"/>
          <w:numId w:val="18"/>
        </w:numPr>
        <w:rPr>
          <w:szCs w:val="24"/>
        </w:rPr>
      </w:pPr>
      <w:r>
        <w:rPr>
          <w:rFonts w:hint="eastAsia"/>
          <w:szCs w:val="24"/>
        </w:rPr>
        <w:t>我能够熟练</w:t>
      </w:r>
      <w:r>
        <w:rPr>
          <w:rFonts w:hint="eastAsia"/>
          <w:szCs w:val="24"/>
          <w:lang w:val="en-US" w:eastAsia="zh-CN"/>
        </w:rPr>
        <w:t>地</w:t>
      </w:r>
      <w:r>
        <w:rPr>
          <w:rFonts w:hint="eastAsia"/>
          <w:szCs w:val="24"/>
        </w:rPr>
        <w:t>使用思维导图培养学生的批判性思维。</w:t>
      </w:r>
    </w:p>
    <w:p w14:paraId="0A3AB3A5">
      <w:pPr>
        <w:numPr>
          <w:ilvl w:val="0"/>
          <w:numId w:val="18"/>
        </w:numPr>
        <w:rPr>
          <w:szCs w:val="24"/>
        </w:rPr>
      </w:pPr>
      <w:r>
        <w:rPr>
          <w:rFonts w:hint="eastAsia"/>
          <w:szCs w:val="24"/>
        </w:rPr>
        <w:t>我对每种思维图示培养对应的思维有足够的信心。</w:t>
      </w:r>
    </w:p>
    <w:p w14:paraId="42CABFE1">
      <w:pPr>
        <w:numPr>
          <w:ilvl w:val="0"/>
          <w:numId w:val="18"/>
        </w:numPr>
        <w:rPr>
          <w:szCs w:val="24"/>
        </w:rPr>
      </w:pPr>
      <w:r>
        <w:rPr>
          <w:rFonts w:hint="eastAsia"/>
          <w:szCs w:val="24"/>
        </w:rPr>
        <w:t>我对使用思维工具培养学生的思维有足够的信心。</w:t>
      </w:r>
    </w:p>
    <w:p w14:paraId="325E5BF7">
      <w:pPr>
        <w:numPr>
          <w:ilvl w:val="0"/>
          <w:numId w:val="0"/>
        </w:numPr>
        <w:ind w:leftChars="0"/>
        <w:rPr>
          <w:szCs w:val="24"/>
        </w:rPr>
      </w:pPr>
    </w:p>
    <w:p w14:paraId="6BA6A8AF">
      <w:pPr>
        <w:jc w:val="both"/>
        <w:rPr>
          <w:b/>
          <w:bCs/>
          <w:szCs w:val="24"/>
        </w:rPr>
      </w:pPr>
      <w:r>
        <w:rPr>
          <w:b/>
          <w:bCs/>
          <w:szCs w:val="24"/>
        </w:rPr>
        <w:t>思维工具、教学法、</w:t>
      </w:r>
      <w:r>
        <w:rPr>
          <w:rFonts w:hint="eastAsia"/>
          <w:b/>
          <w:bCs/>
          <w:szCs w:val="24"/>
        </w:rPr>
        <w:t>思</w:t>
      </w:r>
      <w:r>
        <w:rPr>
          <w:rFonts w:hint="eastAsia"/>
          <w:b/>
          <w:bCs/>
          <w:sz w:val="24"/>
          <w:szCs w:val="24"/>
        </w:rPr>
        <w:t>维训练</w:t>
      </w:r>
      <w:r>
        <w:rPr>
          <w:b/>
          <w:bCs/>
          <w:sz w:val="24"/>
          <w:szCs w:val="24"/>
        </w:rPr>
        <w:t>的整合(TPACK)</w:t>
      </w:r>
    </w:p>
    <w:p w14:paraId="5BBB333E">
      <w:pPr>
        <w:numPr>
          <w:ilvl w:val="0"/>
          <w:numId w:val="19"/>
        </w:numPr>
        <w:rPr>
          <w:szCs w:val="24"/>
        </w:rPr>
      </w:pPr>
      <w:r>
        <w:rPr>
          <w:szCs w:val="24"/>
        </w:rPr>
        <w:t>我能够设置与</w:t>
      </w:r>
      <w:r>
        <w:rPr>
          <w:rFonts w:hint="eastAsia"/>
          <w:szCs w:val="24"/>
        </w:rPr>
        <w:t>思维训练</w:t>
      </w:r>
      <w:r>
        <w:rPr>
          <w:szCs w:val="24"/>
        </w:rPr>
        <w:t xml:space="preserve">相关的讨论主题，并通过适当的思维工具促进学生之间的协作。 </w:t>
      </w:r>
    </w:p>
    <w:p w14:paraId="0586A4A5">
      <w:pPr>
        <w:numPr>
          <w:ilvl w:val="0"/>
          <w:numId w:val="19"/>
        </w:numPr>
        <w:rPr>
          <w:szCs w:val="24"/>
        </w:rPr>
      </w:pPr>
      <w:r>
        <w:rPr>
          <w:szCs w:val="24"/>
        </w:rPr>
        <w:t>我可以根据</w:t>
      </w:r>
      <w:r>
        <w:rPr>
          <w:rFonts w:hint="eastAsia"/>
          <w:szCs w:val="24"/>
        </w:rPr>
        <w:t>思维训练</w:t>
      </w:r>
      <w:r>
        <w:rPr>
          <w:szCs w:val="24"/>
        </w:rPr>
        <w:t xml:space="preserve">规划活动，帮助学生使用恰当的思维工具来建构不同的学科知识表述方式。 </w:t>
      </w:r>
    </w:p>
    <w:p w14:paraId="2EC00737">
      <w:pPr>
        <w:numPr>
          <w:ilvl w:val="0"/>
          <w:numId w:val="19"/>
        </w:numPr>
        <w:rPr>
          <w:szCs w:val="24"/>
        </w:rPr>
      </w:pPr>
      <w:r>
        <w:rPr>
          <w:szCs w:val="24"/>
        </w:rPr>
        <w:t xml:space="preserve">我能够设计探究活动，并以适当的思维工具引导学生理解学科知识。 </w:t>
      </w:r>
    </w:p>
    <w:p w14:paraId="727A6F8F">
      <w:pPr>
        <w:numPr>
          <w:ilvl w:val="0"/>
          <w:numId w:val="19"/>
        </w:numPr>
        <w:rPr>
          <w:szCs w:val="24"/>
        </w:rPr>
      </w:pPr>
      <w:r>
        <w:rPr>
          <w:szCs w:val="24"/>
        </w:rPr>
        <w:t>我能恰当整合教</w:t>
      </w:r>
      <w:r>
        <w:rPr>
          <w:rFonts w:hint="eastAsia"/>
          <w:szCs w:val="24"/>
        </w:rPr>
        <w:t>思维训练</w:t>
      </w:r>
      <w:r>
        <w:rPr>
          <w:szCs w:val="24"/>
        </w:rPr>
        <w:t>、思维技能和教学方法来设计教学，实现以学生为中心的学习。</w:t>
      </w:r>
    </w:p>
    <w:p w14:paraId="1714508C"/>
    <w:p w14:paraId="42AFDD7D"/>
    <w:p w14:paraId="01EC3F16">
      <w:pPr>
        <w:ind w:firstLine="420"/>
      </w:pPr>
    </w:p>
    <w:p w14:paraId="6F0F2CBC">
      <w:pPr>
        <w:rPr>
          <w:rFonts w:cs="Times New Roman"/>
        </w:rPr>
      </w:pPr>
    </w:p>
    <w:p w14:paraId="3448F10C">
      <w:pPr>
        <w:rPr>
          <w:rFonts w:cs="Times New Roman"/>
          <w:sz w:val="30"/>
          <w:szCs w:val="30"/>
        </w:rPr>
        <w:sectPr>
          <w:headerReference r:id="rId27" w:type="default"/>
          <w:pgSz w:w="11906" w:h="16838"/>
          <w:pgMar w:top="1440" w:right="1797" w:bottom="1440" w:left="1797" w:header="851" w:footer="851" w:gutter="0"/>
          <w:cols w:space="720" w:num="1"/>
          <w:docGrid w:linePitch="312" w:charSpace="0"/>
        </w:sectPr>
      </w:pPr>
    </w:p>
    <w:bookmarkEnd w:id="165"/>
    <w:p w14:paraId="653DD3BF">
      <w:pPr>
        <w:pStyle w:val="2"/>
        <w:numPr>
          <w:ilvl w:val="0"/>
          <w:numId w:val="0"/>
        </w:numPr>
      </w:pPr>
      <w:bookmarkStart w:id="170" w:name="_Toc6694"/>
      <w:r>
        <w:rPr>
          <w:rFonts w:ascii="黑体" w:hAnsi="黑体" w:cs="Times New Roman"/>
          <w:sz w:val="32"/>
          <w:szCs w:val="32"/>
        </w:rPr>
        <w:t>附</w:t>
      </w:r>
      <w:r>
        <w:rPr>
          <w:rFonts w:hint="eastAsia" w:ascii="黑体" w:hAnsi="黑体" w:cs="Times New Roman"/>
          <w:sz w:val="32"/>
          <w:szCs w:val="32"/>
        </w:rPr>
        <w:t xml:space="preserve"> </w:t>
      </w:r>
      <w:r>
        <w:rPr>
          <w:rFonts w:ascii="黑体" w:hAnsi="黑体" w:cs="Times New Roman"/>
          <w:sz w:val="32"/>
          <w:szCs w:val="32"/>
        </w:rPr>
        <w:t xml:space="preserve"> 录</w:t>
      </w:r>
      <w:r>
        <w:rPr>
          <w:rFonts w:cs="Times New Roman"/>
          <w:sz w:val="32"/>
          <w:szCs w:val="32"/>
        </w:rPr>
        <w:t xml:space="preserve">2  </w:t>
      </w:r>
      <w:r>
        <w:rPr>
          <w:rFonts w:hint="eastAsia" w:cs="Times New Roman"/>
          <w:sz w:val="32"/>
          <w:szCs w:val="32"/>
        </w:rPr>
        <w:t>TTAT</w:t>
      </w:r>
      <w:r>
        <w:rPr>
          <w:rFonts w:hint="eastAsia" w:ascii="黑体" w:hAnsi="黑体" w:cs="Times New Roman"/>
          <w:sz w:val="32"/>
          <w:szCs w:val="32"/>
        </w:rPr>
        <w:t>倾向测评工具（最终测试卷）</w:t>
      </w:r>
      <w:bookmarkEnd w:id="170"/>
    </w:p>
    <w:p w14:paraId="3AFAFA38">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b/>
          <w:bCs/>
          <w:sz w:val="24"/>
          <w:szCs w:val="24"/>
        </w:rPr>
      </w:pPr>
      <w:r>
        <w:rPr>
          <w:rFonts w:hint="eastAsia" w:ascii="宋体" w:hAnsi="宋体" w:eastAsia="宋体" w:cs="宋体"/>
          <w:b/>
          <w:bCs/>
          <w:sz w:val="24"/>
          <w:szCs w:val="24"/>
        </w:rPr>
        <w:t>CK思维的知识</w:t>
      </w:r>
    </w:p>
    <w:p w14:paraId="10C57775">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我很了解各种思维能力。</w:t>
      </w:r>
    </w:p>
    <w:p w14:paraId="57841D47">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我觉得思维教学很重要。</w:t>
      </w:r>
    </w:p>
    <w:p w14:paraId="327D0B40">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我很了解各种思维方法（如联想、比较、分类等）。</w:t>
      </w:r>
    </w:p>
    <w:p w14:paraId="238532BB">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宋体" w:hAnsi="宋体" w:eastAsia="宋体" w:cs="宋体"/>
          <w:sz w:val="24"/>
          <w:szCs w:val="24"/>
        </w:rPr>
      </w:pPr>
    </w:p>
    <w:p w14:paraId="6BBC75F8">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b/>
          <w:bCs/>
          <w:sz w:val="24"/>
          <w:szCs w:val="24"/>
        </w:rPr>
      </w:pPr>
      <w:r>
        <w:rPr>
          <w:rFonts w:hint="eastAsia" w:ascii="宋体" w:hAnsi="宋体" w:eastAsia="宋体" w:cs="宋体"/>
          <w:b/>
          <w:bCs/>
          <w:sz w:val="24"/>
          <w:szCs w:val="24"/>
        </w:rPr>
        <w:t>PK思维教学的教学法知识</w:t>
      </w:r>
    </w:p>
    <w:p w14:paraId="542EDA4E">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我了解思维教学相关的教学法（如五步法、POE、KI等）。</w:t>
      </w:r>
    </w:p>
    <w:p w14:paraId="38E65C48">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我了解如何激发和聚合学生的思维。</w:t>
      </w:r>
    </w:p>
    <w:p w14:paraId="7788A86E">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我了解如何创设问题情境去引发学生的认知冲突。</w:t>
      </w:r>
    </w:p>
    <w:p w14:paraId="59D7B8AF">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我能熟练使用变式教学促进学生的迁移。</w:t>
      </w:r>
    </w:p>
    <w:p w14:paraId="77E25D12">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我能引导学生将不同的概念进行梳理与整合。</w:t>
      </w:r>
    </w:p>
    <w:p w14:paraId="2F0D35BB">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宋体" w:hAnsi="宋体" w:eastAsia="宋体" w:cs="宋体"/>
          <w:sz w:val="24"/>
          <w:szCs w:val="24"/>
        </w:rPr>
      </w:pPr>
    </w:p>
    <w:p w14:paraId="658F3ACF">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b/>
          <w:bCs/>
          <w:sz w:val="24"/>
          <w:szCs w:val="24"/>
        </w:rPr>
      </w:pPr>
      <w:r>
        <w:rPr>
          <w:rFonts w:hint="eastAsia" w:ascii="宋体" w:hAnsi="宋体" w:eastAsia="宋体" w:cs="宋体"/>
          <w:b/>
          <w:bCs/>
          <w:sz w:val="24"/>
          <w:szCs w:val="24"/>
        </w:rPr>
        <w:t>TK思维工具知识</w:t>
      </w:r>
    </w:p>
    <w:p w14:paraId="62D86220">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我很了解思维可视化工具。</w:t>
      </w:r>
    </w:p>
    <w:p w14:paraId="230BA561">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我很了解思维可视化和策略工具的区别。</w:t>
      </w:r>
    </w:p>
    <w:p w14:paraId="576948B6">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我了解不同思维工具各自的适用范围。</w:t>
      </w:r>
    </w:p>
    <w:p w14:paraId="601F0628">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我了解每个思维可视化工具对应的思维过程。</w:t>
      </w:r>
    </w:p>
    <w:p w14:paraId="2C60DC17">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宋体" w:hAnsi="宋体" w:eastAsia="宋体" w:cs="宋体"/>
          <w:sz w:val="24"/>
          <w:szCs w:val="24"/>
        </w:rPr>
      </w:pPr>
    </w:p>
    <w:p w14:paraId="6825189A">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b/>
          <w:bCs/>
          <w:sz w:val="24"/>
          <w:szCs w:val="24"/>
        </w:rPr>
      </w:pPr>
      <w:r>
        <w:rPr>
          <w:rFonts w:hint="eastAsia" w:ascii="宋体" w:hAnsi="宋体" w:eastAsia="宋体" w:cs="宋体"/>
          <w:b/>
          <w:bCs/>
          <w:sz w:val="24"/>
          <w:szCs w:val="24"/>
        </w:rPr>
        <w:t>PCK整合教学法的思维教学知识</w:t>
      </w:r>
    </w:p>
    <w:p w14:paraId="7EF1ECD2">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我能熟练设计一节思维课。</w:t>
      </w:r>
    </w:p>
    <w:p w14:paraId="1E0CF98F">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我设计的思维课可以促进学生的知识建构。</w:t>
      </w:r>
    </w:p>
    <w:p w14:paraId="72710511">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我设计的思维课可以促进学生的思维发展。</w:t>
      </w:r>
    </w:p>
    <w:p w14:paraId="238DFA14">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我能熟练使用思维工具促进学生进行有意义的讨论。</w:t>
      </w:r>
    </w:p>
    <w:p w14:paraId="0FF510E3">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我能够明确提出一节课的思维目标。</w:t>
      </w:r>
    </w:p>
    <w:p w14:paraId="34ED48BF">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宋体" w:hAnsi="宋体" w:eastAsia="宋体" w:cs="宋体"/>
          <w:sz w:val="24"/>
          <w:szCs w:val="24"/>
        </w:rPr>
      </w:pPr>
    </w:p>
    <w:p w14:paraId="7584FBA3">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b/>
          <w:bCs/>
          <w:sz w:val="24"/>
          <w:szCs w:val="24"/>
        </w:rPr>
      </w:pPr>
      <w:r>
        <w:rPr>
          <w:rFonts w:hint="eastAsia" w:ascii="宋体" w:hAnsi="宋体" w:eastAsia="宋体" w:cs="宋体"/>
          <w:b/>
          <w:bCs/>
          <w:sz w:val="24"/>
          <w:szCs w:val="24"/>
        </w:rPr>
        <w:t>TPK整合思维工具的教学法知识</w:t>
      </w:r>
    </w:p>
    <w:p w14:paraId="4F75B960">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我善于使用思维工具培养学生的思维。</w:t>
      </w:r>
    </w:p>
    <w:p w14:paraId="5F597140">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我熟知思维工具在教学中的使用条件和时机。</w:t>
      </w:r>
    </w:p>
    <w:p w14:paraId="370CA069">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我善于使用思维工具规划和管理教学活动。</w:t>
      </w:r>
    </w:p>
    <w:p w14:paraId="6704591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宋体" w:hAnsi="宋体" w:eastAsia="宋体" w:cs="宋体"/>
          <w:sz w:val="24"/>
          <w:szCs w:val="24"/>
        </w:rPr>
      </w:pPr>
    </w:p>
    <w:p w14:paraId="3898CBB3">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b/>
          <w:bCs/>
          <w:sz w:val="24"/>
          <w:szCs w:val="24"/>
        </w:rPr>
      </w:pPr>
      <w:r>
        <w:rPr>
          <w:rFonts w:hint="eastAsia" w:ascii="宋体" w:hAnsi="宋体" w:eastAsia="宋体" w:cs="宋体"/>
          <w:b/>
          <w:bCs/>
          <w:sz w:val="24"/>
          <w:szCs w:val="24"/>
        </w:rPr>
        <w:t>TCK整合思维工具的思维教学知识</w:t>
      </w:r>
    </w:p>
    <w:p w14:paraId="2E1BE2CA">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我能解释思维工具是如何使用的。</w:t>
      </w:r>
    </w:p>
    <w:p w14:paraId="328F5F2E">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我能解释思维工具的具体作用。</w:t>
      </w:r>
    </w:p>
    <w:p w14:paraId="1BF37C43">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我能积极探索思维工具的使用情境。</w:t>
      </w:r>
    </w:p>
    <w:p w14:paraId="11C8C97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宋体" w:hAnsi="宋体" w:eastAsia="宋体" w:cs="宋体"/>
          <w:sz w:val="24"/>
          <w:szCs w:val="24"/>
        </w:rPr>
      </w:pPr>
    </w:p>
    <w:p w14:paraId="66DAD2B2">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b/>
          <w:bCs/>
          <w:sz w:val="24"/>
          <w:szCs w:val="24"/>
        </w:rPr>
      </w:pPr>
      <w:r>
        <w:rPr>
          <w:rFonts w:hint="eastAsia" w:ascii="宋体" w:hAnsi="宋体" w:eastAsia="宋体" w:cs="宋体"/>
          <w:b/>
          <w:bCs/>
          <w:sz w:val="24"/>
          <w:szCs w:val="24"/>
        </w:rPr>
        <w:t>TPCK通用思维教学技能知识</w:t>
      </w:r>
    </w:p>
    <w:p w14:paraId="790CE626">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我能熟练使用思维工具培养学生思维。</w:t>
      </w:r>
    </w:p>
    <w:p w14:paraId="32536AF7">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我能熟练运用各种教学法培养学生的思维。</w:t>
      </w:r>
    </w:p>
    <w:p w14:paraId="5ECCF43A">
      <w:pPr>
        <w:keepNext w:val="0"/>
        <w:keepLines w:val="0"/>
        <w:pageBreakBefore w:val="0"/>
        <w:widowControl w:val="0"/>
        <w:numPr>
          <w:ilvl w:val="0"/>
          <w:numId w:val="20"/>
        </w:numPr>
        <w:kinsoku/>
        <w:wordWrap/>
        <w:overflowPunct/>
        <w:topLinePunct w:val="0"/>
        <w:autoSpaceDE/>
        <w:autoSpaceDN/>
        <w:bidi w:val="0"/>
        <w:adjustRightInd/>
        <w:snapToGrid/>
        <w:textAlignment w:val="auto"/>
        <w:rPr>
          <w:rFonts w:hint="eastAsia" w:ascii="宋体" w:hAnsi="宋体" w:eastAsia="宋体" w:cs="宋体"/>
          <w:sz w:val="24"/>
          <w:szCs w:val="24"/>
        </w:rPr>
      </w:pPr>
      <w:r>
        <w:rPr>
          <w:rFonts w:hint="eastAsia" w:ascii="宋体" w:hAnsi="宋体" w:eastAsia="宋体" w:cs="宋体"/>
          <w:sz w:val="24"/>
          <w:szCs w:val="24"/>
        </w:rPr>
        <w:t>我能根据要培养的思维能力去选择合适的思维工具与教学法。</w:t>
      </w:r>
    </w:p>
    <w:p w14:paraId="3DE9C3F3">
      <w:pPr>
        <w:keepNext w:val="0"/>
        <w:keepLines w:val="0"/>
        <w:pageBreakBefore w:val="0"/>
        <w:widowControl w:val="0"/>
        <w:numPr>
          <w:ilvl w:val="0"/>
          <w:numId w:val="21"/>
        </w:numPr>
        <w:kinsoku/>
        <w:wordWrap/>
        <w:overflowPunct/>
        <w:topLinePunct w:val="0"/>
        <w:autoSpaceDE/>
        <w:autoSpaceDN/>
        <w:bidi w:val="0"/>
        <w:adjustRightInd/>
        <w:snapToGrid/>
        <w:textAlignment w:val="auto"/>
        <w:rPr>
          <w:rFonts w:hint="eastAsia" w:ascii="宋体" w:hAnsi="宋体" w:eastAsia="宋体" w:cs="宋体"/>
          <w:sz w:val="24"/>
          <w:szCs w:val="24"/>
        </w:rPr>
        <w:sectPr>
          <w:headerReference r:id="rId28" w:type="default"/>
          <w:pgSz w:w="11906" w:h="16838"/>
          <w:pgMar w:top="1440" w:right="1797" w:bottom="1440" w:left="1797" w:header="851" w:footer="851" w:gutter="0"/>
          <w:cols w:space="720" w:num="1"/>
          <w:docGrid w:linePitch="312" w:charSpace="0"/>
        </w:sectPr>
      </w:pPr>
    </w:p>
    <w:p w14:paraId="22859B1B">
      <w:pPr>
        <w:pStyle w:val="2"/>
        <w:numPr>
          <w:ilvl w:val="0"/>
          <w:numId w:val="0"/>
        </w:numPr>
      </w:pPr>
      <w:bookmarkStart w:id="171" w:name="_Toc970"/>
      <w:r>
        <w:rPr>
          <w:rFonts w:ascii="黑体" w:hAnsi="黑体" w:cs="Times New Roman"/>
          <w:sz w:val="32"/>
          <w:szCs w:val="32"/>
        </w:rPr>
        <w:t>附</w:t>
      </w:r>
      <w:r>
        <w:rPr>
          <w:rFonts w:hint="eastAsia" w:ascii="黑体" w:hAnsi="黑体" w:cs="Times New Roman"/>
          <w:sz w:val="32"/>
          <w:szCs w:val="32"/>
        </w:rPr>
        <w:t xml:space="preserve"> </w:t>
      </w:r>
      <w:r>
        <w:rPr>
          <w:rFonts w:ascii="黑体" w:hAnsi="黑体" w:cs="Times New Roman"/>
          <w:sz w:val="32"/>
          <w:szCs w:val="32"/>
        </w:rPr>
        <w:t xml:space="preserve"> 录</w:t>
      </w:r>
      <w:r>
        <w:rPr>
          <w:rFonts w:hint="eastAsia" w:ascii="黑体" w:hAnsi="黑体" w:cs="Times New Roman"/>
          <w:sz w:val="32"/>
          <w:szCs w:val="32"/>
          <w:lang w:val="en-US" w:eastAsia="zh-CN"/>
        </w:rPr>
        <w:t>3</w:t>
      </w:r>
      <w:r>
        <w:rPr>
          <w:rFonts w:cs="Times New Roman"/>
          <w:sz w:val="32"/>
          <w:szCs w:val="32"/>
        </w:rPr>
        <w:t xml:space="preserve">  </w:t>
      </w:r>
      <w:r>
        <w:rPr>
          <w:rFonts w:hint="eastAsia" w:cs="Times New Roman"/>
          <w:sz w:val="32"/>
          <w:szCs w:val="32"/>
        </w:rPr>
        <w:t>TTAT</w:t>
      </w:r>
      <w:r>
        <w:rPr>
          <w:rFonts w:hint="eastAsia" w:ascii="黑体" w:hAnsi="黑体" w:cs="Times New Roman"/>
          <w:sz w:val="32"/>
          <w:szCs w:val="32"/>
          <w:lang w:val="en-US" w:eastAsia="zh-CN"/>
        </w:rPr>
        <w:t>技能试题专家咨询问卷</w:t>
      </w:r>
      <w:bookmarkEnd w:id="171"/>
    </w:p>
    <w:p w14:paraId="5EB4FF1E">
      <w:pPr>
        <w:rPr>
          <w:rFonts w:cs="宋体"/>
          <w:szCs w:val="24"/>
        </w:rPr>
      </w:pPr>
      <w:r>
        <w:rPr>
          <w:rFonts w:hint="eastAsia" w:cs="宋体"/>
          <w:szCs w:val="24"/>
        </w:rPr>
        <w:t>尊敬的老师：</w:t>
      </w:r>
    </w:p>
    <w:p w14:paraId="3E39A5AA">
      <w:pPr>
        <w:ind w:firstLine="480" w:firstLineChars="200"/>
        <w:rPr>
          <w:rFonts w:cs="宋体"/>
          <w:szCs w:val="24"/>
        </w:rPr>
      </w:pPr>
      <w:r>
        <w:rPr>
          <w:rFonts w:hint="eastAsia" w:cs="宋体"/>
          <w:szCs w:val="24"/>
        </w:rPr>
        <w:t>您好！</w:t>
      </w:r>
    </w:p>
    <w:p w14:paraId="0AA3411F">
      <w:pPr>
        <w:ind w:firstLine="480" w:firstLineChars="200"/>
        <w:rPr>
          <w:rFonts w:cs="宋体"/>
          <w:szCs w:val="24"/>
        </w:rPr>
      </w:pPr>
      <w:r>
        <w:rPr>
          <w:rFonts w:hint="eastAsia" w:cs="宋体"/>
          <w:szCs w:val="24"/>
        </w:rPr>
        <w:t>中小学教师</w:t>
      </w:r>
      <w:r>
        <w:rPr>
          <w:rFonts w:hint="eastAsia" w:cs="宋体"/>
          <w:szCs w:val="24"/>
          <w:lang w:eastAsia="zh-CN"/>
        </w:rPr>
        <w:t>通用思维教学测评工具</w:t>
      </w:r>
      <w:r>
        <w:rPr>
          <w:rFonts w:hint="eastAsia" w:cs="宋体"/>
          <w:szCs w:val="24"/>
        </w:rPr>
        <w:t>（Teaching Thinking Assessment Tool，简称TTAT），指的是</w:t>
      </w:r>
      <w:r>
        <w:rPr>
          <w:rFonts w:hint="eastAsia" w:cs="宋体"/>
        </w:rPr>
        <w:t>教师</w:t>
      </w:r>
      <w:r>
        <w:rPr>
          <w:rFonts w:hint="eastAsia" w:cs="宋体"/>
          <w:lang w:eastAsia="zh-CN"/>
        </w:rPr>
        <w:t>通用思维教学测评工具</w:t>
      </w:r>
      <w:r>
        <w:rPr>
          <w:rFonts w:hint="eastAsia" w:cs="宋体"/>
          <w:szCs w:val="24"/>
        </w:rPr>
        <w:t>。TPACK是Technological Pedagogical Content Knowledge的缩写，指的是整合技术的学科教学知识。中小学</w:t>
      </w:r>
      <w:r>
        <w:rPr>
          <w:rFonts w:hint="eastAsia" w:cs="宋体"/>
        </w:rPr>
        <w:t>教师通用思维教学</w:t>
      </w:r>
      <w:r>
        <w:rPr>
          <w:rFonts w:hint="eastAsia" w:cs="宋体"/>
          <w:szCs w:val="24"/>
        </w:rPr>
        <w:t>知识，是教师进行思维教学应具有的知识。</w:t>
      </w:r>
    </w:p>
    <w:p w14:paraId="43810E4A">
      <w:pPr>
        <w:ind w:firstLine="480" w:firstLineChars="200"/>
        <w:rPr>
          <w:rFonts w:cs="宋体"/>
          <w:szCs w:val="24"/>
        </w:rPr>
      </w:pPr>
      <w:r>
        <w:rPr>
          <w:rFonts w:hint="eastAsia" w:cs="宋体"/>
          <w:szCs w:val="24"/>
        </w:rPr>
        <w:t>本研究从</w:t>
      </w:r>
      <w:r>
        <w:rPr>
          <w:rFonts w:hint="eastAsia" w:cs="宋体"/>
          <w:b/>
          <w:bCs/>
          <w:szCs w:val="24"/>
          <w:u w:val="single"/>
        </w:rPr>
        <w:t>技能</w:t>
      </w:r>
      <w:r>
        <w:rPr>
          <w:rFonts w:hint="eastAsia" w:cs="宋体"/>
          <w:szCs w:val="24"/>
        </w:rPr>
        <w:t>视角，深入了解中小学教师的通用思维教学现状。即教师愿不愿意使用思维教学和会不会思维教学</w:t>
      </w:r>
      <w:r>
        <w:rPr>
          <w:rFonts w:hint="eastAsia" w:cs="宋体"/>
          <w:szCs w:val="24"/>
          <w:lang w:eastAsia="zh-CN"/>
        </w:rPr>
        <w:t>，</w:t>
      </w:r>
      <w:r>
        <w:rPr>
          <w:rFonts w:hint="eastAsia" w:cs="宋体"/>
          <w:szCs w:val="24"/>
        </w:rPr>
        <w:t>我们准备设计了一个《中小学教师</w:t>
      </w:r>
      <w:r>
        <w:rPr>
          <w:rFonts w:hint="eastAsia" w:cs="宋体"/>
          <w:lang w:eastAsia="zh-CN"/>
        </w:rPr>
        <w:t>通用思维教学测评工具</w:t>
      </w:r>
      <w:r>
        <w:rPr>
          <w:rFonts w:hint="eastAsia" w:cs="宋体"/>
          <w:szCs w:val="24"/>
        </w:rPr>
        <w:t>专家咨询问卷》，现就问卷中的测评指标征询各位专家的意见和建议，特此编制了本咨询问卷，希望得到您的建议和指导。</w:t>
      </w:r>
    </w:p>
    <w:p w14:paraId="15532689">
      <w:pPr>
        <w:ind w:firstLine="420"/>
        <w:rPr>
          <w:rFonts w:cs="宋体"/>
          <w:szCs w:val="24"/>
        </w:rPr>
      </w:pPr>
      <w:r>
        <w:rPr>
          <w:rFonts w:hint="eastAsia" w:cs="宋体"/>
          <w:szCs w:val="24"/>
        </w:rPr>
        <w:t>您提供的专家咨询意见，我保证只做研究之用。</w:t>
      </w:r>
    </w:p>
    <w:p w14:paraId="7C8CAEEE">
      <w:pPr>
        <w:ind w:firstLine="420"/>
        <w:rPr>
          <w:rFonts w:cs="宋体"/>
          <w:szCs w:val="24"/>
        </w:rPr>
      </w:pPr>
      <w:r>
        <w:rPr>
          <w:rFonts w:hint="eastAsia" w:cs="宋体"/>
          <w:szCs w:val="24"/>
        </w:rPr>
        <w:t>祝您工作顺利，阖家幸福！</w:t>
      </w:r>
    </w:p>
    <w:p w14:paraId="23C74DBA">
      <w:pPr>
        <w:jc w:val="right"/>
        <w:rPr>
          <w:rFonts w:cs="宋体"/>
          <w:szCs w:val="24"/>
        </w:rPr>
      </w:pPr>
      <w:r>
        <w:rPr>
          <w:rFonts w:hint="eastAsia" w:cs="宋体"/>
          <w:szCs w:val="24"/>
        </w:rPr>
        <w:t>北京师范大学思维训练研究中心</w:t>
      </w:r>
    </w:p>
    <w:p w14:paraId="42E75FB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rPr>
      </w:pPr>
    </w:p>
    <w:p w14:paraId="730F57A7">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rPr>
      </w:pPr>
    </w:p>
    <w:p w14:paraId="6127248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ascii="Times New Roman" w:hAnsi="Times New Roman" w:eastAsia="宋体" w:cs="宋体"/>
          <w:b/>
          <w:bCs/>
          <w:sz w:val="24"/>
          <w:szCs w:val="24"/>
          <w:lang w:val="en-US" w:eastAsia="zh-CN"/>
        </w:rPr>
      </w:pPr>
      <w:r>
        <w:rPr>
          <w:rFonts w:hint="eastAsia" w:cs="宋体"/>
          <w:b/>
          <w:bCs/>
          <w:sz w:val="24"/>
          <w:szCs w:val="24"/>
          <w:lang w:val="en-US" w:eastAsia="zh-CN"/>
        </w:rPr>
        <w:t>CK思维的知识</w:t>
      </w:r>
    </w:p>
    <w:p w14:paraId="3F4FDF2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b/>
          <w:bCs/>
          <w:sz w:val="24"/>
          <w:szCs w:val="24"/>
        </w:rPr>
      </w:pPr>
      <w:r>
        <w:rPr>
          <w:rFonts w:hint="eastAsia" w:ascii="Times New Roman" w:hAnsi="Times New Roman" w:eastAsia="宋体" w:cs="宋体"/>
          <w:b/>
          <w:bCs/>
          <w:sz w:val="24"/>
          <w:szCs w:val="24"/>
        </w:rPr>
        <w:t>1.1对不同思维类型的知识</w:t>
      </w:r>
    </w:p>
    <w:p w14:paraId="39396A1C">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维度定义：思维指的是人对外界信息进行处理和分析的认知过程，而培养学生思维的前提是教师具备对不同思维类型的知识。思维的类型有很多种，有系统思维、计算思维、工程思维、学科思维等，而本评测工具主要聚焦在批判性思维和创造性思维。本子维度测量教师是否具备对不同思维类型的知识，一知道批判性思维是什么，二知道创造性思维是什么。</w:t>
      </w:r>
    </w:p>
    <w:p w14:paraId="75D83CD6">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1800EF78">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培养学生的思维指的是：</w:t>
      </w:r>
    </w:p>
    <w:p w14:paraId="5C2FB4C8">
      <w:pPr>
        <w:keepNext w:val="0"/>
        <w:keepLines w:val="0"/>
        <w:pageBreakBefore w:val="0"/>
        <w:widowControl w:val="0"/>
        <w:numPr>
          <w:ilvl w:val="0"/>
          <w:numId w:val="2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培养学生的批判性思维</w:t>
      </w:r>
    </w:p>
    <w:p w14:paraId="2E55733A">
      <w:pPr>
        <w:keepNext w:val="0"/>
        <w:keepLines w:val="0"/>
        <w:pageBreakBefore w:val="0"/>
        <w:widowControl w:val="0"/>
        <w:numPr>
          <w:ilvl w:val="0"/>
          <w:numId w:val="2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培养学生的思维技能</w:t>
      </w:r>
    </w:p>
    <w:p w14:paraId="5E9F528D">
      <w:pPr>
        <w:keepNext w:val="0"/>
        <w:keepLines w:val="0"/>
        <w:pageBreakBefore w:val="0"/>
        <w:widowControl w:val="0"/>
        <w:numPr>
          <w:ilvl w:val="0"/>
          <w:numId w:val="2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培养学生的学习能力</w:t>
      </w:r>
    </w:p>
    <w:p w14:paraId="47E70C60">
      <w:pPr>
        <w:keepNext w:val="0"/>
        <w:keepLines w:val="0"/>
        <w:pageBreakBefore w:val="0"/>
        <w:widowControl w:val="0"/>
        <w:numPr>
          <w:ilvl w:val="0"/>
          <w:numId w:val="2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培养学生的逻辑思维</w:t>
      </w:r>
    </w:p>
    <w:p w14:paraId="21B73B34">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1CC31064">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培养思维往往与知识学习相互排斥。</w:t>
      </w:r>
    </w:p>
    <w:p w14:paraId="6EE26391">
      <w:pPr>
        <w:keepNext w:val="0"/>
        <w:keepLines w:val="0"/>
        <w:pageBreakBefore w:val="0"/>
        <w:widowControl w:val="0"/>
        <w:numPr>
          <w:ilvl w:val="0"/>
          <w:numId w:val="2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正确</w:t>
      </w:r>
    </w:p>
    <w:p w14:paraId="4C5FD737">
      <w:pPr>
        <w:keepNext w:val="0"/>
        <w:keepLines w:val="0"/>
        <w:pageBreakBefore w:val="0"/>
        <w:widowControl w:val="0"/>
        <w:numPr>
          <w:ilvl w:val="0"/>
          <w:numId w:val="2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错误</w:t>
      </w:r>
    </w:p>
    <w:p w14:paraId="34AD0A9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4BED7403">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专家提出思维教学好比“磨刀砍柴”，在这里：</w:t>
      </w:r>
    </w:p>
    <w:p w14:paraId="78D4BC46">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磨刀指思维训练，砍柴指知识学习</w:t>
      </w:r>
    </w:p>
    <w:p w14:paraId="44BD93BD">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磨刀指知识学习，砍柴指提升成绩</w:t>
      </w:r>
    </w:p>
    <w:p w14:paraId="1D58E455">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磨刀指批量做题，砍柴指提升成绩</w:t>
      </w:r>
    </w:p>
    <w:p w14:paraId="459B4CFA">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磨刀指重复背诵，砍柴指知识学习</w:t>
      </w:r>
    </w:p>
    <w:p w14:paraId="18274F9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60ABFA43">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培养学生批判性思维的目标是：</w:t>
      </w:r>
    </w:p>
    <w:p w14:paraId="65253E72">
      <w:pPr>
        <w:keepNext w:val="0"/>
        <w:keepLines w:val="0"/>
        <w:pageBreakBefore w:val="0"/>
        <w:widowControl w:val="0"/>
        <w:numPr>
          <w:ilvl w:val="0"/>
          <w:numId w:val="2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记忆尽可能多的信息</w:t>
      </w:r>
    </w:p>
    <w:p w14:paraId="4AE676C8">
      <w:pPr>
        <w:keepNext w:val="0"/>
        <w:keepLines w:val="0"/>
        <w:pageBreakBefore w:val="0"/>
        <w:widowControl w:val="0"/>
        <w:numPr>
          <w:ilvl w:val="0"/>
          <w:numId w:val="2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遵循传统的教学方法</w:t>
      </w:r>
    </w:p>
    <w:p w14:paraId="30D54A00">
      <w:pPr>
        <w:keepNext w:val="0"/>
        <w:keepLines w:val="0"/>
        <w:pageBreakBefore w:val="0"/>
        <w:widowControl w:val="0"/>
        <w:numPr>
          <w:ilvl w:val="0"/>
          <w:numId w:val="2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培养独立和客观的思考能力</w:t>
      </w:r>
    </w:p>
    <w:p w14:paraId="68664694">
      <w:pPr>
        <w:keepNext w:val="0"/>
        <w:keepLines w:val="0"/>
        <w:pageBreakBefore w:val="0"/>
        <w:widowControl w:val="0"/>
        <w:numPr>
          <w:ilvl w:val="0"/>
          <w:numId w:val="2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快速完成所有的教学计划</w:t>
      </w:r>
    </w:p>
    <w:p w14:paraId="065E087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4226AEB4">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【多选】教会学生批判性思维，教师可以尝试在教学中</w:t>
      </w:r>
    </w:p>
    <w:p w14:paraId="710C4AEF">
      <w:pPr>
        <w:keepNext w:val="0"/>
        <w:keepLines w:val="0"/>
        <w:pageBreakBefore w:val="0"/>
        <w:widowControl w:val="0"/>
        <w:numPr>
          <w:ilvl w:val="0"/>
          <w:numId w:val="2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评估信息的真实性</w:t>
      </w:r>
    </w:p>
    <w:p w14:paraId="25890972">
      <w:pPr>
        <w:keepNext w:val="0"/>
        <w:keepLines w:val="0"/>
        <w:pageBreakBefore w:val="0"/>
        <w:widowControl w:val="0"/>
        <w:numPr>
          <w:ilvl w:val="0"/>
          <w:numId w:val="2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推断信息的逻辑性</w:t>
      </w:r>
    </w:p>
    <w:p w14:paraId="6D18AF41">
      <w:pPr>
        <w:keepNext w:val="0"/>
        <w:keepLines w:val="0"/>
        <w:pageBreakBefore w:val="0"/>
        <w:widowControl w:val="0"/>
        <w:numPr>
          <w:ilvl w:val="0"/>
          <w:numId w:val="2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对主题作出大量联想</w:t>
      </w:r>
    </w:p>
    <w:p w14:paraId="49CFB278">
      <w:pPr>
        <w:keepNext w:val="0"/>
        <w:keepLines w:val="0"/>
        <w:pageBreakBefore w:val="0"/>
        <w:widowControl w:val="0"/>
        <w:numPr>
          <w:ilvl w:val="0"/>
          <w:numId w:val="2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考虑观点之间的联系</w:t>
      </w:r>
    </w:p>
    <w:p w14:paraId="5205BF37">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21201E93">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以下哪项最能促进学生的批判性思维能力？</w:t>
      </w:r>
    </w:p>
    <w:p w14:paraId="3C446920">
      <w:pPr>
        <w:keepNext w:val="0"/>
        <w:keepLines w:val="0"/>
        <w:pageBreakBefore w:val="0"/>
        <w:widowControl w:val="0"/>
        <w:numPr>
          <w:ilvl w:val="0"/>
          <w:numId w:val="2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重复练习和背诵试题答案</w:t>
      </w:r>
    </w:p>
    <w:p w14:paraId="27CD88F9">
      <w:pPr>
        <w:keepNext w:val="0"/>
        <w:keepLines w:val="0"/>
        <w:pageBreakBefore w:val="0"/>
        <w:widowControl w:val="0"/>
        <w:numPr>
          <w:ilvl w:val="0"/>
          <w:numId w:val="2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提供考试范围并提供正确答案</w:t>
      </w:r>
    </w:p>
    <w:p w14:paraId="2633FBBF">
      <w:pPr>
        <w:keepNext w:val="0"/>
        <w:keepLines w:val="0"/>
        <w:pageBreakBefore w:val="0"/>
        <w:widowControl w:val="0"/>
        <w:numPr>
          <w:ilvl w:val="0"/>
          <w:numId w:val="2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鼓励学生提出问题和寻找证据</w:t>
      </w:r>
    </w:p>
    <w:p w14:paraId="5C4FC54D">
      <w:pPr>
        <w:keepNext w:val="0"/>
        <w:keepLines w:val="0"/>
        <w:pageBreakBefore w:val="0"/>
        <w:widowControl w:val="0"/>
        <w:numPr>
          <w:ilvl w:val="0"/>
          <w:numId w:val="2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强调记忆教材中的公式和知识点</w:t>
      </w:r>
    </w:p>
    <w:p w14:paraId="0A9DE1EB">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1E49A4B2">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以下哪项最能促进学生的创造性思维能力？</w:t>
      </w:r>
    </w:p>
    <w:p w14:paraId="14D0DAF2">
      <w:pPr>
        <w:keepNext w:val="0"/>
        <w:keepLines w:val="0"/>
        <w:pageBreakBefore w:val="0"/>
        <w:widowControl w:val="0"/>
        <w:numPr>
          <w:ilvl w:val="0"/>
          <w:numId w:val="2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提供多样化的问题和挑战</w:t>
      </w:r>
    </w:p>
    <w:p w14:paraId="5A32A7CD">
      <w:pPr>
        <w:keepNext w:val="0"/>
        <w:keepLines w:val="0"/>
        <w:pageBreakBefore w:val="0"/>
        <w:widowControl w:val="0"/>
        <w:numPr>
          <w:ilvl w:val="0"/>
          <w:numId w:val="2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提供标准化的学习材料</w:t>
      </w:r>
    </w:p>
    <w:p w14:paraId="7AAF3565">
      <w:pPr>
        <w:keepNext w:val="0"/>
        <w:keepLines w:val="0"/>
        <w:pageBreakBefore w:val="0"/>
        <w:widowControl w:val="0"/>
        <w:numPr>
          <w:ilvl w:val="0"/>
          <w:numId w:val="2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关注学生的记忆和重复性练习</w:t>
      </w:r>
    </w:p>
    <w:p w14:paraId="6FC4E5A4">
      <w:pPr>
        <w:keepNext w:val="0"/>
        <w:keepLines w:val="0"/>
        <w:pageBreakBefore w:val="0"/>
        <w:widowControl w:val="0"/>
        <w:numPr>
          <w:ilvl w:val="0"/>
          <w:numId w:val="2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强调接受教师的观点</w:t>
      </w:r>
    </w:p>
    <w:p w14:paraId="54C41FC0">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4EBCACAD">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以下哪些要素不属于批判性思维：</w:t>
      </w:r>
    </w:p>
    <w:p w14:paraId="6D42D628">
      <w:pPr>
        <w:keepNext w:val="0"/>
        <w:keepLines w:val="0"/>
        <w:pageBreakBefore w:val="0"/>
        <w:widowControl w:val="0"/>
        <w:numPr>
          <w:ilvl w:val="0"/>
          <w:numId w:val="3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分析</w:t>
      </w:r>
    </w:p>
    <w:p w14:paraId="5333C2E6">
      <w:pPr>
        <w:keepNext w:val="0"/>
        <w:keepLines w:val="0"/>
        <w:pageBreakBefore w:val="0"/>
        <w:widowControl w:val="0"/>
        <w:numPr>
          <w:ilvl w:val="0"/>
          <w:numId w:val="3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评估</w:t>
      </w:r>
    </w:p>
    <w:p w14:paraId="179C38DA">
      <w:pPr>
        <w:keepNext w:val="0"/>
        <w:keepLines w:val="0"/>
        <w:pageBreakBefore w:val="0"/>
        <w:widowControl w:val="0"/>
        <w:numPr>
          <w:ilvl w:val="0"/>
          <w:numId w:val="3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决策</w:t>
      </w:r>
    </w:p>
    <w:p w14:paraId="24DD87C2">
      <w:pPr>
        <w:keepNext w:val="0"/>
        <w:keepLines w:val="0"/>
        <w:pageBreakBefore w:val="0"/>
        <w:widowControl w:val="0"/>
        <w:numPr>
          <w:ilvl w:val="0"/>
          <w:numId w:val="3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情感</w:t>
      </w:r>
    </w:p>
    <w:p w14:paraId="153E477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4B0B01F8">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识别和建构论点、评估证据、反思和评价等是创造性思维的要素之一。</w:t>
      </w:r>
    </w:p>
    <w:p w14:paraId="04CD8588">
      <w:pPr>
        <w:keepNext w:val="0"/>
        <w:keepLines w:val="0"/>
        <w:pageBreakBefore w:val="0"/>
        <w:widowControl w:val="0"/>
        <w:numPr>
          <w:ilvl w:val="0"/>
          <w:numId w:val="3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正确</w:t>
      </w:r>
    </w:p>
    <w:p w14:paraId="24E27CC6">
      <w:pPr>
        <w:keepNext w:val="0"/>
        <w:keepLines w:val="0"/>
        <w:pageBreakBefore w:val="0"/>
        <w:widowControl w:val="0"/>
        <w:numPr>
          <w:ilvl w:val="0"/>
          <w:numId w:val="3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错误</w:t>
      </w:r>
    </w:p>
    <w:p w14:paraId="2799DDA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384389E7">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b/>
          <w:bCs/>
          <w:sz w:val="24"/>
          <w:szCs w:val="24"/>
        </w:rPr>
      </w:pPr>
      <w:r>
        <w:rPr>
          <w:rFonts w:hint="eastAsia" w:ascii="Times New Roman" w:hAnsi="Times New Roman" w:eastAsia="宋体" w:cs="宋体"/>
          <w:b/>
          <w:bCs/>
          <w:sz w:val="24"/>
          <w:szCs w:val="24"/>
        </w:rPr>
        <w:t>1.2对不同思维技能的知识</w:t>
      </w:r>
    </w:p>
    <w:p w14:paraId="24A6C85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维度定义：思维技能指的是个体在认知过程中熟练使用（）的系列能力，使人能够有效的处理信息、解决问题和创造新知识。培养学生思维技能的前提是教师具备思维技能的知识，典型的思维有分类、描述、对比、观察、选择、排序、分析、推理、评价、想象、怀疑、预测、抽象等。本子维度测量教师是否具备对不同思维技能的知识，一知道什么是思维技能，二知道不同的思维技能有哪些类型。</w:t>
      </w:r>
    </w:p>
    <w:p w14:paraId="70AFF17D">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整体的认识（有哪些不属于思维技能）</w:t>
      </w:r>
    </w:p>
    <w:p w14:paraId="00ABF521">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794D3D5C">
      <w:pPr>
        <w:keepNext w:val="0"/>
        <w:keepLines w:val="0"/>
        <w:pageBreakBefore w:val="0"/>
        <w:widowControl w:val="0"/>
        <w:numPr>
          <w:ilvl w:val="0"/>
          <w:numId w:val="3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________指的是将两个或多个对象、概念、情况或论点放在一起进行比较和对照。</w:t>
      </w:r>
    </w:p>
    <w:p w14:paraId="533F73D9">
      <w:pPr>
        <w:keepNext w:val="0"/>
        <w:keepLines w:val="0"/>
        <w:pageBreakBefore w:val="0"/>
        <w:widowControl w:val="0"/>
        <w:numPr>
          <w:ilvl w:val="0"/>
          <w:numId w:val="3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对比思维</w:t>
      </w:r>
    </w:p>
    <w:p w14:paraId="67EC9940">
      <w:pPr>
        <w:keepNext w:val="0"/>
        <w:keepLines w:val="0"/>
        <w:pageBreakBefore w:val="0"/>
        <w:widowControl w:val="0"/>
        <w:numPr>
          <w:ilvl w:val="0"/>
          <w:numId w:val="3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抽象思维</w:t>
      </w:r>
    </w:p>
    <w:p w14:paraId="7882D682">
      <w:pPr>
        <w:keepNext w:val="0"/>
        <w:keepLines w:val="0"/>
        <w:pageBreakBefore w:val="0"/>
        <w:widowControl w:val="0"/>
        <w:numPr>
          <w:ilvl w:val="0"/>
          <w:numId w:val="3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概括思维</w:t>
      </w:r>
    </w:p>
    <w:p w14:paraId="4611298D">
      <w:pPr>
        <w:keepNext w:val="0"/>
        <w:keepLines w:val="0"/>
        <w:pageBreakBefore w:val="0"/>
        <w:widowControl w:val="0"/>
        <w:numPr>
          <w:ilvl w:val="0"/>
          <w:numId w:val="3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联想思维</w:t>
      </w:r>
    </w:p>
    <w:p w14:paraId="43ED99B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34612C54">
      <w:pPr>
        <w:keepNext w:val="0"/>
        <w:keepLines w:val="0"/>
        <w:pageBreakBefore w:val="0"/>
        <w:widowControl w:val="0"/>
        <w:numPr>
          <w:ilvl w:val="0"/>
          <w:numId w:val="3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面对容易相似易混淆的概念，教师应当培养学生的哪项思维能力：</w:t>
      </w:r>
    </w:p>
    <w:p w14:paraId="67938D45">
      <w:pPr>
        <w:keepNext w:val="0"/>
        <w:keepLines w:val="0"/>
        <w:pageBreakBefore w:val="0"/>
        <w:widowControl w:val="0"/>
        <w:numPr>
          <w:ilvl w:val="0"/>
          <w:numId w:val="3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对比</w:t>
      </w:r>
    </w:p>
    <w:p w14:paraId="2C5D9E73">
      <w:pPr>
        <w:keepNext w:val="0"/>
        <w:keepLines w:val="0"/>
        <w:pageBreakBefore w:val="0"/>
        <w:widowControl w:val="0"/>
        <w:numPr>
          <w:ilvl w:val="0"/>
          <w:numId w:val="3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联想</w:t>
      </w:r>
    </w:p>
    <w:p w14:paraId="5E723E4D">
      <w:pPr>
        <w:keepNext w:val="0"/>
        <w:keepLines w:val="0"/>
        <w:pageBreakBefore w:val="0"/>
        <w:widowControl w:val="0"/>
        <w:numPr>
          <w:ilvl w:val="0"/>
          <w:numId w:val="3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怀疑</w:t>
      </w:r>
    </w:p>
    <w:p w14:paraId="315AC104">
      <w:pPr>
        <w:keepNext w:val="0"/>
        <w:keepLines w:val="0"/>
        <w:pageBreakBefore w:val="0"/>
        <w:widowControl w:val="0"/>
        <w:numPr>
          <w:ilvl w:val="0"/>
          <w:numId w:val="3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分类</w:t>
      </w:r>
    </w:p>
    <w:p w14:paraId="39C91506">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441D5569">
      <w:pPr>
        <w:keepNext w:val="0"/>
        <w:keepLines w:val="0"/>
        <w:pageBreakBefore w:val="0"/>
        <w:widowControl w:val="0"/>
        <w:numPr>
          <w:ilvl w:val="0"/>
          <w:numId w:val="3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因为A&gt;B，B&gt;C，所以A&gt;C是一种典型的______思维过程。</w:t>
      </w:r>
    </w:p>
    <w:p w14:paraId="7D24174B">
      <w:pPr>
        <w:keepNext w:val="0"/>
        <w:keepLines w:val="0"/>
        <w:pageBreakBefore w:val="0"/>
        <w:widowControl w:val="0"/>
        <w:numPr>
          <w:ilvl w:val="0"/>
          <w:numId w:val="3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推理</w:t>
      </w:r>
    </w:p>
    <w:p w14:paraId="364DA4DA">
      <w:pPr>
        <w:keepNext w:val="0"/>
        <w:keepLines w:val="0"/>
        <w:pageBreakBefore w:val="0"/>
        <w:widowControl w:val="0"/>
        <w:numPr>
          <w:ilvl w:val="0"/>
          <w:numId w:val="3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联想</w:t>
      </w:r>
    </w:p>
    <w:p w14:paraId="429D03C2">
      <w:pPr>
        <w:keepNext w:val="0"/>
        <w:keepLines w:val="0"/>
        <w:pageBreakBefore w:val="0"/>
        <w:widowControl w:val="0"/>
        <w:numPr>
          <w:ilvl w:val="0"/>
          <w:numId w:val="3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分类</w:t>
      </w:r>
    </w:p>
    <w:p w14:paraId="26860D3C">
      <w:pPr>
        <w:keepNext w:val="0"/>
        <w:keepLines w:val="0"/>
        <w:pageBreakBefore w:val="0"/>
        <w:widowControl w:val="0"/>
        <w:numPr>
          <w:ilvl w:val="0"/>
          <w:numId w:val="3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预测</w:t>
      </w:r>
    </w:p>
    <w:p w14:paraId="77B3F7AD">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b/>
          <w:bCs/>
          <w:sz w:val="24"/>
          <w:szCs w:val="24"/>
        </w:rPr>
      </w:pPr>
      <w:r>
        <w:rPr>
          <w:rFonts w:hint="eastAsia" w:ascii="Times New Roman" w:hAnsi="Times New Roman" w:eastAsia="宋体" w:cs="宋体"/>
          <w:b/>
          <w:bCs/>
          <w:sz w:val="24"/>
          <w:szCs w:val="24"/>
        </w:rPr>
        <w:t>PK思维教学的教学法知识（8题）</w:t>
      </w:r>
    </w:p>
    <w:p w14:paraId="1DFED1C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b/>
          <w:bCs/>
          <w:sz w:val="24"/>
          <w:szCs w:val="24"/>
        </w:rPr>
      </w:pPr>
      <w:r>
        <w:rPr>
          <w:rFonts w:hint="eastAsia" w:ascii="Times New Roman" w:hAnsi="Times New Roman" w:eastAsia="宋体" w:cs="宋体"/>
          <w:b/>
          <w:bCs/>
          <w:sz w:val="24"/>
          <w:szCs w:val="24"/>
        </w:rPr>
        <w:t>2.1对思维教学的教学法知识</w:t>
      </w:r>
    </w:p>
    <w:p w14:paraId="669880D4">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维度定义：典型的思维教学体系有IE、儿童哲学、思维型课堂等，不同教学体系对教师提出了具备其特色的教学法。本测评工具聚焦于思维型发展课堂，教师可以参考“五步法”设计其思维课，即“设定教学目标—创设问题情境—隐性思维显性化—显性思维工具化—高效思维自动化”。本子维度测量教师是否具备对思维教学的教学法知识，即知道什么是“五步法”。</w:t>
      </w:r>
    </w:p>
    <w:p w14:paraId="3E238CF4">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22BC0FA2">
      <w:pPr>
        <w:keepNext w:val="0"/>
        <w:keepLines w:val="0"/>
        <w:pageBreakBefore w:val="0"/>
        <w:widowControl w:val="0"/>
        <w:numPr>
          <w:ilvl w:val="0"/>
          <w:numId w:val="3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思维发展型课堂的“教学设计五步法”，包括：</w:t>
      </w:r>
    </w:p>
    <w:p w14:paraId="374DF821">
      <w:pPr>
        <w:keepNext w:val="0"/>
        <w:keepLines w:val="0"/>
        <w:pageBreakBefore w:val="0"/>
        <w:widowControl w:val="0"/>
        <w:numPr>
          <w:ilvl w:val="0"/>
          <w:numId w:val="3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设定教学和思维目标</w:t>
      </w:r>
    </w:p>
    <w:p w14:paraId="2DFE2728">
      <w:pPr>
        <w:keepNext w:val="0"/>
        <w:keepLines w:val="0"/>
        <w:pageBreakBefore w:val="0"/>
        <w:widowControl w:val="0"/>
        <w:numPr>
          <w:ilvl w:val="0"/>
          <w:numId w:val="3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创设问题情境</w:t>
      </w:r>
    </w:p>
    <w:p w14:paraId="5ED3D88E">
      <w:pPr>
        <w:keepNext w:val="0"/>
        <w:keepLines w:val="0"/>
        <w:pageBreakBefore w:val="0"/>
        <w:widowControl w:val="0"/>
        <w:numPr>
          <w:ilvl w:val="0"/>
          <w:numId w:val="3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使用思维图示</w:t>
      </w:r>
    </w:p>
    <w:p w14:paraId="39CD74CA">
      <w:pPr>
        <w:keepNext w:val="0"/>
        <w:keepLines w:val="0"/>
        <w:pageBreakBefore w:val="0"/>
        <w:widowControl w:val="0"/>
        <w:numPr>
          <w:ilvl w:val="0"/>
          <w:numId w:val="3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变式教学</w:t>
      </w:r>
    </w:p>
    <w:p w14:paraId="7233EA63">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79450CF5">
      <w:pPr>
        <w:keepNext w:val="0"/>
        <w:keepLines w:val="0"/>
        <w:pageBreakBefore w:val="0"/>
        <w:widowControl w:val="0"/>
        <w:numPr>
          <w:ilvl w:val="0"/>
          <w:numId w:val="3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“隐性思维显性化”里，显性化指的是</w:t>
      </w:r>
    </w:p>
    <w:p w14:paraId="4D855D8B">
      <w:pPr>
        <w:keepNext w:val="0"/>
        <w:keepLines w:val="0"/>
        <w:pageBreakBefore w:val="0"/>
        <w:widowControl w:val="0"/>
        <w:numPr>
          <w:ilvl w:val="0"/>
          <w:numId w:val="3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使用可视化工具将思维过程和结果进行呈现</w:t>
      </w:r>
    </w:p>
    <w:p w14:paraId="7E4361A8">
      <w:pPr>
        <w:keepNext w:val="0"/>
        <w:keepLines w:val="0"/>
        <w:pageBreakBefore w:val="0"/>
        <w:widowControl w:val="0"/>
        <w:numPr>
          <w:ilvl w:val="0"/>
          <w:numId w:val="3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通过大量习题暴露出学习者遗漏的知识点</w:t>
      </w:r>
    </w:p>
    <w:p w14:paraId="03304101">
      <w:pPr>
        <w:keepNext w:val="0"/>
        <w:keepLines w:val="0"/>
        <w:pageBreakBefore w:val="0"/>
        <w:widowControl w:val="0"/>
        <w:numPr>
          <w:ilvl w:val="0"/>
          <w:numId w:val="3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让学生讲述自己在学习中不理解的知识点</w:t>
      </w:r>
    </w:p>
    <w:p w14:paraId="58F5CA77">
      <w:pPr>
        <w:keepNext w:val="0"/>
        <w:keepLines w:val="0"/>
        <w:pageBreakBefore w:val="0"/>
        <w:widowControl w:val="0"/>
        <w:numPr>
          <w:ilvl w:val="0"/>
          <w:numId w:val="3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通过</w:t>
      </w:r>
    </w:p>
    <w:p w14:paraId="003C10F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0F0614EF">
      <w:pPr>
        <w:keepNext w:val="0"/>
        <w:keepLines w:val="0"/>
        <w:pageBreakBefore w:val="0"/>
        <w:widowControl w:val="0"/>
        <w:numPr>
          <w:ilvl w:val="0"/>
          <w:numId w:val="3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“显性思维工具化”，工具化指的是</w:t>
      </w:r>
    </w:p>
    <w:p w14:paraId="6A711A45">
      <w:pPr>
        <w:keepNext w:val="0"/>
        <w:keepLines w:val="0"/>
        <w:pageBreakBefore w:val="0"/>
        <w:widowControl w:val="0"/>
        <w:numPr>
          <w:ilvl w:val="0"/>
          <w:numId w:val="4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使用思维策略工具分析问题</w:t>
      </w:r>
    </w:p>
    <w:p w14:paraId="78E0C9E5">
      <w:pPr>
        <w:keepNext w:val="0"/>
        <w:keepLines w:val="0"/>
        <w:pageBreakBefore w:val="0"/>
        <w:widowControl w:val="0"/>
        <w:numPr>
          <w:ilvl w:val="0"/>
          <w:numId w:val="4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使用可视化工具分析问题</w:t>
      </w:r>
    </w:p>
    <w:p w14:paraId="27F68689">
      <w:pPr>
        <w:keepNext w:val="0"/>
        <w:keepLines w:val="0"/>
        <w:pageBreakBefore w:val="0"/>
        <w:widowControl w:val="0"/>
        <w:numPr>
          <w:ilvl w:val="0"/>
          <w:numId w:val="4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使用数字工具分析问题</w:t>
      </w:r>
    </w:p>
    <w:p w14:paraId="41B54E00">
      <w:pPr>
        <w:keepNext w:val="0"/>
        <w:keepLines w:val="0"/>
        <w:pageBreakBefore w:val="0"/>
        <w:widowControl w:val="0"/>
        <w:numPr>
          <w:ilvl w:val="0"/>
          <w:numId w:val="4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使用思维导图分析问题</w:t>
      </w:r>
    </w:p>
    <w:p w14:paraId="46E5B8A5">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11EAE18B">
      <w:pPr>
        <w:keepNext w:val="0"/>
        <w:keepLines w:val="0"/>
        <w:pageBreakBefore w:val="0"/>
        <w:widowControl w:val="0"/>
        <w:numPr>
          <w:ilvl w:val="0"/>
          <w:numId w:val="3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在物理复习课中，王老师想对本单元的数个概念进行整理，他应当：</w:t>
      </w:r>
    </w:p>
    <w:p w14:paraId="4682D639">
      <w:pPr>
        <w:keepNext w:val="0"/>
        <w:keepLines w:val="0"/>
        <w:pageBreakBefore w:val="0"/>
        <w:widowControl w:val="0"/>
        <w:numPr>
          <w:ilvl w:val="0"/>
          <w:numId w:val="4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让学生填充骨架图加深对概念关系的理解</w:t>
      </w:r>
    </w:p>
    <w:p w14:paraId="044BE1A8">
      <w:pPr>
        <w:keepNext w:val="0"/>
        <w:keepLines w:val="0"/>
        <w:pageBreakBefore w:val="0"/>
        <w:widowControl w:val="0"/>
        <w:numPr>
          <w:ilvl w:val="0"/>
          <w:numId w:val="4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让学生对本单元的知识重点进行朗读和背诵</w:t>
      </w:r>
    </w:p>
    <w:p w14:paraId="3227B038">
      <w:pPr>
        <w:keepNext w:val="0"/>
        <w:keepLines w:val="0"/>
        <w:pageBreakBefore w:val="0"/>
        <w:widowControl w:val="0"/>
        <w:numPr>
          <w:ilvl w:val="0"/>
          <w:numId w:val="4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让学生重复抄写概念定义并背诵以加深印象</w:t>
      </w:r>
    </w:p>
    <w:p w14:paraId="49A063B7">
      <w:pPr>
        <w:keepNext w:val="0"/>
        <w:keepLines w:val="0"/>
        <w:pageBreakBefore w:val="0"/>
        <w:widowControl w:val="0"/>
        <w:numPr>
          <w:ilvl w:val="0"/>
          <w:numId w:val="4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让学生完成大量的习题以加深对概念的理解</w:t>
      </w:r>
    </w:p>
    <w:p w14:paraId="2FDAC625">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4DAF1136">
      <w:pPr>
        <w:keepNext w:val="0"/>
        <w:keepLines w:val="0"/>
        <w:pageBreakBefore w:val="0"/>
        <w:widowControl w:val="0"/>
        <w:numPr>
          <w:ilvl w:val="0"/>
          <w:numId w:val="3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思维型发展课堂的目标是</w:t>
      </w:r>
    </w:p>
    <w:p w14:paraId="1B33CE3B">
      <w:pPr>
        <w:keepNext w:val="0"/>
        <w:keepLines w:val="0"/>
        <w:pageBreakBefore w:val="0"/>
        <w:widowControl w:val="0"/>
        <w:numPr>
          <w:ilvl w:val="0"/>
          <w:numId w:val="4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更好的记忆信息</w:t>
      </w:r>
    </w:p>
    <w:p w14:paraId="54E91DBC">
      <w:pPr>
        <w:keepNext w:val="0"/>
        <w:keepLines w:val="0"/>
        <w:pageBreakBefore w:val="0"/>
        <w:widowControl w:val="0"/>
        <w:numPr>
          <w:ilvl w:val="0"/>
          <w:numId w:val="4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培养学生的思维能力</w:t>
      </w:r>
    </w:p>
    <w:p w14:paraId="48409562">
      <w:pPr>
        <w:keepNext w:val="0"/>
        <w:keepLines w:val="0"/>
        <w:pageBreakBefore w:val="0"/>
        <w:widowControl w:val="0"/>
        <w:numPr>
          <w:ilvl w:val="0"/>
          <w:numId w:val="4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学会使用思维导图</w:t>
      </w:r>
    </w:p>
    <w:p w14:paraId="300EFFDF">
      <w:pPr>
        <w:keepNext w:val="0"/>
        <w:keepLines w:val="0"/>
        <w:pageBreakBefore w:val="0"/>
        <w:widowControl w:val="0"/>
        <w:numPr>
          <w:ilvl w:val="0"/>
          <w:numId w:val="4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提升学习效果和效率</w:t>
      </w:r>
    </w:p>
    <w:p w14:paraId="78E1ABA1">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30A31A2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b/>
          <w:bCs/>
          <w:sz w:val="24"/>
          <w:szCs w:val="24"/>
        </w:rPr>
      </w:pPr>
      <w:r>
        <w:rPr>
          <w:rFonts w:hint="eastAsia" w:ascii="Times New Roman" w:hAnsi="Times New Roman" w:eastAsia="宋体" w:cs="宋体"/>
          <w:b/>
          <w:bCs/>
          <w:sz w:val="24"/>
          <w:szCs w:val="24"/>
        </w:rPr>
        <w:t>2.2对思维教学要素的认识</w:t>
      </w:r>
    </w:p>
    <w:p w14:paraId="4D684A10">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维度定义：</w:t>
      </w:r>
    </w:p>
    <w:p w14:paraId="3F9E555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知道思维型发展的课堂要素，如认知冲突、问题情境、思维工具等</w:t>
      </w:r>
    </w:p>
    <w:p w14:paraId="68518DF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5A24E3AD">
      <w:pPr>
        <w:keepNext w:val="0"/>
        <w:keepLines w:val="0"/>
        <w:pageBreakBefore w:val="0"/>
        <w:widowControl w:val="0"/>
        <w:numPr>
          <w:ilvl w:val="0"/>
          <w:numId w:val="4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以下哪些不是思维型发展课堂的要素：</w:t>
      </w:r>
    </w:p>
    <w:p w14:paraId="46FC5D1D">
      <w:pPr>
        <w:keepNext w:val="0"/>
        <w:keepLines w:val="0"/>
        <w:pageBreakBefore w:val="0"/>
        <w:widowControl w:val="0"/>
        <w:numPr>
          <w:ilvl w:val="0"/>
          <w:numId w:val="4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创设问题情境</w:t>
      </w:r>
    </w:p>
    <w:p w14:paraId="29B068D9">
      <w:pPr>
        <w:keepNext w:val="0"/>
        <w:keepLines w:val="0"/>
        <w:pageBreakBefore w:val="0"/>
        <w:widowControl w:val="0"/>
        <w:numPr>
          <w:ilvl w:val="0"/>
          <w:numId w:val="4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使用思维工具</w:t>
      </w:r>
    </w:p>
    <w:p w14:paraId="26416116">
      <w:pPr>
        <w:keepNext w:val="0"/>
        <w:keepLines w:val="0"/>
        <w:pageBreakBefore w:val="0"/>
        <w:widowControl w:val="0"/>
        <w:numPr>
          <w:ilvl w:val="0"/>
          <w:numId w:val="4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引发认知冲突</w:t>
      </w:r>
    </w:p>
    <w:p w14:paraId="21105CEB">
      <w:pPr>
        <w:keepNext w:val="0"/>
        <w:keepLines w:val="0"/>
        <w:pageBreakBefore w:val="0"/>
        <w:widowControl w:val="0"/>
        <w:numPr>
          <w:ilvl w:val="0"/>
          <w:numId w:val="4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抽象概括</w:t>
      </w:r>
    </w:p>
    <w:p w14:paraId="1674B86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777A580D">
      <w:pPr>
        <w:keepNext w:val="0"/>
        <w:keepLines w:val="0"/>
        <w:pageBreakBefore w:val="0"/>
        <w:widowControl w:val="0"/>
        <w:numPr>
          <w:ilvl w:val="0"/>
          <w:numId w:val="4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教师在教授物理学中的定律时，可以如何创设问题情境？</w:t>
      </w:r>
    </w:p>
    <w:p w14:paraId="003CE0DD">
      <w:pPr>
        <w:keepNext w:val="0"/>
        <w:keepLines w:val="0"/>
        <w:pageBreakBefore w:val="0"/>
        <w:widowControl w:val="0"/>
        <w:numPr>
          <w:ilvl w:val="0"/>
          <w:numId w:val="4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直接告诉学生定律的公式</w:t>
      </w:r>
    </w:p>
    <w:p w14:paraId="4C2BBC91">
      <w:pPr>
        <w:keepNext w:val="0"/>
        <w:keepLines w:val="0"/>
        <w:pageBreakBefore w:val="0"/>
        <w:widowControl w:val="0"/>
        <w:numPr>
          <w:ilvl w:val="0"/>
          <w:numId w:val="4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预测并通过视频展示物体的运动情况</w:t>
      </w:r>
    </w:p>
    <w:p w14:paraId="04DEA8F0">
      <w:pPr>
        <w:keepNext w:val="0"/>
        <w:keepLines w:val="0"/>
        <w:pageBreakBefore w:val="0"/>
        <w:widowControl w:val="0"/>
        <w:numPr>
          <w:ilvl w:val="0"/>
          <w:numId w:val="4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让学生背诵牛顿第二定律的定义</w:t>
      </w:r>
    </w:p>
    <w:p w14:paraId="12BBD0FD">
      <w:pPr>
        <w:keepNext w:val="0"/>
        <w:keepLines w:val="0"/>
        <w:pageBreakBefore w:val="0"/>
        <w:widowControl w:val="0"/>
        <w:numPr>
          <w:ilvl w:val="0"/>
          <w:numId w:val="4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通过实验观察并记录物体的运动状态</w:t>
      </w:r>
    </w:p>
    <w:p w14:paraId="312CACCD">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5B222F4E">
      <w:pPr>
        <w:keepNext w:val="0"/>
        <w:keepLines w:val="0"/>
        <w:pageBreakBefore w:val="0"/>
        <w:widowControl w:val="0"/>
        <w:numPr>
          <w:ilvl w:val="0"/>
          <w:numId w:val="4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在教授数学中的几何概念时，以下哪种教学方法最合适？</w:t>
      </w:r>
    </w:p>
    <w:p w14:paraId="17844590">
      <w:pPr>
        <w:keepNext w:val="0"/>
        <w:keepLines w:val="0"/>
        <w:pageBreakBefore w:val="0"/>
        <w:widowControl w:val="0"/>
        <w:numPr>
          <w:ilvl w:val="0"/>
          <w:numId w:val="4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使用课本上的几何图形进行讲解</w:t>
      </w:r>
    </w:p>
    <w:p w14:paraId="1CD2A475">
      <w:pPr>
        <w:keepNext w:val="0"/>
        <w:keepLines w:val="0"/>
        <w:pageBreakBefore w:val="0"/>
        <w:widowControl w:val="0"/>
        <w:numPr>
          <w:ilvl w:val="0"/>
          <w:numId w:val="4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利用软件展示几何图形的应用</w:t>
      </w:r>
    </w:p>
    <w:p w14:paraId="612D5D16">
      <w:pPr>
        <w:keepNext w:val="0"/>
        <w:keepLines w:val="0"/>
        <w:pageBreakBefore w:val="0"/>
        <w:widowControl w:val="0"/>
        <w:numPr>
          <w:ilvl w:val="0"/>
          <w:numId w:val="4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让学生通过记忆来掌握几何公式</w:t>
      </w:r>
    </w:p>
    <w:p w14:paraId="19EF311D">
      <w:pPr>
        <w:keepNext w:val="0"/>
        <w:keepLines w:val="0"/>
        <w:pageBreakBefore w:val="0"/>
        <w:widowControl w:val="0"/>
        <w:numPr>
          <w:ilvl w:val="0"/>
          <w:numId w:val="4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通过小组讨论推导出几何公式</w:t>
      </w:r>
    </w:p>
    <w:p w14:paraId="63C66AB0">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4AF46AB9">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ascii="Times New Roman" w:hAnsi="Times New Roman" w:eastAsia="宋体" w:cs="宋体"/>
          <w:b/>
          <w:bCs/>
          <w:sz w:val="24"/>
          <w:szCs w:val="24"/>
        </w:rPr>
      </w:pPr>
      <w:r>
        <w:rPr>
          <w:rFonts w:hint="eastAsia" w:ascii="Times New Roman" w:hAnsi="Times New Roman" w:eastAsia="宋体" w:cs="宋体"/>
          <w:b/>
          <w:bCs/>
          <w:sz w:val="24"/>
          <w:szCs w:val="24"/>
        </w:rPr>
        <w:t>2.3对培养思维的认识</w:t>
      </w:r>
    </w:p>
    <w:p w14:paraId="1D4F1040">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1.训练思维是为了更好的灌输知识。</w:t>
      </w:r>
    </w:p>
    <w:p w14:paraId="14CAEE51">
      <w:pPr>
        <w:keepNext w:val="0"/>
        <w:keepLines w:val="0"/>
        <w:pageBreakBefore w:val="0"/>
        <w:widowControl w:val="0"/>
        <w:numPr>
          <w:ilvl w:val="0"/>
          <w:numId w:val="4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正确</w:t>
      </w:r>
    </w:p>
    <w:p w14:paraId="67A2EE7F">
      <w:pPr>
        <w:keepNext w:val="0"/>
        <w:keepLines w:val="0"/>
        <w:pageBreakBefore w:val="0"/>
        <w:widowControl w:val="0"/>
        <w:numPr>
          <w:ilvl w:val="0"/>
          <w:numId w:val="4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错误</w:t>
      </w:r>
    </w:p>
    <w:p w14:paraId="6E805C60">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51F717F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b/>
          <w:bCs/>
          <w:sz w:val="24"/>
          <w:szCs w:val="24"/>
        </w:rPr>
      </w:pPr>
      <w:r>
        <w:rPr>
          <w:rFonts w:hint="eastAsia" w:ascii="Times New Roman" w:hAnsi="Times New Roman" w:eastAsia="宋体" w:cs="宋体"/>
          <w:b/>
          <w:bCs/>
          <w:sz w:val="24"/>
          <w:szCs w:val="24"/>
        </w:rPr>
        <w:t>TK思维工具的知识（8题）</w:t>
      </w:r>
    </w:p>
    <w:p w14:paraId="270AA59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b/>
          <w:bCs/>
          <w:sz w:val="24"/>
          <w:szCs w:val="24"/>
        </w:rPr>
      </w:pPr>
      <w:r>
        <w:rPr>
          <w:rFonts w:hint="eastAsia" w:ascii="Times New Roman" w:hAnsi="Times New Roman" w:eastAsia="宋体" w:cs="宋体"/>
          <w:b/>
          <w:bCs/>
          <w:sz w:val="24"/>
          <w:szCs w:val="24"/>
        </w:rPr>
        <w:t>3.1对思维可视化工具的知识</w:t>
      </w:r>
    </w:p>
    <w:p w14:paraId="64792334">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维度定义：思维可视化工具指帮助学习者以图形化方式将思维过程和思维结果呈现，使得复杂概念之间的联系变成的直观易懂的一种方法和技术。思维可视化工具有不同类型，在本测评工具中思维可视化工特指八大思维图示(Thinking Maps)、思维导图(Mind Map)和概念图(Concept Map)。本子维度测量教师是否具备思维可视化工具相关的知识，一知道思维可视化工具是什么，二知道思维可视化工具怎么用，三知道思维可视化工具的适用场景。</w:t>
      </w:r>
    </w:p>
    <w:p w14:paraId="59963F66">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518645F8">
      <w:pPr>
        <w:keepNext w:val="0"/>
        <w:keepLines w:val="0"/>
        <w:pageBreakBefore w:val="0"/>
        <w:widowControl w:val="0"/>
        <w:numPr>
          <w:ilvl w:val="0"/>
          <w:numId w:val="4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这是思维图示是一幅______，对应的思维技能是_______，做此类图示的时候关键词需要尽可能的________。</w:t>
      </w:r>
    </w:p>
    <w:p w14:paraId="32EEC7CF">
      <w:pPr>
        <w:keepNext w:val="0"/>
        <w:keepLines w:val="0"/>
        <w:pageBreakBefore w:val="0"/>
        <w:widowControl w:val="0"/>
        <w:numPr>
          <w:ilvl w:val="0"/>
          <w:numId w:val="4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圆圈图，联想思维，多、广、新颖</w:t>
      </w:r>
    </w:p>
    <w:p w14:paraId="26D29821">
      <w:pPr>
        <w:keepNext w:val="0"/>
        <w:keepLines w:val="0"/>
        <w:pageBreakBefore w:val="0"/>
        <w:widowControl w:val="0"/>
        <w:numPr>
          <w:ilvl w:val="0"/>
          <w:numId w:val="4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气泡图，对比思维，多、广、新颖</w:t>
      </w:r>
    </w:p>
    <w:p w14:paraId="29D45495">
      <w:pPr>
        <w:keepNext w:val="0"/>
        <w:keepLines w:val="0"/>
        <w:pageBreakBefore w:val="0"/>
        <w:widowControl w:val="0"/>
        <w:numPr>
          <w:ilvl w:val="0"/>
          <w:numId w:val="4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气泡图，描述思维，多角度、描述中心词的特征</w:t>
      </w:r>
    </w:p>
    <w:p w14:paraId="3B3BCB4E">
      <w:pPr>
        <w:keepNext w:val="0"/>
        <w:keepLines w:val="0"/>
        <w:pageBreakBefore w:val="0"/>
        <w:widowControl w:val="0"/>
        <w:numPr>
          <w:ilvl w:val="0"/>
          <w:numId w:val="49"/>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圆圈图，联想思维，多角度、描述中心词的特征</w:t>
      </w:r>
    </w:p>
    <w:p w14:paraId="721628D1">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4FE89CC8">
      <w:pPr>
        <w:keepNext w:val="0"/>
        <w:keepLines w:val="0"/>
        <w:pageBreakBefore w:val="0"/>
        <w:widowControl w:val="0"/>
        <w:numPr>
          <w:ilvl w:val="0"/>
          <w:numId w:val="4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思维导图和概念图用途类似，只是不同的名称。</w:t>
      </w:r>
    </w:p>
    <w:p w14:paraId="5FB70AE5">
      <w:pPr>
        <w:keepNext w:val="0"/>
        <w:keepLines w:val="0"/>
        <w:pageBreakBefore w:val="0"/>
        <w:widowControl w:val="0"/>
        <w:numPr>
          <w:ilvl w:val="0"/>
          <w:numId w:val="5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正确</w:t>
      </w:r>
    </w:p>
    <w:p w14:paraId="7C457B18">
      <w:pPr>
        <w:keepNext w:val="0"/>
        <w:keepLines w:val="0"/>
        <w:pageBreakBefore w:val="0"/>
        <w:widowControl w:val="0"/>
        <w:numPr>
          <w:ilvl w:val="0"/>
          <w:numId w:val="50"/>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错误</w:t>
      </w:r>
    </w:p>
    <w:p w14:paraId="56850043">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0E316B12">
      <w:pPr>
        <w:keepNext w:val="0"/>
        <w:keepLines w:val="0"/>
        <w:pageBreakBefore w:val="0"/>
        <w:widowControl w:val="0"/>
        <w:numPr>
          <w:ilvl w:val="0"/>
          <w:numId w:val="4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物理课上王老师想帮助学生厘清概念速度和加速的区别，以下哪种思维图示最适合对两个概念做对比？</w:t>
      </w:r>
    </w:p>
    <w:p w14:paraId="4E1C9941">
      <w:pPr>
        <w:keepNext w:val="0"/>
        <w:keepLines w:val="0"/>
        <w:pageBreakBefore w:val="0"/>
        <w:widowControl w:val="0"/>
        <w:numPr>
          <w:ilvl w:val="0"/>
          <w:numId w:val="5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思维导图</w:t>
      </w:r>
    </w:p>
    <w:p w14:paraId="771638D9">
      <w:pPr>
        <w:keepNext w:val="0"/>
        <w:keepLines w:val="0"/>
        <w:pageBreakBefore w:val="0"/>
        <w:widowControl w:val="0"/>
        <w:numPr>
          <w:ilvl w:val="0"/>
          <w:numId w:val="5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概念图</w:t>
      </w:r>
    </w:p>
    <w:p w14:paraId="19273AC7">
      <w:pPr>
        <w:keepNext w:val="0"/>
        <w:keepLines w:val="0"/>
        <w:pageBreakBefore w:val="0"/>
        <w:widowControl w:val="0"/>
        <w:numPr>
          <w:ilvl w:val="0"/>
          <w:numId w:val="5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双气泡图</w:t>
      </w:r>
    </w:p>
    <w:p w14:paraId="7F0DF456">
      <w:pPr>
        <w:keepNext w:val="0"/>
        <w:keepLines w:val="0"/>
        <w:pageBreakBefore w:val="0"/>
        <w:widowControl w:val="0"/>
        <w:numPr>
          <w:ilvl w:val="0"/>
          <w:numId w:val="51"/>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桥形图</w:t>
      </w:r>
    </w:p>
    <w:p w14:paraId="43ED3474">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68AFBF9F">
      <w:pPr>
        <w:keepNext w:val="0"/>
        <w:keepLines w:val="0"/>
        <w:pageBreakBefore w:val="0"/>
        <w:widowControl w:val="0"/>
        <w:numPr>
          <w:ilvl w:val="0"/>
          <w:numId w:val="4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科学课上王老师发现小朋友没有意识到水、冰和水蒸气是同一物质的不同的三种形态，以下哪种思维图示最适合帮助学生建构概念间的关系？</w:t>
      </w:r>
    </w:p>
    <w:p w14:paraId="4C071368">
      <w:pPr>
        <w:keepNext w:val="0"/>
        <w:keepLines w:val="0"/>
        <w:pageBreakBefore w:val="0"/>
        <w:widowControl w:val="0"/>
        <w:numPr>
          <w:ilvl w:val="0"/>
          <w:numId w:val="5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思维导图</w:t>
      </w:r>
    </w:p>
    <w:p w14:paraId="4D226D9C">
      <w:pPr>
        <w:keepNext w:val="0"/>
        <w:keepLines w:val="0"/>
        <w:pageBreakBefore w:val="0"/>
        <w:widowControl w:val="0"/>
        <w:numPr>
          <w:ilvl w:val="0"/>
          <w:numId w:val="5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概念图</w:t>
      </w:r>
    </w:p>
    <w:p w14:paraId="5D985A34">
      <w:pPr>
        <w:keepNext w:val="0"/>
        <w:keepLines w:val="0"/>
        <w:pageBreakBefore w:val="0"/>
        <w:widowControl w:val="0"/>
        <w:numPr>
          <w:ilvl w:val="0"/>
          <w:numId w:val="5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双气泡图</w:t>
      </w:r>
    </w:p>
    <w:p w14:paraId="30D1A8A8">
      <w:pPr>
        <w:keepNext w:val="0"/>
        <w:keepLines w:val="0"/>
        <w:pageBreakBefore w:val="0"/>
        <w:widowControl w:val="0"/>
        <w:numPr>
          <w:ilvl w:val="0"/>
          <w:numId w:val="52"/>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桥形图</w:t>
      </w:r>
    </w:p>
    <w:p w14:paraId="7D438FBC">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30974EB4">
      <w:pPr>
        <w:keepNext w:val="0"/>
        <w:keepLines w:val="0"/>
        <w:pageBreakBefore w:val="0"/>
        <w:widowControl w:val="0"/>
        <w:numPr>
          <w:ilvl w:val="0"/>
          <w:numId w:val="4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思维可视化工具指的是：</w:t>
      </w:r>
    </w:p>
    <w:p w14:paraId="0C9CA042">
      <w:pPr>
        <w:keepNext w:val="0"/>
        <w:keepLines w:val="0"/>
        <w:pageBreakBefore w:val="0"/>
        <w:widowControl w:val="0"/>
        <w:numPr>
          <w:ilvl w:val="0"/>
          <w:numId w:val="5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使用可视化的形式将思维进行呈现</w:t>
      </w:r>
    </w:p>
    <w:p w14:paraId="6EADD024">
      <w:pPr>
        <w:keepNext w:val="0"/>
        <w:keepLines w:val="0"/>
        <w:pageBreakBefore w:val="0"/>
        <w:widowControl w:val="0"/>
        <w:numPr>
          <w:ilvl w:val="0"/>
          <w:numId w:val="53"/>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使用思维导图分析问题</w:t>
      </w:r>
    </w:p>
    <w:p w14:paraId="0B2AE0C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b/>
          <w:bCs/>
          <w:sz w:val="24"/>
          <w:szCs w:val="24"/>
        </w:rPr>
      </w:pPr>
      <w:r>
        <w:rPr>
          <w:rFonts w:hint="eastAsia" w:ascii="Times New Roman" w:hAnsi="Times New Roman" w:eastAsia="宋体" w:cs="宋体"/>
          <w:b/>
          <w:bCs/>
          <w:sz w:val="24"/>
          <w:szCs w:val="24"/>
        </w:rPr>
        <w:t>3.2对思维策略工具的知识</w:t>
      </w:r>
    </w:p>
    <w:p w14:paraId="7AA3D961">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维度定义：思维策略工具指帮助学习者更有效的组织和处理信息，跳脱传统固化思维，促进学习者激发和聚敛思维的一种方法和技术。思维策略工具有不同的类型，典型的思维策略工具有因素分析法、三维分析法、目标分析法、WHWM分析法、四象限分析法等。本子维度测量教师是否具备思维策略工具相关的知识，一知道思维策略工具是什么，二知道思维策略工具怎么用，三知道思维策略工具的适用场景。</w:t>
      </w:r>
    </w:p>
    <w:p w14:paraId="2A245D2C">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4C319144">
      <w:pPr>
        <w:keepNext w:val="0"/>
        <w:keepLines w:val="0"/>
        <w:pageBreakBefore w:val="0"/>
        <w:widowControl w:val="0"/>
        <w:numPr>
          <w:ilvl w:val="0"/>
          <w:numId w:val="5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沉迷电子游戏是令学生家长和教师头疼的问题之一，为了让学生理解因为打游戏而忽视学业带来的后果，最合适的思维工具是：</w:t>
      </w:r>
    </w:p>
    <w:p w14:paraId="0BA4FEFA">
      <w:pPr>
        <w:keepNext w:val="0"/>
        <w:keepLines w:val="0"/>
        <w:pageBreakBefore w:val="0"/>
        <w:widowControl w:val="0"/>
        <w:numPr>
          <w:ilvl w:val="0"/>
          <w:numId w:val="5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可能分析法</w:t>
      </w:r>
    </w:p>
    <w:p w14:paraId="6D1F320E">
      <w:pPr>
        <w:keepNext w:val="0"/>
        <w:keepLines w:val="0"/>
        <w:pageBreakBefore w:val="0"/>
        <w:widowControl w:val="0"/>
        <w:numPr>
          <w:ilvl w:val="0"/>
          <w:numId w:val="5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因素分析法</w:t>
      </w:r>
    </w:p>
    <w:p w14:paraId="6FBF2C54">
      <w:pPr>
        <w:keepNext w:val="0"/>
        <w:keepLines w:val="0"/>
        <w:pageBreakBefore w:val="0"/>
        <w:widowControl w:val="0"/>
        <w:numPr>
          <w:ilvl w:val="0"/>
          <w:numId w:val="5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目标分析法</w:t>
      </w:r>
    </w:p>
    <w:p w14:paraId="4D0D0BF1">
      <w:pPr>
        <w:keepNext w:val="0"/>
        <w:keepLines w:val="0"/>
        <w:pageBreakBefore w:val="0"/>
        <w:widowControl w:val="0"/>
        <w:numPr>
          <w:ilvl w:val="0"/>
          <w:numId w:val="55"/>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结果分析法</w:t>
      </w:r>
    </w:p>
    <w:p w14:paraId="7DD0702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1676E24E">
      <w:pPr>
        <w:keepNext w:val="0"/>
        <w:keepLines w:val="0"/>
        <w:pageBreakBefore w:val="0"/>
        <w:widowControl w:val="0"/>
        <w:numPr>
          <w:ilvl w:val="0"/>
          <w:numId w:val="5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WHWM是典型的思维策略工具之一，其使用方式是：</w:t>
      </w:r>
    </w:p>
    <w:p w14:paraId="6F6EBBA9">
      <w:pPr>
        <w:keepNext w:val="0"/>
        <w:keepLines w:val="0"/>
        <w:pageBreakBefore w:val="0"/>
        <w:widowControl w:val="0"/>
        <w:numPr>
          <w:ilvl w:val="0"/>
          <w:numId w:val="5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从4个维度分析对主题进行有序的分析</w:t>
      </w:r>
    </w:p>
    <w:p w14:paraId="53DCB389">
      <w:pPr>
        <w:keepNext w:val="0"/>
        <w:keepLines w:val="0"/>
        <w:pageBreakBefore w:val="0"/>
        <w:widowControl w:val="0"/>
        <w:numPr>
          <w:ilvl w:val="0"/>
          <w:numId w:val="5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为主题寻找新的角度、作出预测和解释</w:t>
      </w:r>
    </w:p>
    <w:p w14:paraId="0049613F">
      <w:pPr>
        <w:keepNext w:val="0"/>
        <w:keepLines w:val="0"/>
        <w:pageBreakBefore w:val="0"/>
        <w:widowControl w:val="0"/>
        <w:numPr>
          <w:ilvl w:val="0"/>
          <w:numId w:val="5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分析主题的有利、不利因素、创意点并作出评价</w:t>
      </w:r>
    </w:p>
    <w:p w14:paraId="00787FF9">
      <w:pPr>
        <w:keepNext w:val="0"/>
        <w:keepLines w:val="0"/>
        <w:pageBreakBefore w:val="0"/>
        <w:widowControl w:val="0"/>
        <w:numPr>
          <w:ilvl w:val="0"/>
          <w:numId w:val="56"/>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对主题进行概括、比较、关联和评价</w:t>
      </w:r>
    </w:p>
    <w:p w14:paraId="5DEB9B9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3F1A1397">
      <w:pPr>
        <w:keepNext w:val="0"/>
        <w:keepLines w:val="0"/>
        <w:pageBreakBefore w:val="0"/>
        <w:widowControl w:val="0"/>
        <w:numPr>
          <w:ilvl w:val="0"/>
          <w:numId w:val="5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在和学生一起分析“拖延症”的背后原因时，最适合的思维工具是：</w:t>
      </w:r>
    </w:p>
    <w:p w14:paraId="2458D0CA">
      <w:pPr>
        <w:keepNext w:val="0"/>
        <w:keepLines w:val="0"/>
        <w:pageBreakBefore w:val="0"/>
        <w:widowControl w:val="0"/>
        <w:numPr>
          <w:ilvl w:val="0"/>
          <w:numId w:val="5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可能分析法</w:t>
      </w:r>
    </w:p>
    <w:p w14:paraId="071623EE">
      <w:pPr>
        <w:keepNext w:val="0"/>
        <w:keepLines w:val="0"/>
        <w:pageBreakBefore w:val="0"/>
        <w:widowControl w:val="0"/>
        <w:numPr>
          <w:ilvl w:val="0"/>
          <w:numId w:val="5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因素分析法</w:t>
      </w:r>
    </w:p>
    <w:p w14:paraId="7D289536">
      <w:pPr>
        <w:keepNext w:val="0"/>
        <w:keepLines w:val="0"/>
        <w:pageBreakBefore w:val="0"/>
        <w:widowControl w:val="0"/>
        <w:numPr>
          <w:ilvl w:val="0"/>
          <w:numId w:val="5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目标分析法</w:t>
      </w:r>
    </w:p>
    <w:p w14:paraId="1D4E8757">
      <w:pPr>
        <w:keepNext w:val="0"/>
        <w:keepLines w:val="0"/>
        <w:pageBreakBefore w:val="0"/>
        <w:widowControl w:val="0"/>
        <w:numPr>
          <w:ilvl w:val="0"/>
          <w:numId w:val="57"/>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结果分析法</w:t>
      </w:r>
    </w:p>
    <w:p w14:paraId="0F1B351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Times New Roman" w:hAnsi="Times New Roman" w:eastAsia="宋体" w:cs="宋体"/>
          <w:sz w:val="24"/>
          <w:szCs w:val="24"/>
        </w:rPr>
      </w:pPr>
    </w:p>
    <w:p w14:paraId="6FCBA779">
      <w:pPr>
        <w:keepNext w:val="0"/>
        <w:keepLines w:val="0"/>
        <w:pageBreakBefore w:val="0"/>
        <w:widowControl w:val="0"/>
        <w:numPr>
          <w:ilvl w:val="0"/>
          <w:numId w:val="54"/>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四象限分析法是典型的思维策略工具之一，使用方式是：</w:t>
      </w:r>
    </w:p>
    <w:p w14:paraId="35ED0D60">
      <w:pPr>
        <w:keepNext w:val="0"/>
        <w:keepLines w:val="0"/>
        <w:pageBreakBefore w:val="0"/>
        <w:widowControl w:val="0"/>
        <w:numPr>
          <w:ilvl w:val="0"/>
          <w:numId w:val="5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2个围绕主题的关键维度组成的坐标系做针对性分析</w:t>
      </w:r>
    </w:p>
    <w:p w14:paraId="3344F77B">
      <w:pPr>
        <w:keepNext w:val="0"/>
        <w:keepLines w:val="0"/>
        <w:pageBreakBefore w:val="0"/>
        <w:widowControl w:val="0"/>
        <w:numPr>
          <w:ilvl w:val="0"/>
          <w:numId w:val="5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分析主题的优势、劣势、机会和威胁因素做针对性分析</w:t>
      </w:r>
    </w:p>
    <w:p w14:paraId="3E11205B">
      <w:pPr>
        <w:keepNext w:val="0"/>
        <w:keepLines w:val="0"/>
        <w:pageBreakBefore w:val="0"/>
        <w:widowControl w:val="0"/>
        <w:numPr>
          <w:ilvl w:val="0"/>
          <w:numId w:val="5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pPr>
      <w:r>
        <w:rPr>
          <w:rFonts w:hint="eastAsia" w:ascii="Times New Roman" w:hAnsi="Times New Roman" w:eastAsia="宋体" w:cs="宋体"/>
          <w:sz w:val="24"/>
          <w:szCs w:val="24"/>
        </w:rPr>
        <w:t>分析主题的经济、社会、技术和环境因素做针对性分析</w:t>
      </w:r>
    </w:p>
    <w:p w14:paraId="26B232D8">
      <w:pPr>
        <w:keepNext w:val="0"/>
        <w:keepLines w:val="0"/>
        <w:pageBreakBefore w:val="0"/>
        <w:widowControl w:val="0"/>
        <w:numPr>
          <w:ilvl w:val="0"/>
          <w:numId w:val="58"/>
        </w:numPr>
        <w:kinsoku/>
        <w:wordWrap/>
        <w:overflowPunct/>
        <w:topLinePunct w:val="0"/>
        <w:autoSpaceDE/>
        <w:autoSpaceDN/>
        <w:bidi w:val="0"/>
        <w:adjustRightInd/>
        <w:snapToGrid/>
        <w:spacing w:line="400" w:lineRule="exact"/>
        <w:ind w:left="425" w:leftChars="0" w:hanging="425" w:firstLineChars="0"/>
        <w:textAlignment w:val="auto"/>
        <w:rPr>
          <w:rFonts w:hint="eastAsia" w:ascii="Times New Roman" w:hAnsi="Times New Roman" w:eastAsia="宋体" w:cs="宋体"/>
          <w:sz w:val="24"/>
          <w:szCs w:val="24"/>
        </w:rPr>
        <w:sectPr>
          <w:pgSz w:w="11906" w:h="16838"/>
          <w:pgMar w:top="1440" w:right="1797" w:bottom="1440" w:left="1797" w:header="851" w:footer="851" w:gutter="0"/>
          <w:cols w:space="720" w:num="1"/>
          <w:docGrid w:linePitch="312" w:charSpace="0"/>
        </w:sectPr>
      </w:pPr>
      <w:r>
        <w:rPr>
          <w:rFonts w:hint="eastAsia" w:ascii="Times New Roman" w:hAnsi="Times New Roman" w:eastAsia="宋体" w:cs="宋体"/>
          <w:sz w:val="24"/>
          <w:szCs w:val="24"/>
        </w:rPr>
        <w:t>4个围绕主题的要素组成的象限做针对性分析</w:t>
      </w:r>
    </w:p>
    <w:p w14:paraId="09E07CBE">
      <w:pPr>
        <w:pStyle w:val="2"/>
        <w:numPr>
          <w:ilvl w:val="0"/>
          <w:numId w:val="0"/>
        </w:numPr>
      </w:pPr>
      <w:bookmarkStart w:id="172" w:name="_Toc1205"/>
      <w:r>
        <w:rPr>
          <w:rFonts w:ascii="黑体" w:hAnsi="黑体" w:cs="Times New Roman"/>
          <w:sz w:val="32"/>
          <w:szCs w:val="32"/>
        </w:rPr>
        <w:t>附</w:t>
      </w:r>
      <w:r>
        <w:rPr>
          <w:rFonts w:hint="eastAsia" w:ascii="黑体" w:hAnsi="黑体" w:cs="Times New Roman"/>
          <w:sz w:val="32"/>
          <w:szCs w:val="32"/>
        </w:rPr>
        <w:t xml:space="preserve"> </w:t>
      </w:r>
      <w:r>
        <w:rPr>
          <w:rFonts w:ascii="黑体" w:hAnsi="黑体" w:cs="Times New Roman"/>
          <w:sz w:val="32"/>
          <w:szCs w:val="32"/>
        </w:rPr>
        <w:t xml:space="preserve"> 录</w:t>
      </w:r>
      <w:r>
        <w:rPr>
          <w:rFonts w:hint="eastAsia" w:cs="Times New Roman"/>
          <w:sz w:val="32"/>
          <w:szCs w:val="32"/>
          <w:lang w:val="en-US" w:eastAsia="zh-CN"/>
        </w:rPr>
        <w:t>4</w:t>
      </w:r>
      <w:r>
        <w:rPr>
          <w:rFonts w:cs="Times New Roman"/>
          <w:sz w:val="32"/>
          <w:szCs w:val="32"/>
        </w:rPr>
        <w:t xml:space="preserve">  </w:t>
      </w:r>
      <w:r>
        <w:rPr>
          <w:rFonts w:hint="eastAsia" w:cs="Times New Roman"/>
          <w:sz w:val="32"/>
          <w:szCs w:val="32"/>
        </w:rPr>
        <w:t>TTAT</w:t>
      </w:r>
      <w:r>
        <w:rPr>
          <w:rFonts w:hint="eastAsia" w:ascii="黑体" w:hAnsi="黑体" w:cs="Times New Roman"/>
          <w:sz w:val="32"/>
          <w:szCs w:val="32"/>
        </w:rPr>
        <w:t>技能测评工具（最终测试卷）</w:t>
      </w:r>
      <w:bookmarkEnd w:id="172"/>
    </w:p>
    <w:p w14:paraId="3FD7E9A6">
      <w:pPr>
        <w:rPr>
          <w:rFonts w:cs="Times New Roman"/>
          <w:sz w:val="30"/>
          <w:szCs w:val="30"/>
        </w:rPr>
      </w:pPr>
    </w:p>
    <w:p w14:paraId="3C0A21EB">
      <w:pPr>
        <w:rPr>
          <w:b/>
          <w:bCs/>
          <w:sz w:val="24"/>
        </w:rPr>
      </w:pPr>
      <w:r>
        <w:rPr>
          <w:rFonts w:hint="eastAsia"/>
          <w:b/>
          <w:bCs/>
          <w:sz w:val="24"/>
        </w:rPr>
        <w:t>1.1对不同思维类型的知识</w:t>
      </w:r>
    </w:p>
    <w:p w14:paraId="7C3D9B91">
      <w:pPr>
        <w:numPr>
          <w:ilvl w:val="0"/>
          <w:numId w:val="59"/>
        </w:numPr>
        <w:rPr>
          <w:sz w:val="24"/>
        </w:rPr>
      </w:pPr>
      <w:r>
        <w:rPr>
          <w:rFonts w:hint="eastAsia"/>
          <w:sz w:val="24"/>
        </w:rPr>
        <w:t>“创新思维”通常包含哪些技能？</w:t>
      </w:r>
    </w:p>
    <w:p w14:paraId="332A99DF">
      <w:pPr>
        <w:numPr>
          <w:ilvl w:val="0"/>
          <w:numId w:val="60"/>
        </w:numPr>
        <w:rPr>
          <w:sz w:val="24"/>
        </w:rPr>
      </w:pPr>
      <w:r>
        <w:rPr>
          <w:rFonts w:hint="eastAsia"/>
          <w:sz w:val="24"/>
        </w:rPr>
        <w:t>生成新的想法或解决方案</w:t>
      </w:r>
    </w:p>
    <w:p w14:paraId="3B61D42D">
      <w:pPr>
        <w:numPr>
          <w:ilvl w:val="0"/>
          <w:numId w:val="60"/>
        </w:numPr>
        <w:rPr>
          <w:sz w:val="24"/>
        </w:rPr>
      </w:pPr>
      <w:r>
        <w:rPr>
          <w:rFonts w:hint="eastAsia"/>
          <w:sz w:val="24"/>
        </w:rPr>
        <w:t>从现有信息中进行逻辑推理</w:t>
      </w:r>
    </w:p>
    <w:p w14:paraId="18E8ACF3">
      <w:pPr>
        <w:numPr>
          <w:ilvl w:val="0"/>
          <w:numId w:val="60"/>
        </w:numPr>
        <w:rPr>
          <w:sz w:val="24"/>
        </w:rPr>
      </w:pPr>
      <w:r>
        <w:rPr>
          <w:rFonts w:hint="eastAsia"/>
          <w:sz w:val="24"/>
        </w:rPr>
        <w:t>采用传统方法解决问题</w:t>
      </w:r>
    </w:p>
    <w:p w14:paraId="336F83F9">
      <w:pPr>
        <w:numPr>
          <w:ilvl w:val="0"/>
          <w:numId w:val="60"/>
        </w:numPr>
        <w:rPr>
          <w:sz w:val="24"/>
        </w:rPr>
      </w:pPr>
      <w:r>
        <w:rPr>
          <w:rFonts w:hint="eastAsia"/>
          <w:sz w:val="24"/>
        </w:rPr>
        <w:t>重组信息以形成新的模式</w:t>
      </w:r>
    </w:p>
    <w:p w14:paraId="03113642">
      <w:pPr>
        <w:rPr>
          <w:sz w:val="24"/>
        </w:rPr>
      </w:pPr>
    </w:p>
    <w:p w14:paraId="41D2278D">
      <w:pPr>
        <w:numPr>
          <w:ilvl w:val="0"/>
          <w:numId w:val="59"/>
        </w:numPr>
        <w:rPr>
          <w:sz w:val="24"/>
        </w:rPr>
      </w:pPr>
      <w:r>
        <w:rPr>
          <w:rFonts w:hint="eastAsia"/>
          <w:sz w:val="24"/>
        </w:rPr>
        <w:t>【多选】教会学生批判性思维，教师可以尝试在教学中</w:t>
      </w:r>
    </w:p>
    <w:p w14:paraId="05802DEB">
      <w:pPr>
        <w:numPr>
          <w:ilvl w:val="0"/>
          <w:numId w:val="61"/>
        </w:numPr>
        <w:rPr>
          <w:sz w:val="24"/>
        </w:rPr>
      </w:pPr>
      <w:r>
        <w:rPr>
          <w:rFonts w:hint="eastAsia"/>
          <w:sz w:val="24"/>
        </w:rPr>
        <w:t>评估信息的真实性</w:t>
      </w:r>
    </w:p>
    <w:p w14:paraId="685C9024">
      <w:pPr>
        <w:numPr>
          <w:ilvl w:val="0"/>
          <w:numId w:val="61"/>
        </w:numPr>
        <w:rPr>
          <w:sz w:val="24"/>
        </w:rPr>
      </w:pPr>
      <w:r>
        <w:rPr>
          <w:rFonts w:hint="eastAsia"/>
          <w:sz w:val="24"/>
        </w:rPr>
        <w:t>推断信息的逻辑性</w:t>
      </w:r>
    </w:p>
    <w:p w14:paraId="52260F8F">
      <w:pPr>
        <w:numPr>
          <w:ilvl w:val="0"/>
          <w:numId w:val="61"/>
        </w:numPr>
        <w:rPr>
          <w:sz w:val="24"/>
        </w:rPr>
      </w:pPr>
      <w:r>
        <w:rPr>
          <w:rFonts w:hint="eastAsia"/>
          <w:sz w:val="24"/>
        </w:rPr>
        <w:t>对主题作出大量联想</w:t>
      </w:r>
    </w:p>
    <w:p w14:paraId="6A7D6304">
      <w:pPr>
        <w:numPr>
          <w:ilvl w:val="0"/>
          <w:numId w:val="61"/>
        </w:numPr>
        <w:rPr>
          <w:sz w:val="24"/>
        </w:rPr>
      </w:pPr>
      <w:r>
        <w:rPr>
          <w:rFonts w:hint="eastAsia"/>
          <w:sz w:val="24"/>
        </w:rPr>
        <w:t>对主题不作出任何联想</w:t>
      </w:r>
    </w:p>
    <w:p w14:paraId="74F5E1C7">
      <w:pPr>
        <w:rPr>
          <w:sz w:val="24"/>
        </w:rPr>
      </w:pPr>
    </w:p>
    <w:p w14:paraId="799F446D">
      <w:pPr>
        <w:numPr>
          <w:ilvl w:val="0"/>
          <w:numId w:val="59"/>
        </w:numPr>
        <w:rPr>
          <w:sz w:val="24"/>
        </w:rPr>
      </w:pPr>
      <w:r>
        <w:rPr>
          <w:rFonts w:hint="eastAsia"/>
          <w:sz w:val="24"/>
        </w:rPr>
        <w:t>以下哪个要素不属于批判性思维：</w:t>
      </w:r>
    </w:p>
    <w:p w14:paraId="477FA9F4">
      <w:pPr>
        <w:numPr>
          <w:ilvl w:val="0"/>
          <w:numId w:val="62"/>
        </w:numPr>
        <w:rPr>
          <w:sz w:val="24"/>
        </w:rPr>
      </w:pPr>
      <w:r>
        <w:rPr>
          <w:rFonts w:hint="eastAsia"/>
          <w:sz w:val="24"/>
        </w:rPr>
        <w:t>分析</w:t>
      </w:r>
    </w:p>
    <w:p w14:paraId="7243A350">
      <w:pPr>
        <w:numPr>
          <w:ilvl w:val="0"/>
          <w:numId w:val="62"/>
        </w:numPr>
        <w:rPr>
          <w:sz w:val="24"/>
        </w:rPr>
      </w:pPr>
      <w:r>
        <w:rPr>
          <w:rFonts w:hint="eastAsia"/>
          <w:sz w:val="24"/>
        </w:rPr>
        <w:t>评估</w:t>
      </w:r>
    </w:p>
    <w:p w14:paraId="53339311">
      <w:pPr>
        <w:numPr>
          <w:ilvl w:val="0"/>
          <w:numId w:val="62"/>
        </w:numPr>
        <w:rPr>
          <w:sz w:val="24"/>
        </w:rPr>
      </w:pPr>
      <w:r>
        <w:rPr>
          <w:rFonts w:hint="eastAsia"/>
          <w:sz w:val="24"/>
        </w:rPr>
        <w:t>决策</w:t>
      </w:r>
    </w:p>
    <w:p w14:paraId="69D76614">
      <w:pPr>
        <w:numPr>
          <w:ilvl w:val="0"/>
          <w:numId w:val="62"/>
        </w:numPr>
        <w:rPr>
          <w:sz w:val="24"/>
        </w:rPr>
      </w:pPr>
      <w:r>
        <w:rPr>
          <w:rFonts w:hint="eastAsia"/>
          <w:sz w:val="24"/>
        </w:rPr>
        <w:t>情感</w:t>
      </w:r>
    </w:p>
    <w:p w14:paraId="7525F0D9">
      <w:pPr>
        <w:rPr>
          <w:sz w:val="24"/>
        </w:rPr>
      </w:pPr>
    </w:p>
    <w:p w14:paraId="4C7A8268">
      <w:pPr>
        <w:rPr>
          <w:b/>
          <w:bCs/>
          <w:sz w:val="24"/>
        </w:rPr>
      </w:pPr>
      <w:r>
        <w:rPr>
          <w:rFonts w:hint="eastAsia"/>
          <w:b/>
          <w:bCs/>
          <w:sz w:val="24"/>
        </w:rPr>
        <w:t>1.2对不同思维技能的知识</w:t>
      </w:r>
    </w:p>
    <w:p w14:paraId="02377069">
      <w:pPr>
        <w:numPr>
          <w:ilvl w:val="0"/>
          <w:numId w:val="59"/>
        </w:numPr>
        <w:rPr>
          <w:sz w:val="24"/>
        </w:rPr>
      </w:pPr>
      <w:r>
        <w:rPr>
          <w:rFonts w:hint="eastAsia"/>
          <w:sz w:val="24"/>
        </w:rPr>
        <w:t>描述和对比有助于学生厘清相似概念，以下哪些选项属于这一过程？</w:t>
      </w:r>
    </w:p>
    <w:p w14:paraId="2FBB8D3D">
      <w:pPr>
        <w:numPr>
          <w:ilvl w:val="0"/>
          <w:numId w:val="63"/>
        </w:numPr>
        <w:rPr>
          <w:sz w:val="24"/>
        </w:rPr>
      </w:pPr>
      <w:r>
        <w:rPr>
          <w:rFonts w:hint="eastAsia"/>
          <w:sz w:val="24"/>
        </w:rPr>
        <w:t>描述一个概念的主要特征</w:t>
      </w:r>
    </w:p>
    <w:p w14:paraId="5D13A2FF">
      <w:pPr>
        <w:numPr>
          <w:ilvl w:val="0"/>
          <w:numId w:val="63"/>
        </w:numPr>
        <w:rPr>
          <w:sz w:val="24"/>
        </w:rPr>
      </w:pPr>
      <w:r>
        <w:rPr>
          <w:rFonts w:hint="eastAsia"/>
          <w:sz w:val="24"/>
        </w:rPr>
        <w:t>对比不同概念之间的相似之处和不同之处</w:t>
      </w:r>
    </w:p>
    <w:p w14:paraId="5D526B8C">
      <w:pPr>
        <w:numPr>
          <w:ilvl w:val="0"/>
          <w:numId w:val="63"/>
        </w:numPr>
        <w:rPr>
          <w:sz w:val="24"/>
        </w:rPr>
      </w:pPr>
      <w:r>
        <w:rPr>
          <w:rFonts w:hint="eastAsia"/>
          <w:sz w:val="24"/>
        </w:rPr>
        <w:t>使用模糊的语言描述概念以激发学生的想象力</w:t>
      </w:r>
    </w:p>
    <w:p w14:paraId="52617658">
      <w:pPr>
        <w:numPr>
          <w:ilvl w:val="0"/>
          <w:numId w:val="63"/>
        </w:numPr>
        <w:rPr>
          <w:sz w:val="24"/>
        </w:rPr>
      </w:pPr>
      <w:r>
        <w:rPr>
          <w:rFonts w:hint="eastAsia"/>
          <w:sz w:val="24"/>
        </w:rPr>
        <w:t>用具体例子来阐释概念的含义</w:t>
      </w:r>
    </w:p>
    <w:p w14:paraId="5EAAB5FD">
      <w:pPr>
        <w:rPr>
          <w:sz w:val="24"/>
        </w:rPr>
      </w:pPr>
    </w:p>
    <w:p w14:paraId="5B86D1AE">
      <w:pPr>
        <w:numPr>
          <w:ilvl w:val="0"/>
          <w:numId w:val="59"/>
        </w:numPr>
        <w:rPr>
          <w:sz w:val="24"/>
        </w:rPr>
      </w:pPr>
      <w:r>
        <w:rPr>
          <w:rFonts w:hint="eastAsia"/>
          <w:sz w:val="24"/>
        </w:rPr>
        <w:t>以下哪项不属于思维技能？</w:t>
      </w:r>
    </w:p>
    <w:p w14:paraId="5E796C96">
      <w:pPr>
        <w:numPr>
          <w:ilvl w:val="0"/>
          <w:numId w:val="64"/>
        </w:numPr>
        <w:rPr>
          <w:sz w:val="24"/>
        </w:rPr>
      </w:pPr>
      <w:r>
        <w:rPr>
          <w:rFonts w:hint="eastAsia"/>
          <w:sz w:val="24"/>
        </w:rPr>
        <w:t>自我监控</w:t>
      </w:r>
    </w:p>
    <w:p w14:paraId="72219025">
      <w:pPr>
        <w:numPr>
          <w:ilvl w:val="0"/>
          <w:numId w:val="64"/>
        </w:numPr>
        <w:rPr>
          <w:sz w:val="24"/>
        </w:rPr>
      </w:pPr>
      <w:r>
        <w:rPr>
          <w:rFonts w:hint="eastAsia"/>
          <w:sz w:val="24"/>
        </w:rPr>
        <w:t>抽象思维</w:t>
      </w:r>
    </w:p>
    <w:p w14:paraId="3E11BCEA">
      <w:pPr>
        <w:numPr>
          <w:ilvl w:val="0"/>
          <w:numId w:val="64"/>
        </w:numPr>
        <w:rPr>
          <w:sz w:val="24"/>
        </w:rPr>
      </w:pPr>
      <w:r>
        <w:rPr>
          <w:rFonts w:hint="eastAsia"/>
          <w:sz w:val="24"/>
        </w:rPr>
        <w:t>逻辑推理</w:t>
      </w:r>
    </w:p>
    <w:p w14:paraId="14C478D3">
      <w:pPr>
        <w:numPr>
          <w:ilvl w:val="0"/>
          <w:numId w:val="64"/>
        </w:numPr>
        <w:rPr>
          <w:sz w:val="24"/>
        </w:rPr>
      </w:pPr>
      <w:r>
        <w:rPr>
          <w:rFonts w:hint="eastAsia"/>
          <w:sz w:val="24"/>
        </w:rPr>
        <w:t>情绪控制</w:t>
      </w:r>
    </w:p>
    <w:p w14:paraId="67DBC2BB">
      <w:pPr>
        <w:rPr>
          <w:sz w:val="24"/>
        </w:rPr>
      </w:pPr>
    </w:p>
    <w:p w14:paraId="3FD50A0F">
      <w:pPr>
        <w:numPr>
          <w:ilvl w:val="0"/>
          <w:numId w:val="59"/>
        </w:numPr>
        <w:rPr>
          <w:sz w:val="24"/>
        </w:rPr>
      </w:pPr>
      <w:r>
        <w:rPr>
          <w:rFonts w:hint="eastAsia"/>
          <w:sz w:val="24"/>
        </w:rPr>
        <w:t>以下哪个选项是“分析性思维”的关键要素？</w:t>
      </w:r>
    </w:p>
    <w:p w14:paraId="543F819F">
      <w:pPr>
        <w:numPr>
          <w:ilvl w:val="0"/>
          <w:numId w:val="65"/>
        </w:numPr>
        <w:rPr>
          <w:sz w:val="24"/>
        </w:rPr>
      </w:pPr>
      <w:r>
        <w:rPr>
          <w:rFonts w:hint="eastAsia"/>
          <w:sz w:val="24"/>
        </w:rPr>
        <w:t>将复杂问题分解为更小的部分</w:t>
      </w:r>
    </w:p>
    <w:p w14:paraId="2F1E3063">
      <w:pPr>
        <w:numPr>
          <w:ilvl w:val="0"/>
          <w:numId w:val="65"/>
        </w:numPr>
        <w:rPr>
          <w:sz w:val="24"/>
        </w:rPr>
      </w:pPr>
      <w:r>
        <w:rPr>
          <w:rFonts w:hint="eastAsia"/>
          <w:sz w:val="24"/>
        </w:rPr>
        <w:t>忽略细节，只关注整体</w:t>
      </w:r>
    </w:p>
    <w:p w14:paraId="0D123BC9">
      <w:pPr>
        <w:numPr>
          <w:ilvl w:val="0"/>
          <w:numId w:val="65"/>
        </w:numPr>
        <w:rPr>
          <w:sz w:val="24"/>
        </w:rPr>
      </w:pPr>
      <w:r>
        <w:rPr>
          <w:rFonts w:hint="eastAsia"/>
          <w:sz w:val="24"/>
        </w:rPr>
        <w:t>重复记忆信息以加强记忆</w:t>
      </w:r>
    </w:p>
    <w:p w14:paraId="0A30882C">
      <w:pPr>
        <w:numPr>
          <w:ilvl w:val="0"/>
          <w:numId w:val="65"/>
        </w:numPr>
        <w:rPr>
          <w:sz w:val="24"/>
        </w:rPr>
      </w:pPr>
      <w:r>
        <w:rPr>
          <w:rFonts w:hint="eastAsia"/>
          <w:sz w:val="24"/>
        </w:rPr>
        <w:t>综合不同信息以创造新的整体</w:t>
      </w:r>
    </w:p>
    <w:p w14:paraId="79956618">
      <w:pPr>
        <w:rPr>
          <w:sz w:val="24"/>
        </w:rPr>
      </w:pPr>
    </w:p>
    <w:p w14:paraId="47DB6908">
      <w:pPr>
        <w:numPr>
          <w:ilvl w:val="0"/>
          <w:numId w:val="59"/>
        </w:numPr>
        <w:rPr>
          <w:sz w:val="24"/>
        </w:rPr>
      </w:pPr>
      <w:r>
        <w:rPr>
          <w:rFonts w:hint="eastAsia"/>
          <w:sz w:val="24"/>
        </w:rPr>
        <w:t>以下哪项不是思维技能的主要特点？</w:t>
      </w:r>
    </w:p>
    <w:p w14:paraId="2EA2FE4E">
      <w:pPr>
        <w:numPr>
          <w:ilvl w:val="0"/>
          <w:numId w:val="66"/>
        </w:numPr>
        <w:rPr>
          <w:sz w:val="24"/>
        </w:rPr>
      </w:pPr>
      <w:r>
        <w:rPr>
          <w:rFonts w:hint="eastAsia"/>
          <w:sz w:val="24"/>
        </w:rPr>
        <w:t>能够处理复杂和抽象的概念</w:t>
      </w:r>
    </w:p>
    <w:p w14:paraId="4A3485FD">
      <w:pPr>
        <w:numPr>
          <w:ilvl w:val="0"/>
          <w:numId w:val="66"/>
        </w:numPr>
        <w:rPr>
          <w:sz w:val="24"/>
        </w:rPr>
      </w:pPr>
      <w:r>
        <w:rPr>
          <w:rFonts w:hint="eastAsia"/>
          <w:sz w:val="24"/>
        </w:rPr>
        <w:t>能够进行自我反思和监控</w:t>
      </w:r>
    </w:p>
    <w:p w14:paraId="1F7B99F8">
      <w:pPr>
        <w:numPr>
          <w:ilvl w:val="0"/>
          <w:numId w:val="66"/>
        </w:numPr>
        <w:rPr>
          <w:sz w:val="24"/>
        </w:rPr>
      </w:pPr>
      <w:r>
        <w:rPr>
          <w:rFonts w:hint="eastAsia"/>
          <w:sz w:val="24"/>
        </w:rPr>
        <w:t>完全依赖于直觉做决策</w:t>
      </w:r>
    </w:p>
    <w:p w14:paraId="52E10FEB">
      <w:pPr>
        <w:numPr>
          <w:ilvl w:val="0"/>
          <w:numId w:val="66"/>
        </w:numPr>
        <w:rPr>
          <w:sz w:val="24"/>
        </w:rPr>
      </w:pPr>
      <w:r>
        <w:rPr>
          <w:rFonts w:hint="eastAsia"/>
          <w:sz w:val="24"/>
        </w:rPr>
        <w:t>能够识别和解决逻辑问题</w:t>
      </w:r>
    </w:p>
    <w:p w14:paraId="37872070">
      <w:pPr>
        <w:rPr>
          <w:sz w:val="24"/>
        </w:rPr>
      </w:pPr>
    </w:p>
    <w:p w14:paraId="04D40E23">
      <w:pPr>
        <w:rPr>
          <w:b/>
          <w:bCs/>
          <w:sz w:val="24"/>
        </w:rPr>
      </w:pPr>
      <w:r>
        <w:rPr>
          <w:rFonts w:hint="eastAsia"/>
          <w:b/>
          <w:bCs/>
          <w:sz w:val="24"/>
        </w:rPr>
        <w:t>PK思维教学的教学法知识（8题）</w:t>
      </w:r>
    </w:p>
    <w:p w14:paraId="745A1C9D">
      <w:pPr>
        <w:rPr>
          <w:b/>
          <w:bCs/>
          <w:sz w:val="24"/>
        </w:rPr>
      </w:pPr>
      <w:r>
        <w:rPr>
          <w:rFonts w:hint="eastAsia"/>
          <w:b/>
          <w:bCs/>
          <w:sz w:val="24"/>
        </w:rPr>
        <w:t>2.1对思维教学的教学法知识</w:t>
      </w:r>
    </w:p>
    <w:p w14:paraId="61AD6C75">
      <w:pPr>
        <w:numPr>
          <w:ilvl w:val="0"/>
          <w:numId w:val="59"/>
        </w:numPr>
        <w:rPr>
          <w:sz w:val="24"/>
        </w:rPr>
      </w:pPr>
      <w:r>
        <w:rPr>
          <w:rFonts w:hint="eastAsia"/>
          <w:sz w:val="24"/>
        </w:rPr>
        <w:t>在思维发展型课堂中，“问题情境”的作用是什么？</w:t>
      </w:r>
    </w:p>
    <w:p w14:paraId="15B0A130">
      <w:pPr>
        <w:numPr>
          <w:ilvl w:val="0"/>
          <w:numId w:val="67"/>
        </w:numPr>
        <w:rPr>
          <w:sz w:val="24"/>
        </w:rPr>
      </w:pPr>
      <w:r>
        <w:rPr>
          <w:rFonts w:hint="eastAsia"/>
          <w:sz w:val="24"/>
        </w:rPr>
        <w:t>增加课堂的趣味性</w:t>
      </w:r>
    </w:p>
    <w:p w14:paraId="55651797">
      <w:pPr>
        <w:numPr>
          <w:ilvl w:val="0"/>
          <w:numId w:val="67"/>
        </w:numPr>
        <w:rPr>
          <w:sz w:val="24"/>
        </w:rPr>
      </w:pPr>
      <w:r>
        <w:rPr>
          <w:rFonts w:hint="eastAsia"/>
          <w:sz w:val="24"/>
        </w:rPr>
        <w:t>作为思维发展的手段</w:t>
      </w:r>
    </w:p>
    <w:p w14:paraId="31EBC61C">
      <w:pPr>
        <w:numPr>
          <w:ilvl w:val="0"/>
          <w:numId w:val="67"/>
        </w:numPr>
        <w:rPr>
          <w:sz w:val="24"/>
        </w:rPr>
      </w:pPr>
      <w:r>
        <w:rPr>
          <w:rFonts w:hint="eastAsia"/>
          <w:sz w:val="24"/>
        </w:rPr>
        <w:t>替代传统的知识讲授</w:t>
      </w:r>
    </w:p>
    <w:p w14:paraId="73D0CBAB">
      <w:pPr>
        <w:numPr>
          <w:ilvl w:val="0"/>
          <w:numId w:val="67"/>
        </w:numPr>
        <w:rPr>
          <w:sz w:val="24"/>
        </w:rPr>
      </w:pPr>
      <w:r>
        <w:rPr>
          <w:rFonts w:hint="eastAsia"/>
          <w:sz w:val="24"/>
        </w:rPr>
        <w:t>减少学生的家庭作业</w:t>
      </w:r>
    </w:p>
    <w:p w14:paraId="1C162712">
      <w:pPr>
        <w:rPr>
          <w:sz w:val="24"/>
        </w:rPr>
      </w:pPr>
    </w:p>
    <w:p w14:paraId="15CDCF75">
      <w:pPr>
        <w:numPr>
          <w:ilvl w:val="0"/>
          <w:numId w:val="59"/>
        </w:numPr>
        <w:rPr>
          <w:sz w:val="24"/>
        </w:rPr>
      </w:pPr>
      <w:r>
        <w:rPr>
          <w:rFonts w:hint="eastAsia"/>
          <w:sz w:val="24"/>
        </w:rPr>
        <w:t>变式教学法在思维技能迁移中的主要目的包括哪些？</w:t>
      </w:r>
    </w:p>
    <w:p w14:paraId="03EB7ACF">
      <w:pPr>
        <w:numPr>
          <w:ilvl w:val="0"/>
          <w:numId w:val="68"/>
        </w:numPr>
        <w:rPr>
          <w:sz w:val="24"/>
        </w:rPr>
      </w:pPr>
      <w:r>
        <w:rPr>
          <w:rFonts w:hint="eastAsia"/>
          <w:sz w:val="24"/>
        </w:rPr>
        <w:t>帮助学生准确把握思维技能</w:t>
      </w:r>
    </w:p>
    <w:p w14:paraId="66F7060E">
      <w:pPr>
        <w:numPr>
          <w:ilvl w:val="0"/>
          <w:numId w:val="68"/>
        </w:numPr>
        <w:rPr>
          <w:sz w:val="24"/>
        </w:rPr>
      </w:pPr>
      <w:r>
        <w:rPr>
          <w:rFonts w:hint="eastAsia"/>
          <w:sz w:val="24"/>
        </w:rPr>
        <w:t>拓宽思维技能应用的场景</w:t>
      </w:r>
    </w:p>
    <w:p w14:paraId="6F51E2AD">
      <w:pPr>
        <w:numPr>
          <w:ilvl w:val="0"/>
          <w:numId w:val="68"/>
        </w:numPr>
        <w:rPr>
          <w:sz w:val="24"/>
        </w:rPr>
      </w:pPr>
      <w:r>
        <w:rPr>
          <w:rFonts w:hint="eastAsia"/>
          <w:sz w:val="24"/>
        </w:rPr>
        <w:t>增加教学的趣味性</w:t>
      </w:r>
    </w:p>
    <w:p w14:paraId="566B4277">
      <w:pPr>
        <w:numPr>
          <w:ilvl w:val="0"/>
          <w:numId w:val="68"/>
        </w:numPr>
        <w:rPr>
          <w:sz w:val="24"/>
        </w:rPr>
      </w:pPr>
      <w:r>
        <w:rPr>
          <w:rFonts w:hint="eastAsia"/>
          <w:sz w:val="24"/>
        </w:rPr>
        <w:t>减少学生的记忆负担</w:t>
      </w:r>
    </w:p>
    <w:p w14:paraId="0D380A8E">
      <w:pPr>
        <w:rPr>
          <w:sz w:val="24"/>
        </w:rPr>
      </w:pPr>
    </w:p>
    <w:p w14:paraId="363AA949">
      <w:pPr>
        <w:numPr>
          <w:ilvl w:val="0"/>
          <w:numId w:val="59"/>
        </w:numPr>
        <w:rPr>
          <w:sz w:val="24"/>
        </w:rPr>
      </w:pPr>
      <w:r>
        <w:rPr>
          <w:rFonts w:hint="eastAsia"/>
          <w:sz w:val="24"/>
        </w:rPr>
        <w:t>思维发展型课堂的教学设计需要考虑哪些因素？</w:t>
      </w:r>
    </w:p>
    <w:p w14:paraId="0E67B4C8">
      <w:pPr>
        <w:numPr>
          <w:ilvl w:val="0"/>
          <w:numId w:val="69"/>
        </w:numPr>
        <w:rPr>
          <w:sz w:val="24"/>
        </w:rPr>
      </w:pPr>
      <w:r>
        <w:rPr>
          <w:rFonts w:hint="eastAsia"/>
          <w:sz w:val="24"/>
        </w:rPr>
        <w:t>学习任务的挑战性</w:t>
      </w:r>
    </w:p>
    <w:p w14:paraId="0DAC0481">
      <w:pPr>
        <w:numPr>
          <w:ilvl w:val="0"/>
          <w:numId w:val="69"/>
        </w:numPr>
        <w:rPr>
          <w:sz w:val="24"/>
        </w:rPr>
      </w:pPr>
      <w:r>
        <w:rPr>
          <w:rFonts w:hint="eastAsia"/>
          <w:sz w:val="24"/>
        </w:rPr>
        <w:t>学习任务的威胁性</w:t>
      </w:r>
    </w:p>
    <w:p w14:paraId="7CB39A9B">
      <w:pPr>
        <w:numPr>
          <w:ilvl w:val="0"/>
          <w:numId w:val="69"/>
        </w:numPr>
        <w:rPr>
          <w:sz w:val="24"/>
        </w:rPr>
      </w:pPr>
      <w:r>
        <w:rPr>
          <w:rFonts w:hint="eastAsia"/>
          <w:sz w:val="24"/>
        </w:rPr>
        <w:t>学生的兴趣爱好</w:t>
      </w:r>
    </w:p>
    <w:p w14:paraId="289DB265">
      <w:pPr>
        <w:numPr>
          <w:ilvl w:val="0"/>
          <w:numId w:val="69"/>
        </w:numPr>
        <w:rPr>
          <w:sz w:val="24"/>
        </w:rPr>
      </w:pPr>
      <w:r>
        <w:rPr>
          <w:rFonts w:hint="eastAsia"/>
          <w:sz w:val="24"/>
        </w:rPr>
        <w:t>学生的认知水平</w:t>
      </w:r>
    </w:p>
    <w:p w14:paraId="56F6094C">
      <w:pPr>
        <w:rPr>
          <w:sz w:val="24"/>
        </w:rPr>
      </w:pPr>
    </w:p>
    <w:p w14:paraId="250C8285">
      <w:pPr>
        <w:rPr>
          <w:b/>
          <w:bCs/>
          <w:sz w:val="24"/>
        </w:rPr>
      </w:pPr>
      <w:r>
        <w:rPr>
          <w:rFonts w:hint="eastAsia"/>
          <w:b/>
          <w:bCs/>
          <w:sz w:val="24"/>
        </w:rPr>
        <w:t>2.2对思维教学要素的认识（认知冲突）</w:t>
      </w:r>
    </w:p>
    <w:p w14:paraId="52F74161">
      <w:pPr>
        <w:numPr>
          <w:ilvl w:val="0"/>
          <w:numId w:val="59"/>
        </w:numPr>
        <w:rPr>
          <w:sz w:val="24"/>
        </w:rPr>
      </w:pPr>
      <w:r>
        <w:rPr>
          <w:rFonts w:hint="eastAsia"/>
          <w:sz w:val="24"/>
        </w:rPr>
        <w:t>以下哪些不是思维型发展课堂的要素：</w:t>
      </w:r>
    </w:p>
    <w:p w14:paraId="7D980F49">
      <w:pPr>
        <w:numPr>
          <w:ilvl w:val="0"/>
          <w:numId w:val="70"/>
        </w:numPr>
        <w:rPr>
          <w:sz w:val="24"/>
        </w:rPr>
      </w:pPr>
      <w:r>
        <w:rPr>
          <w:rFonts w:hint="eastAsia"/>
          <w:sz w:val="24"/>
        </w:rPr>
        <w:t>创设问题情境</w:t>
      </w:r>
    </w:p>
    <w:p w14:paraId="766E924F">
      <w:pPr>
        <w:numPr>
          <w:ilvl w:val="0"/>
          <w:numId w:val="70"/>
        </w:numPr>
        <w:rPr>
          <w:sz w:val="24"/>
        </w:rPr>
      </w:pPr>
      <w:r>
        <w:rPr>
          <w:rFonts w:hint="eastAsia"/>
          <w:sz w:val="24"/>
        </w:rPr>
        <w:t>使用思维工具</w:t>
      </w:r>
    </w:p>
    <w:p w14:paraId="62B210AA">
      <w:pPr>
        <w:numPr>
          <w:ilvl w:val="0"/>
          <w:numId w:val="70"/>
        </w:numPr>
        <w:rPr>
          <w:sz w:val="24"/>
        </w:rPr>
      </w:pPr>
      <w:r>
        <w:rPr>
          <w:rFonts w:hint="eastAsia"/>
          <w:sz w:val="24"/>
        </w:rPr>
        <w:t>引发认知冲突</w:t>
      </w:r>
    </w:p>
    <w:p w14:paraId="4FCA1BF6">
      <w:pPr>
        <w:numPr>
          <w:ilvl w:val="0"/>
          <w:numId w:val="70"/>
        </w:numPr>
        <w:rPr>
          <w:sz w:val="24"/>
        </w:rPr>
      </w:pPr>
      <w:r>
        <w:rPr>
          <w:rFonts w:hint="eastAsia"/>
          <w:sz w:val="24"/>
        </w:rPr>
        <w:t>抽象概念概括</w:t>
      </w:r>
    </w:p>
    <w:p w14:paraId="4CE716D3">
      <w:pPr>
        <w:rPr>
          <w:sz w:val="24"/>
        </w:rPr>
      </w:pPr>
    </w:p>
    <w:p w14:paraId="088F9463">
      <w:pPr>
        <w:numPr>
          <w:ilvl w:val="0"/>
          <w:numId w:val="59"/>
        </w:numPr>
        <w:rPr>
          <w:sz w:val="24"/>
        </w:rPr>
      </w:pPr>
      <w:r>
        <w:rPr>
          <w:rFonts w:hint="eastAsia"/>
          <w:sz w:val="24"/>
        </w:rPr>
        <w:t>在思维教学中“变式运用”是指什么？</w:t>
      </w:r>
    </w:p>
    <w:p w14:paraId="6149ED70">
      <w:pPr>
        <w:numPr>
          <w:ilvl w:val="0"/>
          <w:numId w:val="71"/>
        </w:numPr>
        <w:rPr>
          <w:sz w:val="24"/>
        </w:rPr>
      </w:pPr>
      <w:r>
        <w:rPr>
          <w:rFonts w:hint="eastAsia"/>
          <w:sz w:val="24"/>
        </w:rPr>
        <w:t>教学内容的多样化</w:t>
      </w:r>
    </w:p>
    <w:p w14:paraId="0E2144EE">
      <w:pPr>
        <w:numPr>
          <w:ilvl w:val="0"/>
          <w:numId w:val="71"/>
        </w:numPr>
        <w:rPr>
          <w:sz w:val="24"/>
        </w:rPr>
      </w:pPr>
      <w:r>
        <w:rPr>
          <w:rFonts w:hint="eastAsia"/>
          <w:sz w:val="24"/>
        </w:rPr>
        <w:t>实现思维迁移的有效手段</w:t>
      </w:r>
    </w:p>
    <w:p w14:paraId="1B6E89B3">
      <w:pPr>
        <w:numPr>
          <w:ilvl w:val="0"/>
          <w:numId w:val="71"/>
        </w:numPr>
        <w:rPr>
          <w:sz w:val="24"/>
        </w:rPr>
      </w:pPr>
      <w:r>
        <w:rPr>
          <w:rFonts w:hint="eastAsia"/>
          <w:sz w:val="24"/>
        </w:rPr>
        <w:t>教师教学方法的变化</w:t>
      </w:r>
    </w:p>
    <w:p w14:paraId="5A01C64E">
      <w:pPr>
        <w:numPr>
          <w:ilvl w:val="0"/>
          <w:numId w:val="71"/>
        </w:numPr>
        <w:rPr>
          <w:sz w:val="24"/>
        </w:rPr>
      </w:pPr>
      <w:r>
        <w:rPr>
          <w:rFonts w:hint="eastAsia"/>
          <w:sz w:val="24"/>
        </w:rPr>
        <w:t>学生学习方式的变更</w:t>
      </w:r>
    </w:p>
    <w:p w14:paraId="610812F0">
      <w:pPr>
        <w:rPr>
          <w:sz w:val="24"/>
        </w:rPr>
      </w:pPr>
    </w:p>
    <w:p w14:paraId="728C8CD1">
      <w:pPr>
        <w:numPr>
          <w:ilvl w:val="0"/>
          <w:numId w:val="59"/>
        </w:numPr>
        <w:rPr>
          <w:sz w:val="24"/>
        </w:rPr>
      </w:pPr>
      <w:r>
        <w:rPr>
          <w:rFonts w:hint="eastAsia"/>
          <w:sz w:val="24"/>
        </w:rPr>
        <w:t>“显性思维策略化”，策略化指的是</w:t>
      </w:r>
    </w:p>
    <w:p w14:paraId="1ACE66DE">
      <w:pPr>
        <w:numPr>
          <w:ilvl w:val="0"/>
          <w:numId w:val="72"/>
        </w:numPr>
        <w:rPr>
          <w:sz w:val="24"/>
        </w:rPr>
      </w:pPr>
      <w:r>
        <w:rPr>
          <w:rFonts w:hint="eastAsia"/>
          <w:sz w:val="24"/>
        </w:rPr>
        <w:t>使用思维策略工具分析问题</w:t>
      </w:r>
    </w:p>
    <w:p w14:paraId="62DB1683">
      <w:pPr>
        <w:numPr>
          <w:ilvl w:val="0"/>
          <w:numId w:val="72"/>
        </w:numPr>
        <w:rPr>
          <w:sz w:val="24"/>
        </w:rPr>
      </w:pPr>
      <w:r>
        <w:rPr>
          <w:rFonts w:hint="eastAsia"/>
          <w:sz w:val="24"/>
        </w:rPr>
        <w:t>使用可视化工具分析问题</w:t>
      </w:r>
    </w:p>
    <w:p w14:paraId="658629F1">
      <w:pPr>
        <w:numPr>
          <w:ilvl w:val="0"/>
          <w:numId w:val="72"/>
        </w:numPr>
        <w:rPr>
          <w:sz w:val="24"/>
        </w:rPr>
      </w:pPr>
      <w:r>
        <w:rPr>
          <w:rFonts w:hint="eastAsia"/>
          <w:sz w:val="24"/>
        </w:rPr>
        <w:t>使用数字工具分析问题</w:t>
      </w:r>
    </w:p>
    <w:p w14:paraId="729E9620">
      <w:pPr>
        <w:numPr>
          <w:ilvl w:val="0"/>
          <w:numId w:val="72"/>
        </w:numPr>
        <w:rPr>
          <w:sz w:val="24"/>
        </w:rPr>
      </w:pPr>
      <w:r>
        <w:rPr>
          <w:rFonts w:hint="eastAsia"/>
          <w:sz w:val="24"/>
        </w:rPr>
        <w:t>使用思维导图分析问题</w:t>
      </w:r>
    </w:p>
    <w:p w14:paraId="4F0F01BC">
      <w:pPr>
        <w:rPr>
          <w:sz w:val="24"/>
        </w:rPr>
      </w:pPr>
    </w:p>
    <w:p w14:paraId="6AA842D8">
      <w:pPr>
        <w:numPr>
          <w:ilvl w:val="0"/>
          <w:numId w:val="59"/>
        </w:numPr>
        <w:rPr>
          <w:sz w:val="24"/>
        </w:rPr>
      </w:pPr>
      <w:r>
        <w:rPr>
          <w:rFonts w:hint="eastAsia"/>
          <w:sz w:val="24"/>
        </w:rPr>
        <w:t>“</w:t>
      </w:r>
      <w:r>
        <w:rPr>
          <w:sz w:val="24"/>
        </w:rPr>
        <w:t>隐性思维显性化</w:t>
      </w:r>
      <w:r>
        <w:rPr>
          <w:rFonts w:hint="eastAsia"/>
          <w:sz w:val="24"/>
        </w:rPr>
        <w:t>”</w:t>
      </w:r>
      <w:r>
        <w:rPr>
          <w:sz w:val="24"/>
        </w:rPr>
        <w:t>里，显性化指的是</w:t>
      </w:r>
    </w:p>
    <w:p w14:paraId="0107B0F6">
      <w:pPr>
        <w:numPr>
          <w:ilvl w:val="0"/>
          <w:numId w:val="73"/>
        </w:numPr>
        <w:rPr>
          <w:sz w:val="24"/>
        </w:rPr>
      </w:pPr>
      <w:r>
        <w:rPr>
          <w:sz w:val="24"/>
        </w:rPr>
        <w:t>使用可视化工具将思维过程和结果进行呈现</w:t>
      </w:r>
    </w:p>
    <w:p w14:paraId="61658542">
      <w:pPr>
        <w:numPr>
          <w:ilvl w:val="0"/>
          <w:numId w:val="73"/>
        </w:numPr>
        <w:rPr>
          <w:sz w:val="24"/>
        </w:rPr>
      </w:pPr>
      <w:r>
        <w:rPr>
          <w:sz w:val="24"/>
        </w:rPr>
        <w:t>通过大量习题暴露出学习者遗漏的知识点</w:t>
      </w:r>
    </w:p>
    <w:p w14:paraId="17C2CC8D">
      <w:pPr>
        <w:numPr>
          <w:ilvl w:val="0"/>
          <w:numId w:val="73"/>
        </w:numPr>
        <w:rPr>
          <w:sz w:val="24"/>
        </w:rPr>
      </w:pPr>
      <w:r>
        <w:rPr>
          <w:sz w:val="24"/>
        </w:rPr>
        <w:t>让学生讲述自己在学习中不理解的知识点</w:t>
      </w:r>
    </w:p>
    <w:p w14:paraId="32AF7EFA">
      <w:pPr>
        <w:numPr>
          <w:ilvl w:val="0"/>
          <w:numId w:val="73"/>
        </w:numPr>
        <w:rPr>
          <w:sz w:val="24"/>
        </w:rPr>
      </w:pPr>
      <w:r>
        <w:rPr>
          <w:sz w:val="24"/>
        </w:rPr>
        <w:t>通过讨论和反思使思维过程更加清晰</w:t>
      </w:r>
    </w:p>
    <w:p w14:paraId="352EE1CF">
      <w:pPr>
        <w:rPr>
          <w:sz w:val="24"/>
        </w:rPr>
      </w:pPr>
    </w:p>
    <w:p w14:paraId="4808674F">
      <w:pPr>
        <w:rPr>
          <w:b/>
          <w:bCs/>
          <w:sz w:val="24"/>
        </w:rPr>
      </w:pPr>
      <w:r>
        <w:rPr>
          <w:rFonts w:hint="eastAsia"/>
          <w:b/>
          <w:bCs/>
          <w:sz w:val="24"/>
        </w:rPr>
        <w:t>2.3对培养思维的认识</w:t>
      </w:r>
    </w:p>
    <w:p w14:paraId="2B658161">
      <w:pPr>
        <w:numPr>
          <w:ilvl w:val="0"/>
          <w:numId w:val="59"/>
        </w:numPr>
        <w:rPr>
          <w:sz w:val="24"/>
        </w:rPr>
      </w:pPr>
      <w:r>
        <w:rPr>
          <w:rFonts w:hint="eastAsia"/>
          <w:sz w:val="24"/>
        </w:rPr>
        <w:t>下列对教师对培养思维发表不同的看法，正确的有</w:t>
      </w:r>
    </w:p>
    <w:p w14:paraId="4A50FCDA">
      <w:pPr>
        <w:numPr>
          <w:ilvl w:val="0"/>
          <w:numId w:val="74"/>
        </w:numPr>
        <w:rPr>
          <w:sz w:val="24"/>
        </w:rPr>
      </w:pPr>
      <w:r>
        <w:rPr>
          <w:sz w:val="24"/>
        </w:rPr>
        <w:t>思维培养独立于知识学习，是学生</w:t>
      </w:r>
      <w:r>
        <w:rPr>
          <w:rFonts w:hint="eastAsia"/>
          <w:sz w:val="24"/>
        </w:rPr>
        <w:t>无法</w:t>
      </w:r>
      <w:r>
        <w:rPr>
          <w:sz w:val="24"/>
        </w:rPr>
        <w:t xml:space="preserve">自我探索获得。 </w:t>
      </w:r>
    </w:p>
    <w:p w14:paraId="59EA7074">
      <w:pPr>
        <w:numPr>
          <w:ilvl w:val="0"/>
          <w:numId w:val="74"/>
        </w:numPr>
        <w:rPr>
          <w:sz w:val="24"/>
        </w:rPr>
      </w:pPr>
      <w:r>
        <w:rPr>
          <w:sz w:val="24"/>
        </w:rPr>
        <w:t>思维培养仅在学生掌握知识后才会有效，因此应该分开进行。</w:t>
      </w:r>
    </w:p>
    <w:p w14:paraId="1257B5CC">
      <w:pPr>
        <w:numPr>
          <w:ilvl w:val="0"/>
          <w:numId w:val="74"/>
        </w:numPr>
        <w:rPr>
          <w:sz w:val="24"/>
        </w:rPr>
      </w:pPr>
      <w:r>
        <w:rPr>
          <w:sz w:val="24"/>
        </w:rPr>
        <w:t xml:space="preserve">知识学习是思维培养的前提，但两者在教学中往往难以实现同步发展。 </w:t>
      </w:r>
    </w:p>
    <w:p w14:paraId="49C0EAE9">
      <w:pPr>
        <w:numPr>
          <w:ilvl w:val="0"/>
          <w:numId w:val="74"/>
        </w:numPr>
        <w:rPr>
          <w:sz w:val="24"/>
        </w:rPr>
      </w:pPr>
      <w:r>
        <w:rPr>
          <w:sz w:val="24"/>
        </w:rPr>
        <w:t>思维培养和知识学习是教学过程中互补的两个方面，应通过教学设计实现其有机结合。</w:t>
      </w:r>
    </w:p>
    <w:p w14:paraId="310CC532">
      <w:pPr>
        <w:rPr>
          <w:sz w:val="24"/>
        </w:rPr>
      </w:pPr>
    </w:p>
    <w:p w14:paraId="674DCAC5">
      <w:pPr>
        <w:numPr>
          <w:ilvl w:val="0"/>
          <w:numId w:val="59"/>
        </w:numPr>
        <w:rPr>
          <w:sz w:val="24"/>
        </w:rPr>
      </w:pPr>
      <w:r>
        <w:rPr>
          <w:rFonts w:hint="eastAsia"/>
          <w:sz w:val="24"/>
        </w:rPr>
        <w:t>培养学生的思维指的是：</w:t>
      </w:r>
    </w:p>
    <w:p w14:paraId="100920FB">
      <w:pPr>
        <w:numPr>
          <w:ilvl w:val="0"/>
          <w:numId w:val="75"/>
        </w:numPr>
        <w:rPr>
          <w:sz w:val="24"/>
        </w:rPr>
      </w:pPr>
      <w:r>
        <w:rPr>
          <w:rFonts w:hint="eastAsia"/>
          <w:sz w:val="24"/>
        </w:rPr>
        <w:t>培养学生的批判性思维</w:t>
      </w:r>
    </w:p>
    <w:p w14:paraId="5DB1D08F">
      <w:pPr>
        <w:numPr>
          <w:ilvl w:val="0"/>
          <w:numId w:val="75"/>
        </w:numPr>
        <w:rPr>
          <w:sz w:val="24"/>
        </w:rPr>
      </w:pPr>
      <w:r>
        <w:rPr>
          <w:rFonts w:hint="eastAsia"/>
          <w:sz w:val="24"/>
        </w:rPr>
        <w:t>培养学生的思维技能</w:t>
      </w:r>
    </w:p>
    <w:p w14:paraId="581916E8">
      <w:pPr>
        <w:numPr>
          <w:ilvl w:val="0"/>
          <w:numId w:val="75"/>
        </w:numPr>
        <w:rPr>
          <w:sz w:val="24"/>
        </w:rPr>
      </w:pPr>
      <w:r>
        <w:rPr>
          <w:rFonts w:hint="eastAsia"/>
          <w:sz w:val="24"/>
        </w:rPr>
        <w:t>培养学生的应试能力</w:t>
      </w:r>
    </w:p>
    <w:p w14:paraId="3FAE20B4">
      <w:pPr>
        <w:numPr>
          <w:ilvl w:val="0"/>
          <w:numId w:val="75"/>
        </w:numPr>
        <w:rPr>
          <w:sz w:val="24"/>
        </w:rPr>
      </w:pPr>
      <w:r>
        <w:rPr>
          <w:rFonts w:hint="eastAsia"/>
          <w:sz w:val="24"/>
        </w:rPr>
        <w:t>培养学生的问题解决能力</w:t>
      </w:r>
    </w:p>
    <w:p w14:paraId="21439A44">
      <w:pPr>
        <w:rPr>
          <w:sz w:val="24"/>
        </w:rPr>
      </w:pPr>
    </w:p>
    <w:p w14:paraId="1A6EECC7">
      <w:pPr>
        <w:numPr>
          <w:ilvl w:val="0"/>
          <w:numId w:val="59"/>
        </w:numPr>
        <w:rPr>
          <w:sz w:val="24"/>
        </w:rPr>
      </w:pPr>
      <w:r>
        <w:rPr>
          <w:rFonts w:hint="eastAsia"/>
          <w:sz w:val="24"/>
        </w:rPr>
        <w:t>知识学习和思维发展好比“磨刀不误砍柴功”，在这里：</w:t>
      </w:r>
    </w:p>
    <w:p w14:paraId="2203E39B">
      <w:pPr>
        <w:numPr>
          <w:ilvl w:val="0"/>
          <w:numId w:val="76"/>
        </w:numPr>
        <w:rPr>
          <w:sz w:val="24"/>
        </w:rPr>
      </w:pPr>
      <w:r>
        <w:rPr>
          <w:rFonts w:hint="eastAsia"/>
          <w:sz w:val="24"/>
        </w:rPr>
        <w:t>磨刀指思维训练，砍柴指知识学习</w:t>
      </w:r>
    </w:p>
    <w:p w14:paraId="09AE32A5">
      <w:pPr>
        <w:numPr>
          <w:ilvl w:val="0"/>
          <w:numId w:val="76"/>
        </w:numPr>
        <w:rPr>
          <w:sz w:val="24"/>
        </w:rPr>
      </w:pPr>
      <w:r>
        <w:rPr>
          <w:rFonts w:hint="eastAsia"/>
          <w:sz w:val="24"/>
        </w:rPr>
        <w:t>磨刀指知识学习，砍柴指提升成绩</w:t>
      </w:r>
    </w:p>
    <w:p w14:paraId="1839A34E">
      <w:pPr>
        <w:numPr>
          <w:ilvl w:val="0"/>
          <w:numId w:val="76"/>
        </w:numPr>
        <w:rPr>
          <w:sz w:val="24"/>
        </w:rPr>
      </w:pPr>
      <w:r>
        <w:rPr>
          <w:rFonts w:hint="eastAsia"/>
          <w:sz w:val="24"/>
        </w:rPr>
        <w:t>磨刀指批量做题，砍柴指提升成绩</w:t>
      </w:r>
    </w:p>
    <w:p w14:paraId="28D88751">
      <w:pPr>
        <w:numPr>
          <w:ilvl w:val="0"/>
          <w:numId w:val="76"/>
        </w:numPr>
        <w:rPr>
          <w:sz w:val="24"/>
        </w:rPr>
      </w:pPr>
      <w:r>
        <w:rPr>
          <w:rFonts w:hint="eastAsia"/>
          <w:sz w:val="24"/>
        </w:rPr>
        <w:t>磨刀指重复背诵，砍柴指知识学习</w:t>
      </w:r>
    </w:p>
    <w:p w14:paraId="51D390AD">
      <w:pPr>
        <w:rPr>
          <w:sz w:val="24"/>
        </w:rPr>
      </w:pPr>
    </w:p>
    <w:p w14:paraId="27512BBB">
      <w:pPr>
        <w:rPr>
          <w:b/>
          <w:bCs/>
          <w:sz w:val="24"/>
        </w:rPr>
      </w:pPr>
      <w:r>
        <w:rPr>
          <w:rFonts w:hint="eastAsia"/>
          <w:b/>
          <w:bCs/>
          <w:sz w:val="24"/>
        </w:rPr>
        <w:t>TK思维工具的知识（8题）</w:t>
      </w:r>
    </w:p>
    <w:p w14:paraId="70B74BAD">
      <w:pPr>
        <w:rPr>
          <w:sz w:val="24"/>
        </w:rPr>
      </w:pPr>
      <w:r>
        <w:rPr>
          <w:rFonts w:hint="eastAsia"/>
          <w:b/>
          <w:bCs/>
          <w:sz w:val="24"/>
        </w:rPr>
        <w:t>3.1对思维可视化工具的知识</w:t>
      </w:r>
    </w:p>
    <w:p w14:paraId="5D8BBD19">
      <w:pPr>
        <w:numPr>
          <w:ilvl w:val="0"/>
          <w:numId w:val="59"/>
        </w:numPr>
        <w:rPr>
          <w:sz w:val="24"/>
        </w:rPr>
      </w:pPr>
      <w:r>
        <w:rPr>
          <w:sz w:val="24"/>
        </w:rPr>
        <w:t>思维可视化工具的核心作用机理是什么？</w:t>
      </w:r>
    </w:p>
    <w:p w14:paraId="21AC2368">
      <w:pPr>
        <w:numPr>
          <w:ilvl w:val="0"/>
          <w:numId w:val="77"/>
        </w:numPr>
        <w:rPr>
          <w:sz w:val="24"/>
        </w:rPr>
      </w:pPr>
      <w:r>
        <w:rPr>
          <w:sz w:val="24"/>
        </w:rPr>
        <w:t>提高学生的记忆能力</w:t>
      </w:r>
    </w:p>
    <w:p w14:paraId="7E140570">
      <w:pPr>
        <w:numPr>
          <w:ilvl w:val="0"/>
          <w:numId w:val="77"/>
        </w:numPr>
        <w:rPr>
          <w:sz w:val="24"/>
        </w:rPr>
      </w:pPr>
      <w:r>
        <w:rPr>
          <w:sz w:val="24"/>
        </w:rPr>
        <w:t>降低在外认知负荷</w:t>
      </w:r>
    </w:p>
    <w:p w14:paraId="38A11A2A">
      <w:pPr>
        <w:numPr>
          <w:ilvl w:val="0"/>
          <w:numId w:val="77"/>
        </w:numPr>
        <w:rPr>
          <w:sz w:val="24"/>
        </w:rPr>
      </w:pPr>
      <w:r>
        <w:rPr>
          <w:sz w:val="24"/>
        </w:rPr>
        <w:t>增加关联认知负荷</w:t>
      </w:r>
    </w:p>
    <w:p w14:paraId="49DD177F">
      <w:pPr>
        <w:numPr>
          <w:ilvl w:val="0"/>
          <w:numId w:val="77"/>
        </w:numPr>
        <w:rPr>
          <w:sz w:val="24"/>
        </w:rPr>
      </w:pPr>
      <w:r>
        <w:rPr>
          <w:sz w:val="24"/>
        </w:rPr>
        <w:t>增强教师的讲授技巧</w:t>
      </w:r>
    </w:p>
    <w:p w14:paraId="403111A8">
      <w:pPr>
        <w:numPr>
          <w:ilvl w:val="0"/>
          <w:numId w:val="77"/>
        </w:numPr>
        <w:rPr>
          <w:sz w:val="24"/>
        </w:rPr>
      </w:pPr>
      <w:r>
        <w:rPr>
          <w:sz w:val="24"/>
        </w:rPr>
        <w:t xml:space="preserve">促进学生的情感发展 </w:t>
      </w:r>
    </w:p>
    <w:p w14:paraId="3AC3DE48">
      <w:pPr>
        <w:rPr>
          <w:sz w:val="24"/>
        </w:rPr>
      </w:pPr>
    </w:p>
    <w:p w14:paraId="385D9981">
      <w:pPr>
        <w:numPr>
          <w:ilvl w:val="0"/>
          <w:numId w:val="59"/>
        </w:numPr>
        <w:rPr>
          <w:sz w:val="24"/>
        </w:rPr>
      </w:pPr>
      <w:r>
        <w:rPr>
          <w:sz w:val="24"/>
        </w:rPr>
        <w:t>八大思维图示法、思维导图和概念图三者中，哪一种工具是综合多种思维方式的精确表示法？</w:t>
      </w:r>
    </w:p>
    <w:p w14:paraId="051630EE">
      <w:pPr>
        <w:numPr>
          <w:ilvl w:val="0"/>
          <w:numId w:val="78"/>
        </w:numPr>
        <w:rPr>
          <w:sz w:val="24"/>
        </w:rPr>
      </w:pPr>
      <w:r>
        <w:rPr>
          <w:sz w:val="24"/>
        </w:rPr>
        <w:t>八大思维图示法</w:t>
      </w:r>
    </w:p>
    <w:p w14:paraId="379D608F">
      <w:pPr>
        <w:numPr>
          <w:ilvl w:val="0"/>
          <w:numId w:val="78"/>
        </w:numPr>
        <w:rPr>
          <w:sz w:val="24"/>
        </w:rPr>
      </w:pPr>
      <w:r>
        <w:rPr>
          <w:sz w:val="24"/>
        </w:rPr>
        <w:t>思维导图</w:t>
      </w:r>
    </w:p>
    <w:p w14:paraId="56BB3D0E">
      <w:pPr>
        <w:numPr>
          <w:ilvl w:val="0"/>
          <w:numId w:val="78"/>
        </w:numPr>
        <w:rPr>
          <w:sz w:val="24"/>
        </w:rPr>
      </w:pPr>
      <w:r>
        <w:rPr>
          <w:sz w:val="24"/>
        </w:rPr>
        <w:t>概念图</w:t>
      </w:r>
    </w:p>
    <w:p w14:paraId="7B0AD519">
      <w:pPr>
        <w:numPr>
          <w:ilvl w:val="0"/>
          <w:numId w:val="78"/>
        </w:numPr>
        <w:rPr>
          <w:sz w:val="24"/>
        </w:rPr>
      </w:pPr>
      <w:r>
        <w:rPr>
          <w:sz w:val="24"/>
        </w:rPr>
        <w:t xml:space="preserve">三者都是 </w:t>
      </w:r>
    </w:p>
    <w:p w14:paraId="5F73D9A3">
      <w:pPr>
        <w:rPr>
          <w:sz w:val="24"/>
        </w:rPr>
      </w:pPr>
    </w:p>
    <w:p w14:paraId="5D553D85">
      <w:pPr>
        <w:numPr>
          <w:ilvl w:val="0"/>
          <w:numId w:val="59"/>
        </w:numPr>
        <w:rPr>
          <w:sz w:val="24"/>
        </w:rPr>
      </w:pPr>
      <w:r>
        <w:rPr>
          <w:sz w:val="24"/>
        </w:rPr>
        <w:t>下列哪些属于思维可视化工具的核心差异？</w:t>
      </w:r>
    </w:p>
    <w:p w14:paraId="3FBD632F">
      <w:pPr>
        <w:numPr>
          <w:ilvl w:val="0"/>
          <w:numId w:val="79"/>
        </w:numPr>
        <w:rPr>
          <w:sz w:val="24"/>
        </w:rPr>
      </w:pPr>
      <w:r>
        <w:rPr>
          <w:rFonts w:hint="eastAsia"/>
          <w:sz w:val="24"/>
        </w:rPr>
        <w:t>思维方式的表示性</w:t>
      </w:r>
    </w:p>
    <w:p w14:paraId="266FBFB8">
      <w:pPr>
        <w:numPr>
          <w:ilvl w:val="0"/>
          <w:numId w:val="79"/>
        </w:numPr>
        <w:rPr>
          <w:sz w:val="24"/>
        </w:rPr>
      </w:pPr>
      <w:r>
        <w:rPr>
          <w:rFonts w:hint="eastAsia"/>
          <w:sz w:val="24"/>
        </w:rPr>
        <w:t>信息呈现的直观性</w:t>
      </w:r>
    </w:p>
    <w:p w14:paraId="5C1A7470">
      <w:pPr>
        <w:numPr>
          <w:ilvl w:val="0"/>
          <w:numId w:val="79"/>
        </w:numPr>
        <w:rPr>
          <w:sz w:val="24"/>
        </w:rPr>
      </w:pPr>
      <w:r>
        <w:rPr>
          <w:rFonts w:hint="eastAsia"/>
          <w:sz w:val="24"/>
        </w:rPr>
        <w:t>知识建构的参与性</w:t>
      </w:r>
    </w:p>
    <w:p w14:paraId="2D320E5F">
      <w:pPr>
        <w:numPr>
          <w:ilvl w:val="0"/>
          <w:numId w:val="79"/>
        </w:numPr>
        <w:rPr>
          <w:sz w:val="24"/>
        </w:rPr>
      </w:pPr>
      <w:r>
        <w:rPr>
          <w:rFonts w:hint="eastAsia"/>
          <w:sz w:val="24"/>
        </w:rPr>
        <w:t>教学应用的灵活性</w:t>
      </w:r>
    </w:p>
    <w:p w14:paraId="7F518D82">
      <w:pPr>
        <w:rPr>
          <w:sz w:val="24"/>
        </w:rPr>
      </w:pPr>
    </w:p>
    <w:p w14:paraId="432306EE">
      <w:pPr>
        <w:rPr>
          <w:sz w:val="24"/>
        </w:rPr>
      </w:pPr>
    </w:p>
    <w:p w14:paraId="0FB54B83">
      <w:pPr>
        <w:rPr>
          <w:b/>
          <w:bCs/>
          <w:sz w:val="24"/>
        </w:rPr>
      </w:pPr>
      <w:r>
        <w:rPr>
          <w:rFonts w:hint="eastAsia"/>
          <w:b/>
          <w:bCs/>
          <w:sz w:val="24"/>
        </w:rPr>
        <w:t>3.2对思维策略工具的知识</w:t>
      </w:r>
    </w:p>
    <w:p w14:paraId="76096BA5">
      <w:pPr>
        <w:numPr>
          <w:ilvl w:val="0"/>
          <w:numId w:val="59"/>
        </w:numPr>
        <w:rPr>
          <w:sz w:val="24"/>
        </w:rPr>
      </w:pPr>
      <w:r>
        <w:rPr>
          <w:rFonts w:hint="eastAsia"/>
          <w:sz w:val="24"/>
        </w:rPr>
        <w:t>“六何分析法（5W1H）”属于哪种类型的工具？</w:t>
      </w:r>
    </w:p>
    <w:p w14:paraId="5115FD44">
      <w:pPr>
        <w:rPr>
          <w:sz w:val="24"/>
        </w:rPr>
      </w:pPr>
      <w:r>
        <w:rPr>
          <w:rFonts w:hint="eastAsia"/>
          <w:sz w:val="24"/>
        </w:rPr>
        <w:t>A. 思维可视化工具</w:t>
      </w:r>
    </w:p>
    <w:p w14:paraId="2EED0A33">
      <w:pPr>
        <w:rPr>
          <w:sz w:val="24"/>
        </w:rPr>
      </w:pPr>
      <w:r>
        <w:rPr>
          <w:rFonts w:hint="eastAsia"/>
          <w:sz w:val="24"/>
        </w:rPr>
        <w:t>B. 思维策略工具</w:t>
      </w:r>
    </w:p>
    <w:p w14:paraId="2E46FAA4">
      <w:pPr>
        <w:rPr>
          <w:sz w:val="24"/>
        </w:rPr>
      </w:pPr>
      <w:r>
        <w:rPr>
          <w:rFonts w:hint="eastAsia"/>
          <w:sz w:val="24"/>
        </w:rPr>
        <w:t>C. 认知负荷工具</w:t>
      </w:r>
    </w:p>
    <w:p w14:paraId="0C4D5E4B">
      <w:pPr>
        <w:rPr>
          <w:sz w:val="24"/>
        </w:rPr>
      </w:pPr>
      <w:r>
        <w:rPr>
          <w:rFonts w:hint="eastAsia"/>
          <w:sz w:val="24"/>
        </w:rPr>
        <w:t xml:space="preserve">D. 知识构建工具 </w:t>
      </w:r>
    </w:p>
    <w:p w14:paraId="4BDAA155">
      <w:pPr>
        <w:rPr>
          <w:sz w:val="24"/>
        </w:rPr>
      </w:pPr>
    </w:p>
    <w:p w14:paraId="2CB8A34E">
      <w:pPr>
        <w:numPr>
          <w:ilvl w:val="0"/>
          <w:numId w:val="59"/>
        </w:numPr>
        <w:rPr>
          <w:sz w:val="24"/>
        </w:rPr>
      </w:pPr>
      <w:r>
        <w:rPr>
          <w:rFonts w:hint="eastAsia"/>
          <w:sz w:val="24"/>
        </w:rPr>
        <w:t>四象限分析法是典型的思维策略工具之一，使用方式是：</w:t>
      </w:r>
    </w:p>
    <w:p w14:paraId="357B62EE">
      <w:pPr>
        <w:numPr>
          <w:ilvl w:val="0"/>
          <w:numId w:val="80"/>
        </w:numPr>
        <w:rPr>
          <w:sz w:val="24"/>
        </w:rPr>
      </w:pPr>
      <w:r>
        <w:rPr>
          <w:rFonts w:hint="eastAsia"/>
          <w:sz w:val="24"/>
        </w:rPr>
        <w:t>2个围绕主题的关键维度组成的坐标系做针对性分析</w:t>
      </w:r>
    </w:p>
    <w:p w14:paraId="23CAA4CC">
      <w:pPr>
        <w:numPr>
          <w:ilvl w:val="0"/>
          <w:numId w:val="80"/>
        </w:numPr>
        <w:rPr>
          <w:sz w:val="24"/>
        </w:rPr>
      </w:pPr>
      <w:r>
        <w:rPr>
          <w:rFonts w:hint="eastAsia"/>
          <w:sz w:val="24"/>
        </w:rPr>
        <w:t>分析主题的优势、劣势、机会和威胁因素做针对性分析</w:t>
      </w:r>
    </w:p>
    <w:p w14:paraId="0FC0E6CB">
      <w:pPr>
        <w:numPr>
          <w:ilvl w:val="0"/>
          <w:numId w:val="80"/>
        </w:numPr>
        <w:rPr>
          <w:sz w:val="24"/>
        </w:rPr>
      </w:pPr>
      <w:r>
        <w:rPr>
          <w:rFonts w:hint="eastAsia"/>
          <w:sz w:val="24"/>
        </w:rPr>
        <w:t>从4个维度分析对主题进行有序的分析</w:t>
      </w:r>
    </w:p>
    <w:p w14:paraId="0A60D7AA">
      <w:pPr>
        <w:numPr>
          <w:ilvl w:val="0"/>
          <w:numId w:val="80"/>
        </w:numPr>
        <w:rPr>
          <w:sz w:val="24"/>
        </w:rPr>
      </w:pPr>
      <w:r>
        <w:rPr>
          <w:rFonts w:hint="eastAsia"/>
          <w:sz w:val="24"/>
        </w:rPr>
        <w:t>对主题进行概括、比较、关联和评价</w:t>
      </w:r>
    </w:p>
    <w:p w14:paraId="57AADEEB">
      <w:pPr>
        <w:rPr>
          <w:sz w:val="24"/>
        </w:rPr>
      </w:pPr>
    </w:p>
    <w:p w14:paraId="1D057262">
      <w:pPr>
        <w:numPr>
          <w:ilvl w:val="0"/>
          <w:numId w:val="59"/>
        </w:numPr>
        <w:rPr>
          <w:sz w:val="24"/>
        </w:rPr>
      </w:pPr>
      <w:r>
        <w:rPr>
          <w:rFonts w:hint="eastAsia"/>
          <w:sz w:val="24"/>
        </w:rPr>
        <w:t>在教学中，如何有效地使用思维策略工具？</w:t>
      </w:r>
    </w:p>
    <w:p w14:paraId="20CB056B">
      <w:pPr>
        <w:numPr>
          <w:ilvl w:val="0"/>
          <w:numId w:val="81"/>
        </w:numPr>
        <w:rPr>
          <w:sz w:val="24"/>
        </w:rPr>
      </w:pPr>
      <w:r>
        <w:rPr>
          <w:sz w:val="24"/>
        </w:rPr>
        <w:t>将思维策略工具作为教学内容的补充，</w:t>
      </w:r>
      <w:r>
        <w:rPr>
          <w:rFonts w:hint="eastAsia"/>
          <w:sz w:val="24"/>
        </w:rPr>
        <w:t>而非</w:t>
      </w:r>
      <w:r>
        <w:rPr>
          <w:sz w:val="24"/>
        </w:rPr>
        <w:t>作为教学解决问题的支架</w:t>
      </w:r>
    </w:p>
    <w:p w14:paraId="2CE84A11">
      <w:pPr>
        <w:numPr>
          <w:ilvl w:val="0"/>
          <w:numId w:val="81"/>
        </w:numPr>
        <w:rPr>
          <w:sz w:val="24"/>
        </w:rPr>
      </w:pPr>
      <w:r>
        <w:rPr>
          <w:sz w:val="24"/>
        </w:rPr>
        <w:t>在学生</w:t>
      </w:r>
      <w:r>
        <w:rPr>
          <w:rFonts w:hint="eastAsia"/>
          <w:sz w:val="24"/>
        </w:rPr>
        <w:t>将知识进行迁移</w:t>
      </w:r>
      <w:r>
        <w:rPr>
          <w:sz w:val="24"/>
        </w:rPr>
        <w:t>时引入思维策略工具</w:t>
      </w:r>
    </w:p>
    <w:p w14:paraId="22B6F3D3">
      <w:pPr>
        <w:numPr>
          <w:ilvl w:val="0"/>
          <w:numId w:val="81"/>
        </w:numPr>
        <w:rPr>
          <w:sz w:val="24"/>
        </w:rPr>
      </w:pPr>
      <w:r>
        <w:rPr>
          <w:sz w:val="24"/>
        </w:rPr>
        <w:t>结合思维可视化工具，帮助学生构建和组织知识结构</w:t>
      </w:r>
    </w:p>
    <w:p w14:paraId="5AF02C6E">
      <w:pPr>
        <w:numPr>
          <w:ilvl w:val="0"/>
          <w:numId w:val="81"/>
        </w:numPr>
        <w:rPr>
          <w:sz w:val="24"/>
        </w:rPr>
      </w:pPr>
      <w:r>
        <w:rPr>
          <w:rFonts w:hint="eastAsia"/>
          <w:sz w:val="24"/>
        </w:rPr>
        <w:t>指定学生使用教师教过</w:t>
      </w:r>
      <w:r>
        <w:rPr>
          <w:sz w:val="24"/>
        </w:rPr>
        <w:t>的思维策略工具，以保持教学一致性</w:t>
      </w:r>
    </w:p>
    <w:p w14:paraId="34B20D9E">
      <w:pPr>
        <w:rPr>
          <w:rFonts w:cs="Times New Roman"/>
          <w:sz w:val="24"/>
          <w:szCs w:val="30"/>
        </w:rPr>
        <w:sectPr>
          <w:pgSz w:w="11906" w:h="16838"/>
          <w:pgMar w:top="1440" w:right="1797" w:bottom="1440" w:left="1797" w:header="851" w:footer="851" w:gutter="0"/>
          <w:cols w:space="720" w:num="1"/>
          <w:docGrid w:linePitch="312" w:charSpace="0"/>
        </w:sectPr>
      </w:pPr>
    </w:p>
    <w:p w14:paraId="3875B340">
      <w:pPr>
        <w:pStyle w:val="2"/>
        <w:numPr>
          <w:ilvl w:val="0"/>
          <w:numId w:val="0"/>
        </w:numPr>
        <w:rPr>
          <w:rFonts w:hint="eastAsia" w:eastAsia="黑体"/>
          <w:lang w:eastAsia="zh-CN"/>
        </w:rPr>
      </w:pPr>
      <w:bookmarkStart w:id="173" w:name="_Toc5017"/>
      <w:r>
        <w:rPr>
          <w:rFonts w:ascii="黑体" w:hAnsi="黑体" w:cs="Times New Roman"/>
          <w:sz w:val="32"/>
          <w:szCs w:val="32"/>
        </w:rPr>
        <w:t>附</w:t>
      </w:r>
      <w:r>
        <w:rPr>
          <w:rFonts w:hint="eastAsia" w:ascii="黑体" w:hAnsi="黑体" w:cs="Times New Roman"/>
          <w:sz w:val="32"/>
          <w:szCs w:val="32"/>
        </w:rPr>
        <w:t xml:space="preserve"> </w:t>
      </w:r>
      <w:r>
        <w:rPr>
          <w:rFonts w:ascii="黑体" w:hAnsi="黑体" w:cs="Times New Roman"/>
          <w:sz w:val="32"/>
          <w:szCs w:val="32"/>
        </w:rPr>
        <w:t xml:space="preserve"> 录</w:t>
      </w:r>
      <w:r>
        <w:rPr>
          <w:rFonts w:hint="eastAsia" w:cs="Times New Roman"/>
          <w:sz w:val="32"/>
          <w:szCs w:val="32"/>
          <w:lang w:val="en-US" w:eastAsia="zh-CN"/>
        </w:rPr>
        <w:t>5</w:t>
      </w:r>
      <w:r>
        <w:rPr>
          <w:rFonts w:cs="Times New Roman"/>
          <w:sz w:val="32"/>
          <w:szCs w:val="32"/>
        </w:rPr>
        <w:t xml:space="preserve">  </w:t>
      </w:r>
      <w:r>
        <w:rPr>
          <w:rFonts w:hint="eastAsia" w:cs="Times New Roman"/>
          <w:sz w:val="32"/>
          <w:szCs w:val="32"/>
        </w:rPr>
        <w:t>TTAT</w:t>
      </w:r>
      <w:r>
        <w:rPr>
          <w:rFonts w:hint="eastAsia" w:ascii="黑体" w:hAnsi="黑体" w:cs="Times New Roman"/>
          <w:sz w:val="32"/>
          <w:szCs w:val="32"/>
        </w:rPr>
        <w:t>技能测评</w:t>
      </w:r>
      <w:r>
        <w:rPr>
          <w:rFonts w:hint="eastAsia" w:ascii="黑体" w:hAnsi="黑体" w:cs="Times New Roman"/>
          <w:sz w:val="32"/>
          <w:szCs w:val="32"/>
          <w:lang w:val="en-US" w:eastAsia="zh-CN"/>
        </w:rPr>
        <w:t>量表个人报告</w:t>
      </w:r>
      <w:bookmarkEnd w:id="173"/>
    </w:p>
    <w:p w14:paraId="570D85A1">
      <w:pPr>
        <w:numPr>
          <w:ilvl w:val="0"/>
          <w:numId w:val="82"/>
        </w:numPr>
        <w:ind w:left="425" w:leftChars="0" w:hanging="425" w:firstLineChars="0"/>
        <w:rPr>
          <w:rFonts w:hint="eastAsia" w:cs="Times New Roman"/>
          <w:b/>
          <w:bCs/>
          <w:sz w:val="24"/>
          <w:szCs w:val="30"/>
        </w:rPr>
      </w:pPr>
      <w:r>
        <w:rPr>
          <w:rFonts w:hint="eastAsia" w:cs="Times New Roman"/>
          <w:b/>
          <w:bCs/>
          <w:sz w:val="24"/>
          <w:szCs w:val="30"/>
        </w:rPr>
        <w:t>思维工具的知识</w:t>
      </w:r>
    </w:p>
    <w:p w14:paraId="43900DAF">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思维工具是一系列辅助个体进行思考、理解和组织信息、帮助解决问题的技术与方法。它们旨在提高认知效率，促进知识的构建和创新思维的激发。在思维型发展课堂体系里，典型的思维工具分为思维可视化工具和思维策略工具：思维可视化工具有八大思维图示、思维导图和概念图；思维策略工具有因素分析法、三维分析法、换位分析法、目标分析法、结果分析法、六何分析法、WHWM分析法、四象限分析法等。研究团队鼓励教师可以根据情境组合使用不同不同的思维工具：针对中心词汇绘制不同的八大思维图示、使用不同的标准绘制同一类型的思维图示、针对主题组合使用可视化工具和策略工具等。</w:t>
      </w:r>
    </w:p>
    <w:p w14:paraId="70676613">
      <w:pPr>
        <w:rPr>
          <w:rFonts w:hint="eastAsia" w:cs="Times New Roman"/>
          <w:sz w:val="24"/>
          <w:szCs w:val="30"/>
        </w:rPr>
      </w:pPr>
    </w:p>
    <w:p w14:paraId="3D5129DB">
      <w:pPr>
        <w:rPr>
          <w:rFonts w:hint="eastAsia" w:cs="Times New Roman"/>
          <w:b/>
          <w:bCs/>
          <w:sz w:val="24"/>
          <w:szCs w:val="30"/>
        </w:rPr>
      </w:pPr>
      <w:r>
        <w:rPr>
          <w:rFonts w:hint="eastAsia" w:cs="Times New Roman"/>
          <w:b/>
          <w:bCs/>
          <w:sz w:val="24"/>
          <w:szCs w:val="30"/>
        </w:rPr>
        <w:t>低于60%</w:t>
      </w:r>
    </w:p>
    <w:p w14:paraId="6A2C5F55">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测评工具表明您在思维工具的掌握和应用方面还有提升的空间，为了更好地促进学生的理解和分析能力，建议您加强对各种思维工具的了解。同时，建议您探索在教学中从使用八大思维图示开始，逐渐学会使用各种思维工具。使用思维工具可以有效培养学生的批判性思维、创造性思维和问题解决能力。我们鼓励您参加联盟相关的教师专业发展项目，于其他教师交流经验，这将有助于您在这一领域取得显著进步。</w:t>
      </w:r>
    </w:p>
    <w:p w14:paraId="4531F9A1">
      <w:pPr>
        <w:rPr>
          <w:rFonts w:hint="eastAsia" w:cs="Times New Roman"/>
          <w:sz w:val="24"/>
          <w:szCs w:val="30"/>
        </w:rPr>
      </w:pPr>
    </w:p>
    <w:p w14:paraId="69BDAA32">
      <w:pPr>
        <w:rPr>
          <w:rFonts w:hint="eastAsia" w:cs="Times New Roman"/>
          <w:b/>
          <w:bCs/>
          <w:sz w:val="24"/>
          <w:szCs w:val="30"/>
        </w:rPr>
      </w:pPr>
      <w:r>
        <w:rPr>
          <w:rFonts w:hint="eastAsia" w:cs="Times New Roman"/>
          <w:b/>
          <w:bCs/>
          <w:sz w:val="24"/>
          <w:szCs w:val="30"/>
        </w:rPr>
        <w:t>高于60%小于90%</w:t>
      </w:r>
    </w:p>
    <w:p w14:paraId="503B529C">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测评工具表明您在思维工具的应用方面已具备一定的基础，这对于日常教学活动是有益的。您能够识别并使用一些基本的思维工具，如八大思维图示、思维导图和基础思维策略工具。然而，为了进一步提升教学效果和学生的批判性思维能力，建议您参加联盟的教师专业发展项目，并探索如何将它们更有效地融入课堂教学中。通过不断实践和反思，您将能够更好地利用思维工具来激发学生的思考和创造力，从而提高教学质量。</w:t>
      </w:r>
    </w:p>
    <w:p w14:paraId="31A4D68F">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p>
    <w:p w14:paraId="45BF2BCC">
      <w:pPr>
        <w:rPr>
          <w:rFonts w:hint="eastAsia" w:cs="Times New Roman"/>
          <w:b/>
          <w:bCs/>
          <w:sz w:val="24"/>
          <w:szCs w:val="30"/>
        </w:rPr>
      </w:pPr>
      <w:r>
        <w:rPr>
          <w:rFonts w:hint="eastAsia" w:cs="Times New Roman"/>
          <w:b/>
          <w:bCs/>
          <w:sz w:val="24"/>
          <w:szCs w:val="30"/>
        </w:rPr>
        <w:t>高于90%</w:t>
      </w:r>
    </w:p>
    <w:p w14:paraId="2D3C1700">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测评工具表明您在运用思维工具方面展现出了卓越的知识和技能。您不仅熟练掌握了多种思维工具，如八大思维图示、思维导图和概念图，还能够灵活地将这些工具融入到教学设计中，有效地辅助学生进行信息的组织、分析和创新思考。我们鼓励您继续保持这种积极探索的精神，并与同行分享您的经验和成果，以推动思维教学在中国的发展。</w:t>
      </w:r>
    </w:p>
    <w:p w14:paraId="2FD2D9D0">
      <w:pPr>
        <w:rPr>
          <w:rFonts w:hint="eastAsia" w:cs="Times New Roman"/>
          <w:sz w:val="24"/>
          <w:szCs w:val="30"/>
        </w:rPr>
      </w:pPr>
    </w:p>
    <w:p w14:paraId="158307B7">
      <w:pPr>
        <w:numPr>
          <w:ilvl w:val="0"/>
          <w:numId w:val="82"/>
        </w:numPr>
        <w:ind w:left="425" w:leftChars="0" w:hanging="425" w:firstLineChars="0"/>
        <w:rPr>
          <w:rFonts w:hint="eastAsia" w:cs="Times New Roman"/>
          <w:b/>
          <w:bCs/>
          <w:sz w:val="24"/>
          <w:szCs w:val="30"/>
        </w:rPr>
      </w:pPr>
      <w:r>
        <w:rPr>
          <w:rFonts w:hint="eastAsia" w:cs="Times New Roman"/>
          <w:b/>
          <w:bCs/>
          <w:sz w:val="24"/>
          <w:szCs w:val="30"/>
        </w:rPr>
        <w:t>思维的知识</w:t>
      </w:r>
    </w:p>
    <w:p w14:paraId="4C597B30">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思维是个体处理信息、解决问题和创造新知识的认知活动。目前教育者主要聚焦在以下几种思维的培养：批判性思维的它涉及分析和评估信息的能力；创造性思维鼓励创新和非传统思考；问题解决能力关注于有效识别和应对挑战。对不同思维技能的知识要求掌握逻辑推理、决策制定和概念化等技能。而对培养思维的认识强调通过多样化的教学方法和实践活动来发展这些技能，以促进个体全面的认知发展和适应能力的提高。教育者应重视思维技能的培养，以帮助学生在复杂多变的世界中取得成功。</w:t>
      </w:r>
    </w:p>
    <w:p w14:paraId="3E67CD7D">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p>
    <w:p w14:paraId="28AE2662">
      <w:pPr>
        <w:rPr>
          <w:rFonts w:hint="eastAsia" w:cs="Times New Roman"/>
          <w:b/>
          <w:bCs/>
          <w:sz w:val="24"/>
          <w:szCs w:val="30"/>
        </w:rPr>
      </w:pPr>
      <w:r>
        <w:rPr>
          <w:rFonts w:hint="eastAsia" w:cs="Times New Roman"/>
          <w:b/>
          <w:bCs/>
          <w:sz w:val="24"/>
          <w:szCs w:val="30"/>
        </w:rPr>
        <w:t>低于60%</w:t>
      </w:r>
    </w:p>
    <w:p w14:paraId="3C0CF04E">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测评工具表明您在思维知识的掌握方面存在一定的差距，这可能会影响学生思维能力的全面发展。认识到不同思维类型的重要性，如批判性思维、创造性思维和问题解决能力，对于设计有效的教学策略至关重要。建议您通过继续教育和专业培训来加强这方面的知识，以便更好地理解和应用这些思维技能。同时，实践中的尝试和反思也是提升的关键。鼓励您在日常教学中尝试引入多样化的思维活动，以激发学生的思考和创新。通过持续的努力和学习，您将能够更有效地培养学生的认知能力和适应未来挑战的能力。</w:t>
      </w:r>
    </w:p>
    <w:p w14:paraId="142B81D3">
      <w:pPr>
        <w:rPr>
          <w:rFonts w:hint="eastAsia" w:cs="Times New Roman"/>
          <w:sz w:val="24"/>
          <w:szCs w:val="30"/>
        </w:rPr>
      </w:pPr>
    </w:p>
    <w:p w14:paraId="3EFA2358">
      <w:pPr>
        <w:rPr>
          <w:rFonts w:hint="eastAsia" w:cs="Times New Roman"/>
          <w:b/>
          <w:bCs/>
          <w:sz w:val="24"/>
          <w:szCs w:val="30"/>
        </w:rPr>
      </w:pPr>
      <w:r>
        <w:rPr>
          <w:rFonts w:hint="eastAsia" w:cs="Times New Roman"/>
          <w:b/>
          <w:bCs/>
          <w:sz w:val="24"/>
          <w:szCs w:val="30"/>
        </w:rPr>
        <w:t>高于60%小于90%</w:t>
      </w:r>
    </w:p>
    <w:p w14:paraId="71EAA04C">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测评工具表明您在思维知识方面的掌握处于中等水平，对批判性思维、创造性思维和问题解决能力的基本概念有一定的理解。为了进一步提升教学效果，建议您深入探索这些思维技能的具体应用和培养方法。可以通过参与教育研讨会、阅读相关教育心理学文献或与其他教师交流经验来丰富您的知识库。同时，实践中尝试将这些思维技能融入课堂活动，激发学生的主动思考和创新。通过不断学习和实践，您将能够更有效地指导学生发展高级思维能力，为他们的终身学习和未来成功打下坚实的基础。</w:t>
      </w:r>
    </w:p>
    <w:p w14:paraId="2E215987">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p>
    <w:p w14:paraId="382990D1">
      <w:pPr>
        <w:rPr>
          <w:rFonts w:hint="eastAsia" w:cs="Times New Roman"/>
          <w:b/>
          <w:bCs/>
          <w:sz w:val="24"/>
          <w:szCs w:val="30"/>
        </w:rPr>
      </w:pPr>
      <w:r>
        <w:rPr>
          <w:rFonts w:hint="eastAsia" w:cs="Times New Roman"/>
          <w:b/>
          <w:bCs/>
          <w:sz w:val="24"/>
          <w:szCs w:val="30"/>
        </w:rPr>
        <w:t>高于90%</w:t>
      </w:r>
    </w:p>
    <w:p w14:paraId="0554C568">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测评工具表明您在思维知识的掌握方面表现出色，对批判性思维、创造性思维和问题解决能力的理论和实践都有深刻的理解。您能够有效地运用多种教学策略来培养学生的高级思维技能。您的课堂上鼓励学生提出问题、探索解决方案并进行自我反思，这些做法极大地促进了学生的独立思考和创新能力。您的专业知识和教学实践不仅对学生的认知发展产生了积极影响，也为同事们提供了宝贵的学习榜样。建议您继续保持这种积极探索的精神，并分享您的经验和成果，以促进教育领域的共同成长。</w:t>
      </w:r>
    </w:p>
    <w:p w14:paraId="5E7247DB">
      <w:pPr>
        <w:rPr>
          <w:rFonts w:hint="eastAsia" w:cs="Times New Roman"/>
          <w:sz w:val="24"/>
          <w:szCs w:val="30"/>
        </w:rPr>
      </w:pPr>
    </w:p>
    <w:p w14:paraId="2445474C">
      <w:pPr>
        <w:numPr>
          <w:ilvl w:val="0"/>
          <w:numId w:val="82"/>
        </w:numPr>
        <w:ind w:left="425" w:leftChars="0" w:hanging="425" w:firstLineChars="0"/>
        <w:rPr>
          <w:rFonts w:hint="eastAsia" w:cs="Times New Roman"/>
          <w:b/>
          <w:bCs/>
          <w:sz w:val="24"/>
          <w:szCs w:val="30"/>
        </w:rPr>
      </w:pPr>
      <w:r>
        <w:rPr>
          <w:rFonts w:hint="eastAsia" w:cs="Times New Roman"/>
          <w:b/>
          <w:bCs/>
          <w:sz w:val="24"/>
          <w:szCs w:val="30"/>
        </w:rPr>
        <w:t>思维教学的教学法知识</w:t>
      </w:r>
    </w:p>
    <w:p w14:paraId="4339B805">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思维教学的教学法特指以培养学习者思维为目标的教学策略。在思维教学中，教师提供丰富的问题情境引发学习者的认知冲突。思维发展型课堂体系提倡教师在进行教学设计时，可以参考“教学五步法”：思维目标要记牢；认知冲突不可少；思维图示理思考；适时工具来引导；变式运用火候到。教学五步法囊括了一些必要要素，如认知冲突、思维可视化工具、变式教学等。出了教学五步法，教师还应对显性教学法有相对的了解，即通过直接的有计划的、直接的外显的</w:t>
      </w:r>
      <w:r>
        <w:rPr>
          <w:rFonts w:hint="eastAsia" w:cs="Times New Roman"/>
          <w:sz w:val="24"/>
          <w:szCs w:val="30"/>
          <w:lang w:val="en-US" w:eastAsia="zh-CN"/>
        </w:rPr>
        <w:t>等</w:t>
      </w:r>
      <w:r>
        <w:rPr>
          <w:rFonts w:hint="eastAsia" w:cs="Times New Roman"/>
          <w:sz w:val="24"/>
          <w:szCs w:val="30"/>
        </w:rPr>
        <w:t>教育活动促进学习者思维的培养。理解思维教学的教学法知识，是新手教师成为专家型思维教师的重要路径。</w:t>
      </w:r>
    </w:p>
    <w:p w14:paraId="47C0F14C">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p>
    <w:p w14:paraId="1D2E5DEB">
      <w:pPr>
        <w:rPr>
          <w:rFonts w:hint="eastAsia" w:cs="Times New Roman"/>
          <w:b/>
          <w:bCs/>
          <w:sz w:val="24"/>
          <w:szCs w:val="30"/>
        </w:rPr>
      </w:pPr>
      <w:r>
        <w:rPr>
          <w:rFonts w:hint="eastAsia" w:cs="Times New Roman"/>
          <w:b/>
          <w:bCs/>
          <w:sz w:val="24"/>
          <w:szCs w:val="30"/>
        </w:rPr>
        <w:t>低于60%</w:t>
      </w:r>
    </w:p>
    <w:p w14:paraId="3CD2C9F8">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测评工具表明您在教学法的掌握上还有较大的提升空间。目前，您对于思维教学的教学法理解还不够深入，这可能会影响课堂教学的效果和学生的学习体验。建议您加强对不同教学法的理解，如教学五步法、直接教学等，并在实践中尝试将这些方法融入课堂。同时，关注学生的反馈和学习成果，以便调整教学策略，更好地满足学生的学习需求。通过持续的专业发展和反思实践，您将能够逐步提高教学质量，激发学生的学习兴趣和潜能。</w:t>
      </w:r>
    </w:p>
    <w:p w14:paraId="1EFC25BD">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p>
    <w:p w14:paraId="0A673379">
      <w:pPr>
        <w:rPr>
          <w:rFonts w:hint="eastAsia" w:cs="Times New Roman"/>
          <w:b/>
          <w:bCs/>
          <w:sz w:val="24"/>
          <w:szCs w:val="30"/>
        </w:rPr>
      </w:pPr>
      <w:r>
        <w:rPr>
          <w:rFonts w:hint="eastAsia" w:cs="Times New Roman"/>
          <w:b/>
          <w:bCs/>
          <w:sz w:val="24"/>
          <w:szCs w:val="30"/>
        </w:rPr>
        <w:t>高于60%小于90%</w:t>
      </w:r>
    </w:p>
    <w:p w14:paraId="5613F559">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r>
        <w:rPr>
          <w:rFonts w:hint="eastAsia" w:cs="Times New Roman"/>
          <w:sz w:val="24"/>
          <w:szCs w:val="30"/>
        </w:rPr>
        <w:t>测评工具表明您在教学法方面的掌握处于一般水平，已经具备了基本的思维教学的教学法教学知识和一些实践经验。您能够运用一些常规的教学策略，来进行日常的思维教学活动。然而，为了进一步提升教学效果，建议您深入学习更多创新和多样化的教学方法。同时，鼓励您在教学中更多地尝试和实践，结合学生的具体情况和学习特点，灵活调整教学策略。通过不断学习和反思，您可以更好地激发学生的学习兴趣，提高他们的参与度和学习成效。</w:t>
      </w:r>
    </w:p>
    <w:p w14:paraId="0A384B89">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pPr>
    </w:p>
    <w:p w14:paraId="04DADE53">
      <w:pPr>
        <w:rPr>
          <w:rFonts w:hint="eastAsia" w:cs="Times New Roman"/>
          <w:b/>
          <w:bCs/>
          <w:sz w:val="24"/>
          <w:szCs w:val="30"/>
        </w:rPr>
      </w:pPr>
      <w:r>
        <w:rPr>
          <w:rFonts w:hint="eastAsia" w:cs="Times New Roman"/>
          <w:b/>
          <w:bCs/>
          <w:sz w:val="24"/>
          <w:szCs w:val="30"/>
        </w:rPr>
        <w:t>高于90%</w:t>
      </w:r>
    </w:p>
    <w:p w14:paraId="6223BF62">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cs="Times New Roman"/>
          <w:sz w:val="24"/>
          <w:szCs w:val="30"/>
        </w:rPr>
        <w:sectPr>
          <w:pgSz w:w="11906" w:h="16838"/>
          <w:pgMar w:top="1440" w:right="1797" w:bottom="1440" w:left="1797" w:header="851" w:footer="851" w:gutter="0"/>
          <w:cols w:space="720" w:num="1"/>
          <w:docGrid w:linePitch="312" w:charSpace="0"/>
        </w:sectPr>
      </w:pPr>
      <w:r>
        <w:rPr>
          <w:rFonts w:hint="eastAsia" w:cs="Times New Roman"/>
          <w:sz w:val="24"/>
          <w:szCs w:val="30"/>
        </w:rPr>
        <w:t>测评工具表明您在教学法方面的掌握极为出色，展现了深厚的教学理论知识和丰富的实践经验。您不仅精通多种教学策略，而且能够根据学生的需求和课程特点灵活运用这些方法，有效地促进学生的全面发展。您对教学内容的创新处理和对课堂互动的精心设计，极大地提高了学生的学习兴趣和参与度。此外，您对教学过程的持续反思和改进，确保了教学质量的不断提升。您的教学实践不仅对学生的学术成就产生了积极影响，也为同事们提供了宝贵的借鉴和启发。建议您继续保持这种专业成长的态度，并分享您的经验和成果，以推动教育领域的共同进步。</w:t>
      </w:r>
    </w:p>
    <w:p w14:paraId="4A0A49E0">
      <w:pPr>
        <w:pStyle w:val="2"/>
        <w:numPr>
          <w:ilvl w:val="0"/>
          <w:numId w:val="0"/>
        </w:numPr>
        <w:rPr>
          <w:rFonts w:cs="Times New Roman"/>
          <w:sz w:val="32"/>
          <w:szCs w:val="32"/>
        </w:rPr>
      </w:pPr>
      <w:bookmarkStart w:id="174" w:name="_Toc93734171"/>
      <w:bookmarkStart w:id="175" w:name="_Toc147908160"/>
      <w:bookmarkStart w:id="176" w:name="_Toc99656549"/>
      <w:bookmarkStart w:id="177" w:name="_Toc4207"/>
      <w:r>
        <w:rPr>
          <w:rFonts w:cs="Times New Roman"/>
          <w:sz w:val="32"/>
          <w:szCs w:val="32"/>
        </w:rPr>
        <w:t>攻读学位期间</w:t>
      </w:r>
      <w:r>
        <w:rPr>
          <w:rFonts w:hint="eastAsia" w:cs="Times New Roman"/>
          <w:sz w:val="32"/>
          <w:szCs w:val="32"/>
        </w:rPr>
        <w:t>取得的</w:t>
      </w:r>
      <w:r>
        <w:rPr>
          <w:rFonts w:cs="Times New Roman"/>
          <w:sz w:val="32"/>
          <w:szCs w:val="32"/>
        </w:rPr>
        <w:t>学术成果</w:t>
      </w:r>
      <w:bookmarkEnd w:id="174"/>
      <w:bookmarkEnd w:id="175"/>
      <w:bookmarkEnd w:id="176"/>
      <w:bookmarkEnd w:id="177"/>
    </w:p>
    <w:p w14:paraId="60218856">
      <w:pPr>
        <w:rPr>
          <w:rFonts w:ascii="宋体" w:hAnsi="宋体" w:cs="Times New Roman"/>
          <w:b/>
          <w:bCs/>
        </w:rPr>
      </w:pPr>
      <w:r>
        <w:rPr>
          <w:rFonts w:ascii="宋体" w:hAnsi="宋体" w:cs="Times New Roman"/>
          <w:b/>
          <w:bCs/>
        </w:rPr>
        <w:t>已发表（或正式接受）的学术论文：</w:t>
      </w:r>
    </w:p>
    <w:p w14:paraId="7BC3B6FF">
      <w:pPr>
        <w:rPr>
          <w:rFonts w:ascii="宋体" w:hAnsi="宋体" w:cs="Times New Roman"/>
          <w:b/>
          <w:bCs/>
        </w:rPr>
      </w:pPr>
    </w:p>
    <w:p w14:paraId="3A21E5CB">
      <w:pPr>
        <w:widowControl/>
        <w:spacing w:line="14" w:lineRule="atLeast"/>
        <w:ind w:right="84"/>
        <w:rPr>
          <w:rFonts w:cs="宋体"/>
          <w:kern w:val="0"/>
          <w:szCs w:val="24"/>
          <w:lang w:bidi="ar"/>
        </w:rPr>
      </w:pPr>
      <w:r>
        <w:rPr>
          <w:rFonts w:cs="宋体"/>
          <w:kern w:val="0"/>
          <w:szCs w:val="24"/>
          <w:lang w:bidi="ar"/>
        </w:rPr>
        <w:t>[1]</w:t>
      </w:r>
      <w:r>
        <w:rPr>
          <w:rFonts w:hint="eastAsia" w:cs="宋体"/>
          <w:kern w:val="0"/>
          <w:szCs w:val="24"/>
          <w:lang w:bidi="ar"/>
        </w:rPr>
        <w:t xml:space="preserve">  </w:t>
      </w:r>
      <w:r>
        <w:rPr>
          <w:rFonts w:cs="宋体"/>
          <w:kern w:val="0"/>
          <w:szCs w:val="24"/>
          <w:lang w:bidi="ar"/>
        </w:rPr>
        <w:t>Zhang X, Li D, Wang C, et al. From ChatGPT to China’ Sci-Tech: Implications for Chinese Higher Education[J]. Beijing International Review of Education, 2023, 5(3): 296-314.</w:t>
      </w:r>
    </w:p>
    <w:p w14:paraId="3BFC8C8B">
      <w:pPr>
        <w:ind w:firstLine="199" w:firstLineChars="83"/>
        <w:rPr>
          <w:rFonts w:cs="Times New Roman"/>
        </w:rPr>
      </w:pPr>
    </w:p>
    <w:p w14:paraId="2DA45AB8">
      <w:pPr>
        <w:rPr>
          <w:rFonts w:cs="Times New Roman"/>
        </w:rPr>
      </w:pPr>
    </w:p>
    <w:p w14:paraId="58628FC6">
      <w:pPr>
        <w:rPr>
          <w:rFonts w:cs="Times New Roman"/>
        </w:rPr>
        <w:sectPr>
          <w:headerReference r:id="rId29" w:type="default"/>
          <w:footerReference r:id="rId30" w:type="default"/>
          <w:pgSz w:w="11906" w:h="16838"/>
          <w:pgMar w:top="1440" w:right="1797" w:bottom="1440" w:left="1797" w:header="851" w:footer="851" w:gutter="0"/>
          <w:cols w:space="425" w:num="1"/>
          <w:docGrid w:linePitch="312" w:charSpace="0"/>
        </w:sectPr>
      </w:pPr>
    </w:p>
    <w:p w14:paraId="7D12BD27">
      <w:pPr>
        <w:pStyle w:val="2"/>
        <w:numPr>
          <w:ilvl w:val="0"/>
          <w:numId w:val="0"/>
        </w:numPr>
        <w:rPr>
          <w:rFonts w:cs="Times New Roman"/>
          <w:sz w:val="32"/>
          <w:szCs w:val="32"/>
        </w:rPr>
      </w:pPr>
      <w:bookmarkStart w:id="178" w:name="_Toc99656548"/>
      <w:bookmarkStart w:id="179" w:name="_Toc147908161"/>
      <w:bookmarkStart w:id="180" w:name="_Toc16920"/>
      <w:r>
        <w:rPr>
          <w:rFonts w:cs="Times New Roman"/>
          <w:sz w:val="32"/>
          <w:szCs w:val="32"/>
        </w:rPr>
        <w:t>致  谢</w:t>
      </w:r>
      <w:bookmarkEnd w:id="178"/>
      <w:bookmarkEnd w:id="179"/>
      <w:bookmarkEnd w:id="180"/>
    </w:p>
    <w:p w14:paraId="1D62FC13">
      <w:pPr>
        <w:pStyle w:val="12"/>
        <w:bidi w:val="0"/>
      </w:pPr>
      <w:r>
        <w:rPr>
          <w:rFonts w:hint="eastAsia"/>
        </w:rPr>
        <w:t>在论文完成之际，我特别感谢中华人民共和国政府对外国留学生的大力支持。在过去三年的研究生学习中，我有幸近距离体验了中国顶尖学府的校园生活，并与来自世界各地的留学生进行了丰富的交流。我还要特别感谢北京师范大学，在读研期间为我提供了卓越的学术环境和资源。秋天校园里满地金黄的银杏落叶，以及图书馆内成排的书架，</w:t>
      </w:r>
      <w:r>
        <w:rPr>
          <w:rFonts w:hint="eastAsia"/>
          <w:lang w:val="en-US" w:eastAsia="zh-CN"/>
        </w:rPr>
        <w:t>阶梯教室旁的小黑屋办公室，</w:t>
      </w:r>
      <w:r>
        <w:rPr>
          <w:rFonts w:hint="eastAsia"/>
        </w:rPr>
        <w:t>都将成为我记忆中最美丽的画面。</w:t>
      </w:r>
    </w:p>
    <w:p w14:paraId="1F1A7FD8">
      <w:pPr>
        <w:pStyle w:val="12"/>
        <w:bidi w:val="0"/>
      </w:pPr>
      <w:r>
        <w:rPr>
          <w:rFonts w:hint="eastAsia"/>
        </w:rPr>
        <w:t>首先，我要感谢我的导师</w:t>
      </w:r>
      <w:r>
        <w:rPr>
          <w:rFonts w:hint="eastAsia"/>
          <w:lang w:val="en-US" w:eastAsia="zh-CN"/>
        </w:rPr>
        <w:t>赵国庆老师</w:t>
      </w:r>
      <w:r>
        <w:rPr>
          <w:rFonts w:hint="eastAsia"/>
        </w:rPr>
        <w:t>。研一时期修读的课程记忆已逐渐模糊，但思维教学领域的知识却深深烙印在我的日常教学工作中。在教学中运用思维可视化工具和各种策略</w:t>
      </w:r>
      <w:r>
        <w:rPr>
          <w:rFonts w:hint="eastAsia"/>
          <w:lang w:val="en-US" w:eastAsia="zh-CN"/>
        </w:rPr>
        <w:t>工具</w:t>
      </w:r>
      <w:r>
        <w:rPr>
          <w:rFonts w:hint="eastAsia"/>
        </w:rPr>
        <w:t>，我能够明显感受到学生在面对未知问题时不再束手无策。读研期间，我也深切感受到了</w:t>
      </w:r>
      <w:r>
        <w:rPr>
          <w:rFonts w:hint="eastAsia"/>
          <w:lang w:val="en-US" w:eastAsia="zh-CN"/>
        </w:rPr>
        <w:t>赵老师</w:t>
      </w:r>
      <w:r>
        <w:rPr>
          <w:rFonts w:hint="eastAsia"/>
        </w:rPr>
        <w:t>对我的特别关怀，他鼓励我探索未知，一些意外培养的技能也从学术研究带到了工作中，得到了学校领导的高度评价。</w:t>
      </w:r>
      <w:r>
        <w:rPr>
          <w:rFonts w:hint="eastAsia"/>
          <w:lang w:val="en-US" w:eastAsia="zh-CN"/>
        </w:rPr>
        <w:t>赵老师</w:t>
      </w:r>
      <w:r>
        <w:rPr>
          <w:rFonts w:hint="eastAsia"/>
        </w:rPr>
        <w:t>不仅教授了我许多学术知识，还教会了我许多学习以外的技能，如组织展会的细节、中国传统习俗、面对危机时的解决方案制定，以及放手让我负责组内的采购与报销等，都不是写论文能学到的。</w:t>
      </w:r>
      <w:r>
        <w:rPr>
          <w:rFonts w:hint="eastAsia"/>
          <w:lang w:val="en-US" w:eastAsia="zh-CN"/>
        </w:rPr>
        <w:t>赵老师</w:t>
      </w:r>
      <w:r>
        <w:rPr>
          <w:rFonts w:hint="eastAsia"/>
        </w:rPr>
        <w:t>完美地诠释了导师的角色，在我学术、职业和个人发展方面，给予了我耐心的指导和建议，我为能成为他的学生而感到自豪。</w:t>
      </w:r>
    </w:p>
    <w:p w14:paraId="4BD825FB">
      <w:pPr>
        <w:pStyle w:val="12"/>
        <w:bidi w:val="0"/>
        <w:rPr>
          <w:rFonts w:hint="eastAsia"/>
        </w:rPr>
      </w:pPr>
      <w:r>
        <w:rPr>
          <w:rFonts w:hint="eastAsia"/>
        </w:rPr>
        <w:t>接着，我要感谢我的母亲。从小到大，我并不是一个让人省心的孩子，总是充满好奇，喜欢探索，有时甚至因为捣蛋而操心。但近年也发现曾经满头黑发的母亲也逐渐长白头发了。自2016年回国以来，我经历了磕磕碰碰，逐渐成熟，希望在未来的日子里，我能少捣蛋闯祸，少让退休的母亲操心。感谢她在我成长的道路上，始终如一的陪伴和支持。希望在未来的日子里，我会更加努力，让她感到骄傲。</w:t>
      </w:r>
    </w:p>
    <w:p w14:paraId="0C2FB0B3">
      <w:pPr>
        <w:pStyle w:val="12"/>
        <w:bidi w:val="0"/>
        <w:rPr>
          <w:rFonts w:hint="eastAsia"/>
          <w:lang w:val="en-US" w:eastAsia="zh-CN"/>
        </w:rPr>
      </w:pPr>
      <w:r>
        <w:rPr>
          <w:rFonts w:hint="eastAsia"/>
        </w:rPr>
        <w:t>然后，我要感谢我的</w:t>
      </w:r>
      <w:r>
        <w:rPr>
          <w:rFonts w:hint="eastAsia"/>
          <w:lang w:val="en-US" w:eastAsia="zh-CN"/>
        </w:rPr>
        <w:t>同门们</w:t>
      </w:r>
      <w:r>
        <w:rPr>
          <w:rFonts w:hint="eastAsia"/>
        </w:rPr>
        <w:t>。感谢王琼师姐为本测评工具提供的各种修改建议；感谢雅雯和晓玲为这篇论文的数据收集提供的支持；感谢欣媛、艳艳、程卓、刘刚、海曦、歆然、蓓蓓、赵越、兴艳、雅萱，与你们一起学习是我的荣幸。同时，我也要感谢龙陶陶老师、严晓梅老师、张东</w:t>
      </w:r>
      <w:r>
        <w:rPr>
          <w:rFonts w:hint="eastAsia"/>
          <w:lang w:val="en-US" w:eastAsia="zh-CN"/>
        </w:rPr>
        <w:t>升老师</w:t>
      </w:r>
      <w:r>
        <w:rPr>
          <w:rFonts w:hint="eastAsia"/>
        </w:rPr>
        <w:t>、郭海英校长，他们为本研究提出了许多宝贵的建议。我还要特别感谢舒旻的鼎力支持，</w:t>
      </w:r>
      <w:r>
        <w:rPr>
          <w:rFonts w:hint="eastAsia"/>
          <w:lang w:val="en-US" w:eastAsia="zh-CN"/>
        </w:rPr>
        <w:t>在本研究接近停滞的时候，</w:t>
      </w:r>
      <w:r>
        <w:rPr>
          <w:rFonts w:hint="eastAsia"/>
        </w:rPr>
        <w:t>她不仅为我这个“学困生”提供了宝贵的指导和建议，还给予了我极大的鼓励和支持</w:t>
      </w:r>
      <w:r>
        <w:rPr>
          <w:rFonts w:hint="eastAsia"/>
          <w:lang w:eastAsia="zh-CN"/>
        </w:rPr>
        <w:t>：</w:t>
      </w:r>
      <w:r>
        <w:rPr>
          <w:rFonts w:hint="eastAsia"/>
          <w:lang w:val="en-US" w:eastAsia="zh-CN"/>
        </w:rPr>
        <w:t>倾向量表的表述、技能题库数十次的改版与校对，固定的研究讨论和论文进度管理的建议等，充分证明了她的的科研素养，也是我需要学习和做得更好的地方。可以说，没有</w:t>
      </w:r>
      <w:r>
        <w:rPr>
          <w:rFonts w:hint="eastAsia"/>
        </w:rPr>
        <w:t>舒旻</w:t>
      </w:r>
      <w:r>
        <w:rPr>
          <w:rFonts w:hint="eastAsia"/>
          <w:lang w:val="en-US" w:eastAsia="zh-CN"/>
        </w:rPr>
        <w:t>的支持与督促，本研究绝无顺利完成的可能，在这里需要做出特别的感谢。</w:t>
      </w:r>
    </w:p>
    <w:p w14:paraId="0273E355">
      <w:pPr>
        <w:pStyle w:val="12"/>
        <w:bidi w:val="0"/>
        <w:rPr>
          <w:rFonts w:hint="eastAsia"/>
        </w:rPr>
      </w:pPr>
      <w:r>
        <w:rPr>
          <w:rFonts w:hint="eastAsia"/>
        </w:rPr>
        <w:t>最后，我要感谢自己。在学生时代，我画上了一个虽然歪歪扭扭但充满挑战的句号。从数字传媒到机械，再到教育学，最后到教育技术；从加拿大到中国；从本科到研究生，每一次</w:t>
      </w:r>
      <w:r>
        <w:rPr>
          <w:rFonts w:hint="eastAsia"/>
          <w:lang w:val="en-US" w:eastAsia="zh-CN"/>
        </w:rPr>
        <w:t>国家、语言、</w:t>
      </w:r>
      <w:r>
        <w:rPr>
          <w:rFonts w:hint="eastAsia"/>
        </w:rPr>
        <w:t>学科体系的转变都伴随着艰难的过渡期。但最终，我成为了一个“多才多艺的老师”，这让我对过去的求学生涯感到无怨无悔。毕业只是一个开始，我希望经过一段时间的休整后，能够继续我在研究生期间的工作，努力成为一名优秀的老师。</w:t>
      </w:r>
    </w:p>
    <w:p w14:paraId="12533F22">
      <w:pPr>
        <w:jc w:val="right"/>
        <w:rPr>
          <w:rFonts w:cs="Times New Roman"/>
          <w:sz w:val="30"/>
          <w:szCs w:val="30"/>
        </w:rPr>
      </w:pPr>
      <w:r>
        <w:rPr>
          <w:rFonts w:cs="Times New Roman"/>
        </w:rPr>
        <w:t>20</w:t>
      </w:r>
      <w:r>
        <w:rPr>
          <w:rFonts w:hint="eastAsia" w:cs="Times New Roman"/>
        </w:rPr>
        <w:t>24</w:t>
      </w:r>
      <w:r>
        <w:rPr>
          <w:rFonts w:cs="Times New Roman"/>
        </w:rPr>
        <w:t>年10月</w:t>
      </w:r>
      <w:r>
        <w:rPr>
          <w:rFonts w:hint="eastAsia" w:cs="Times New Roman"/>
        </w:rPr>
        <w:t>于江苏常州</w:t>
      </w:r>
    </w:p>
    <w:sectPr>
      <w:headerReference r:id="rId31" w:type="default"/>
      <w:headerReference r:id="rId32" w:type="even"/>
      <w:pgSz w:w="11906" w:h="16838"/>
      <w:pgMar w:top="1440" w:right="1797" w:bottom="1440" w:left="1797" w:header="851" w:footer="851" w:gutter="0"/>
      <w:cols w:space="425" w:num="1"/>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30971146-603F-4DB0-BEE2-6896CE1609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embedRegular r:id="rId2" w:fontKey="{3A31B95E-DAF7-4C92-BEA2-BE5ECEFD9A28}"/>
  </w:font>
  <w:font w:name="Microsoft YaHei UI">
    <w:panose1 w:val="020B0503020204020204"/>
    <w:charset w:val="86"/>
    <w:family w:val="swiss"/>
    <w:pitch w:val="default"/>
    <w:sig w:usb0="80000287" w:usb1="2ACF3C50" w:usb2="00000016" w:usb3="00000000" w:csb0="0004001F" w:csb1="00000000"/>
  </w:font>
  <w:font w:name="Bock Bold">
    <w:panose1 w:val="00000000000000000000"/>
    <w:charset w:val="00"/>
    <w:family w:val="auto"/>
    <w:pitch w:val="default"/>
    <w:sig w:usb0="800000AF" w:usb1="1000204A" w:usb2="00000000" w:usb3="00000000" w:csb0="20000093" w:csb1="00000000"/>
    <w:embedRegular r:id="rId3" w:fontKey="{176CA6E6-4C2A-4B95-940E-8E4637CD91F0}"/>
  </w:font>
  <w:font w:name="楷体_GB2312">
    <w:altName w:val="楷体"/>
    <w:panose1 w:val="02010609030101010101"/>
    <w:charset w:val="86"/>
    <w:family w:val="modern"/>
    <w:pitch w:val="default"/>
    <w:sig w:usb0="00000000" w:usb1="00000000" w:usb2="00000000" w:usb3="00000000" w:csb0="00040000" w:csb1="00000000"/>
    <w:embedRegular r:id="rId4" w:fontKey="{270B270F-E4EB-41D1-9BAD-14E25BB93308}"/>
  </w:font>
  <w:font w:name="仿宋_GB2312">
    <w:altName w:val="仿宋"/>
    <w:panose1 w:val="02010609030101010101"/>
    <w:charset w:val="86"/>
    <w:family w:val="modern"/>
    <w:pitch w:val="default"/>
    <w:sig w:usb0="00000000" w:usb1="00000000" w:usb2="00000000" w:usb3="00000000" w:csb0="00040000" w:csb1="00000000"/>
    <w:embedRegular r:id="rId5" w:fontKey="{F94F910E-35BC-4F3B-B88D-DD1BD18E910A}"/>
  </w:font>
  <w:font w:name="仿宋">
    <w:panose1 w:val="02010609060101010101"/>
    <w:charset w:val="86"/>
    <w:family w:val="modern"/>
    <w:pitch w:val="default"/>
    <w:sig w:usb0="800002BF" w:usb1="38CF7CFA" w:usb2="00000016" w:usb3="00000000" w:csb0="00040001" w:csb1="00000000"/>
    <w:embedRegular r:id="rId6" w:fontKey="{94648014-2697-4456-9C45-69E7E9451215}"/>
  </w:font>
  <w:font w:name="Times New Roman Regular">
    <w:altName w:val="Times New Roman"/>
    <w:panose1 w:val="02020603050405020304"/>
    <w:charset w:val="00"/>
    <w:family w:val="auto"/>
    <w:pitch w:val="default"/>
    <w:sig w:usb0="00000000" w:usb1="00000000" w:usb2="00000009" w:usb3="00000000" w:csb0="400001FF" w:csb1="FFFF0000"/>
    <w:embedRegular r:id="rId7" w:fontKey="{ABA86C57-55A7-4D15-8E9F-E236015B43E2}"/>
  </w:font>
  <w:font w:name="楷体">
    <w:panose1 w:val="02010609060101010101"/>
    <w:charset w:val="86"/>
    <w:family w:val="modern"/>
    <w:pitch w:val="default"/>
    <w:sig w:usb0="800002BF" w:usb1="38CF7CFA" w:usb2="00000016" w:usb3="00000000" w:csb0="00040001" w:csb1="00000000"/>
    <w:embedRegular r:id="rId8" w:fontKey="{B6605553-EA77-4B47-A8B3-75635F0A56E4}"/>
  </w:font>
  <w:font w:name="微软雅黑">
    <w:panose1 w:val="020B0503020204020204"/>
    <w:charset w:val="86"/>
    <w:family w:val="swiss"/>
    <w:pitch w:val="default"/>
    <w:sig w:usb0="80000287" w:usb1="2ACF3C50" w:usb2="00000016" w:usb3="00000000" w:csb0="0004001F" w:csb1="00000000"/>
    <w:embedRegular r:id="rId9" w:fontKey="{1148B2D2-B6FE-4D61-8C10-00CCBCA2F76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42FF9">
    <w:pPr>
      <w:pStyle w:val="21"/>
      <w:ind w:firstLine="360"/>
      <w:rPr>
        <w:rFonts w:cs="Times New Roman"/>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70457259"/>
    </w:sdtPr>
    <w:sdtContent>
      <w:p w14:paraId="1FF398B5">
        <w:pPr>
          <w:pStyle w:val="21"/>
          <w:ind w:firstLine="360"/>
          <w:jc w:val="center"/>
        </w:pPr>
        <w:r>
          <w:fldChar w:fldCharType="begin"/>
        </w:r>
        <w:r>
          <w:instrText xml:space="preserve">PAGE   \* MERGEFORMAT</w:instrText>
        </w:r>
        <w:r>
          <w:fldChar w:fldCharType="separate"/>
        </w:r>
        <w:r>
          <w:rPr>
            <w:lang w:val="zh-CN"/>
          </w:rPr>
          <w:t>2</w:t>
        </w:r>
        <w:r>
          <w:fldChar w:fldCharType="end"/>
        </w:r>
      </w:p>
    </w:sdtContent>
  </w:sdt>
  <w:p w14:paraId="6CE367A7">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A98037">
    <w:pPr>
      <w:pStyle w:val="21"/>
      <w:ind w:firstLine="360"/>
      <w:jc w:val="center"/>
      <w:rPr>
        <w:rFonts w:ascii="宋体" w:hAnsi="宋体"/>
      </w:rPr>
    </w:pPr>
    <w:sdt>
      <w:sdtPr>
        <w:rPr>
          <w:rFonts w:ascii="宋体" w:hAnsi="宋体"/>
        </w:rPr>
        <w:id w:val="598913545"/>
      </w:sdtPr>
      <w:sdtEndPr>
        <w:rPr>
          <w:rFonts w:ascii="宋体" w:hAnsi="宋体"/>
        </w:rPr>
      </w:sdtEndPr>
      <w:sdtContent>
        <w:r>
          <w:rPr>
            <w:rFonts w:cs="Times New Roman"/>
          </w:rPr>
          <w:fldChar w:fldCharType="begin"/>
        </w:r>
        <w:r>
          <w:rPr>
            <w:rFonts w:cs="Times New Roman"/>
          </w:rPr>
          <w:instrText xml:space="preserve">PAGE   \* MERGEFORMAT</w:instrText>
        </w:r>
        <w:r>
          <w:rPr>
            <w:rFonts w:cs="Times New Roman"/>
          </w:rPr>
          <w:fldChar w:fldCharType="separate"/>
        </w:r>
        <w:r>
          <w:rPr>
            <w:rFonts w:cs="Times New Roman"/>
          </w:rPr>
          <w:t>IV</w:t>
        </w:r>
        <w:r>
          <w:rPr>
            <w:rFonts w:cs="Times New Roman"/>
          </w:rP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sdtPr>
    <w:sdtEndPr>
      <w:rPr>
        <w:rFonts w:cs="Times New Roman"/>
      </w:rPr>
    </w:sdtEndPr>
    <w:sdtContent>
      <w:p w14:paraId="3DBACCA4">
        <w:pPr>
          <w:pStyle w:val="21"/>
          <w:ind w:firstLine="360"/>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I</w:t>
        </w:r>
        <w:r>
          <w:rPr>
            <w:rFonts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0D9B4F">
    <w:pPr>
      <w:pStyle w:val="21"/>
      <w:ind w:firstLine="360"/>
      <w:jc w:val="center"/>
      <w:rPr>
        <w:rFonts w:cs="Times New Roman"/>
      </w:rPr>
    </w:pPr>
    <w:sdt>
      <w:sdtPr>
        <w:id w:val="1598748296"/>
      </w:sdtPr>
      <w:sdtEndPr>
        <w:rPr>
          <w:rFonts w:cs="Times New Roman"/>
        </w:rPr>
      </w:sdtEndPr>
      <w:sdtContent/>
    </w:sdt>
    <w:r>
      <w:t xml:space="preserve"> </w:t>
    </w:r>
    <w:sdt>
      <w:sdtPr>
        <w:id w:val="247084573"/>
      </w:sdtPr>
      <w:sdtEndPr>
        <w:rPr>
          <w:rFonts w:cs="Times New Roman"/>
        </w:rPr>
      </w:sdtEndPr>
      <w:sdtContent>
        <w:r>
          <w:rPr>
            <w:rFonts w:cs="Times New Roman"/>
          </w:rPr>
          <w:fldChar w:fldCharType="begin"/>
        </w:r>
        <w:r>
          <w:rPr>
            <w:rFonts w:cs="Times New Roman"/>
          </w:rPr>
          <w:instrText xml:space="preserve">PAGE   \* MERGEFORMAT</w:instrText>
        </w:r>
        <w:r>
          <w:rPr>
            <w:rFonts w:cs="Times New Roman"/>
          </w:rPr>
          <w:fldChar w:fldCharType="separate"/>
        </w:r>
        <w:r>
          <w:rPr>
            <w:rFonts w:cs="Times New Roman"/>
          </w:rPr>
          <w:t>II</w:t>
        </w:r>
        <w:r>
          <w:rPr>
            <w:rFonts w:cs="Times New Roman"/>
          </w:rPr>
          <w:fldChar w:fldCharType="end"/>
        </w: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37217"/>
    </w:sdtPr>
    <w:sdtContent>
      <w:p w14:paraId="106E25DF">
        <w:pPr>
          <w:pStyle w:val="21"/>
          <w:ind w:firstLine="360"/>
          <w:jc w:val="center"/>
        </w:pPr>
        <w:r>
          <w:fldChar w:fldCharType="begin"/>
        </w:r>
        <w:r>
          <w:instrText xml:space="preserve">PAGE   \* MERGEFORMAT</w:instrText>
        </w:r>
        <w:r>
          <w:fldChar w:fldCharType="separate"/>
        </w:r>
        <w:r>
          <w:rPr>
            <w:lang w:val="zh-CN"/>
          </w:rPr>
          <w:t>2</w:t>
        </w:r>
        <w:r>
          <w:fldChar w:fldCharType="end"/>
        </w:r>
      </w:p>
    </w:sdtContent>
  </w:sdt>
  <w:p w14:paraId="75454F8F">
    <w:pPr>
      <w:pStyle w:val="21"/>
      <w:ind w:firstLine="360"/>
      <w:jc w:val="right"/>
      <w:rPr>
        <w:rFonts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6457925"/>
    </w:sdtPr>
    <w:sdtContent>
      <w:p w14:paraId="23A4B132">
        <w:pPr>
          <w:pStyle w:val="21"/>
          <w:jc w:val="center"/>
        </w:pPr>
        <w:r>
          <w:fldChar w:fldCharType="begin"/>
        </w:r>
        <w:r>
          <w:instrText xml:space="preserve">PAGE   \* MERGEFORMAT</w:instrText>
        </w:r>
        <w:r>
          <w:fldChar w:fldCharType="separate"/>
        </w:r>
        <w:r>
          <w:rPr>
            <w:lang w:val="zh-CN"/>
          </w:rPr>
          <w:t>2</w:t>
        </w:r>
        <w:r>
          <w:fldChar w:fldCharType="end"/>
        </w:r>
      </w:p>
    </w:sdtContent>
  </w:sdt>
  <w:p w14:paraId="272C5069">
    <w:pPr>
      <w:pStyle w:val="21"/>
      <w:ind w:firstLine="360"/>
      <w:jc w:val="right"/>
      <w:rPr>
        <w:rFonts w:cs="Times New Roma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34748"/>
    </w:sdtPr>
    <w:sdtContent>
      <w:p w14:paraId="02D41838">
        <w:pPr>
          <w:pStyle w:val="21"/>
          <w:jc w:val="center"/>
        </w:pPr>
        <w:r>
          <w:fldChar w:fldCharType="begin"/>
        </w:r>
        <w:r>
          <w:instrText xml:space="preserve">PAGE   \* MERGEFORMAT</w:instrText>
        </w:r>
        <w:r>
          <w:fldChar w:fldCharType="separate"/>
        </w:r>
        <w:r>
          <w:rPr>
            <w:lang w:val="zh-CN"/>
          </w:rPr>
          <w:t>2</w:t>
        </w:r>
        <w:r>
          <w:fldChar w:fldCharType="end"/>
        </w:r>
      </w:p>
    </w:sdtContent>
  </w:sdt>
  <w:p w14:paraId="290B20FA">
    <w:pPr>
      <w:pStyle w:val="21"/>
      <w:tabs>
        <w:tab w:val="clear" w:pos="4153"/>
      </w:tabs>
      <w:ind w:firstLine="360"/>
      <w:jc w:val="both"/>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C1AD6A">
    <w:pPr>
      <w:pStyle w:val="21"/>
      <w:ind w:firstLine="36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0795AD">
                          <w:pPr>
                            <w:pStyle w:val="21"/>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M9X0tAgAAVwQAAA4AAABkcnMvZTJvRG9jLnhtbK1UzY7TMBC+I/EO&#10;lu80aVcs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LzM9X0tAgAAVwQAAA4AAAAAAAAAAQAgAAAAHwEAAGRycy9lMm9Eb2MueG1sUEsFBgAAAAAG&#10;AAYAWQEAAL4FAAAAAA==&#10;">
              <v:fill on="f" focussize="0,0"/>
              <v:stroke on="f" weight="0.5pt"/>
              <v:imagedata o:title=""/>
              <o:lock v:ext="edit" aspectratio="f"/>
              <v:textbox inset="0mm,0mm,0mm,0mm" style="mso-fit-shape-to-text:t;">
                <w:txbxContent>
                  <w:p w14:paraId="610795AD">
                    <w:pPr>
                      <w:pStyle w:val="21"/>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46685839"/>
    </w:sdtPr>
    <w:sdtContent>
      <w:p w14:paraId="6B83368D">
        <w:pPr>
          <w:pStyle w:val="21"/>
          <w:ind w:firstLine="360"/>
          <w:jc w:val="center"/>
        </w:pPr>
        <w:r>
          <w:fldChar w:fldCharType="begin"/>
        </w:r>
        <w:r>
          <w:instrText xml:space="preserve">PAGE   \* MERGEFORMAT</w:instrText>
        </w:r>
        <w:r>
          <w:fldChar w:fldCharType="separate"/>
        </w:r>
        <w:r>
          <w:rPr>
            <w:lang w:val="zh-CN"/>
          </w:rPr>
          <w:t>2</w:t>
        </w:r>
        <w:r>
          <w:fldChar w:fldCharType="end"/>
        </w:r>
      </w:p>
    </w:sdtContent>
  </w:sdt>
  <w:p w14:paraId="139FC772">
    <w:pPr>
      <w:pStyle w:val="21"/>
      <w:ind w:firstLine="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2AF8C2">
    <w:pPr>
      <w:pStyle w:val="22"/>
      <w:pBdr>
        <w:bottom w:val="none" w:color="auto" w:sz="0" w:space="1"/>
      </w:pBdr>
      <w:jc w:val="both"/>
      <w:rPr>
        <w:rFonts w:cs="Times New Roman"/>
        <w:sz w:val="21"/>
        <w:szCs w:val="21"/>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ABAE78">
    <w:pPr>
      <w:pStyle w:val="22"/>
      <w:rPr>
        <w:rFonts w:cs="Times New Roman"/>
        <w:sz w:val="21"/>
        <w:szCs w:val="21"/>
      </w:rPr>
    </w:pPr>
    <w:r>
      <w:rPr>
        <w:rFonts w:cs="Times New Roman"/>
        <w:sz w:val="21"/>
        <w:szCs w:val="21"/>
      </w:rPr>
      <w:fldChar w:fldCharType="begin"/>
    </w:r>
    <w:r>
      <w:rPr>
        <w:rFonts w:cs="Times New Roman"/>
        <w:sz w:val="21"/>
        <w:szCs w:val="21"/>
      </w:rPr>
      <w:instrText xml:space="preserve"> STYLEREF  "标题 1" \n  \* MERGEFORMAT </w:instrText>
    </w:r>
    <w:r>
      <w:rPr>
        <w:rFonts w:cs="Times New Roman"/>
        <w:sz w:val="21"/>
        <w:szCs w:val="21"/>
      </w:rPr>
      <w:fldChar w:fldCharType="separate"/>
    </w:r>
    <w:r>
      <w:rPr>
        <w:rFonts w:cs="Times New Roman"/>
        <w:sz w:val="21"/>
        <w:szCs w:val="21"/>
      </w:rPr>
      <w:t>第1章</w:t>
    </w:r>
    <w:r>
      <w:rPr>
        <w:rFonts w:cs="Times New Roman"/>
        <w:sz w:val="21"/>
        <w:szCs w:val="21"/>
      </w:rPr>
      <w:fldChar w:fldCharType="end"/>
    </w:r>
    <w:r>
      <w:rPr>
        <w:rFonts w:hint="eastAsia" w:cs="Times New Roman"/>
        <w:sz w:val="21"/>
        <w:szCs w:val="21"/>
      </w:rPr>
      <w:t xml:space="preserve"> </w:t>
    </w:r>
    <w:r>
      <w:rPr>
        <w:rFonts w:cs="Times New Roman"/>
        <w:sz w:val="21"/>
        <w:szCs w:val="21"/>
      </w:rPr>
      <w:fldChar w:fldCharType="begin"/>
    </w:r>
    <w:r>
      <w:rPr>
        <w:rFonts w:cs="Times New Roman"/>
        <w:sz w:val="21"/>
        <w:szCs w:val="21"/>
      </w:rPr>
      <w:instrText xml:space="preserve"> STYLEREF  "标题 1"  \* MERGEFORMAT </w:instrText>
    </w:r>
    <w:r>
      <w:rPr>
        <w:rFonts w:cs="Times New Roman"/>
        <w:sz w:val="21"/>
        <w:szCs w:val="21"/>
      </w:rPr>
      <w:fldChar w:fldCharType="separate"/>
    </w:r>
    <w:r>
      <w:rPr>
        <w:rFonts w:cs="Times New Roman"/>
        <w:sz w:val="21"/>
        <w:szCs w:val="21"/>
      </w:rPr>
      <w:t xml:space="preserve"> 研究背景</w:t>
    </w:r>
    <w:r>
      <w:rPr>
        <w:rFonts w:cs="Times New Roman"/>
        <w:sz w:val="21"/>
        <w:szCs w:val="21"/>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CB1457">
    <w:pPr>
      <w:pStyle w:val="22"/>
      <w:pBdr>
        <w:bottom w:val="single" w:color="auto" w:sz="4" w:space="1"/>
      </w:pBdr>
      <w:ind w:firstLine="420"/>
    </w:pPr>
    <w:r>
      <w:rPr>
        <w:rFonts w:cs="Times New Roman"/>
        <w:sz w:val="21"/>
        <w:szCs w:val="21"/>
      </w:rPr>
      <w:fldChar w:fldCharType="begin"/>
    </w:r>
    <w:r>
      <w:rPr>
        <w:rFonts w:cs="Times New Roman"/>
        <w:sz w:val="21"/>
        <w:szCs w:val="21"/>
      </w:rPr>
      <w:instrText xml:space="preserve"> STYLEREF  "标题 1"  \* MERGEFORMAT </w:instrText>
    </w:r>
    <w:r>
      <w:rPr>
        <w:rFonts w:cs="Times New Roman"/>
        <w:sz w:val="21"/>
        <w:szCs w:val="21"/>
      </w:rPr>
      <w:fldChar w:fldCharType="separate"/>
    </w:r>
    <w:r>
      <w:rPr>
        <w:rFonts w:cs="Times New Roman"/>
        <w:sz w:val="21"/>
        <w:szCs w:val="21"/>
      </w:rPr>
      <w:t xml:space="preserve"> 研究背景</w:t>
    </w:r>
    <w:r>
      <w:rPr>
        <w:rFonts w:cs="Times New Roman"/>
        <w:sz w:val="21"/>
        <w:szCs w:val="21"/>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DCFF35">
    <w:pPr>
      <w:pStyle w:val="22"/>
      <w:rPr>
        <w:rFonts w:ascii="宋体" w:hAnsi="宋体"/>
        <w:sz w:val="21"/>
        <w:szCs w:val="21"/>
      </w:rPr>
    </w:pPr>
    <w:r>
      <w:rPr>
        <w:rFonts w:hint="eastAsia" w:ascii="宋体" w:hAnsi="宋体"/>
        <w:sz w:val="21"/>
        <w:szCs w:val="24"/>
      </w:rPr>
      <w:t>参考文献</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8C2C39">
    <w:pPr>
      <w:pStyle w:val="22"/>
      <w:rPr>
        <w:rFonts w:cs="Times New Roman"/>
        <w:sz w:val="21"/>
        <w:szCs w:val="21"/>
      </w:rPr>
    </w:pPr>
    <w:r>
      <w:rPr>
        <w:rFonts w:hint="eastAsia" w:cs="Times New Roman"/>
        <w:sz w:val="21"/>
        <w:szCs w:val="21"/>
      </w:rPr>
      <w:t xml:space="preserve">附 </w:t>
    </w:r>
    <w:r>
      <w:rPr>
        <w:rFonts w:cs="Times New Roman"/>
        <w:sz w:val="21"/>
        <w:szCs w:val="21"/>
      </w:rPr>
      <w:t xml:space="preserve"> </w:t>
    </w:r>
    <w:r>
      <w:rPr>
        <w:rFonts w:hint="eastAsia" w:cs="Times New Roman"/>
        <w:sz w:val="21"/>
        <w:szCs w:val="21"/>
      </w:rPr>
      <w:t>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F028C3">
    <w:pPr>
      <w:pStyle w:val="22"/>
      <w:rPr>
        <w:rFonts w:ascii="宋体" w:hAnsi="宋体"/>
        <w:sz w:val="21"/>
        <w:szCs w:val="21"/>
      </w:rPr>
    </w:pPr>
    <w:r>
      <w:rPr>
        <w:rFonts w:hint="eastAsia" w:ascii="宋体" w:hAnsi="宋体"/>
        <w:sz w:val="21"/>
        <w:szCs w:val="24"/>
      </w:rPr>
      <w:t xml:space="preserve">附 </w:t>
    </w:r>
    <w:r>
      <w:rPr>
        <w:rFonts w:ascii="宋体" w:hAnsi="宋体"/>
        <w:sz w:val="21"/>
        <w:szCs w:val="24"/>
      </w:rPr>
      <w:t xml:space="preserve"> </w:t>
    </w:r>
    <w:r>
      <w:rPr>
        <w:rFonts w:hint="eastAsia" w:ascii="宋体" w:hAnsi="宋体"/>
        <w:sz w:val="21"/>
        <w:szCs w:val="24"/>
      </w:rPr>
      <w:t>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94E7B4">
    <w:pPr>
      <w:pStyle w:val="22"/>
      <w:rPr>
        <w:rFonts w:ascii="宋体" w:hAnsi="宋体"/>
        <w:sz w:val="21"/>
        <w:szCs w:val="21"/>
      </w:rPr>
    </w:pPr>
    <w:r>
      <w:rPr>
        <w:rFonts w:hint="eastAsia" w:ascii="宋体" w:hAnsi="宋体"/>
        <w:sz w:val="21"/>
        <w:szCs w:val="24"/>
      </w:rPr>
      <w:t xml:space="preserve">附 </w:t>
    </w:r>
    <w:r>
      <w:rPr>
        <w:rFonts w:ascii="宋体" w:hAnsi="宋体"/>
        <w:sz w:val="21"/>
        <w:szCs w:val="24"/>
      </w:rPr>
      <w:t xml:space="preserve"> </w:t>
    </w:r>
    <w:r>
      <w:rPr>
        <w:rFonts w:hint="eastAsia" w:ascii="宋体" w:hAnsi="宋体"/>
        <w:sz w:val="21"/>
        <w:szCs w:val="24"/>
      </w:rPr>
      <w:t>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B8D30">
    <w:pPr>
      <w:pStyle w:val="22"/>
      <w:rPr>
        <w:rFonts w:cs="Times New Roman"/>
        <w:sz w:val="21"/>
        <w:szCs w:val="21"/>
      </w:rPr>
    </w:pPr>
    <w:r>
      <w:rPr>
        <w:rFonts w:cs="Times New Roman"/>
        <w:sz w:val="21"/>
        <w:szCs w:val="21"/>
      </w:rPr>
      <w:t>攻读学位期间</w:t>
    </w:r>
    <w:r>
      <w:rPr>
        <w:rFonts w:hint="eastAsia" w:cs="Times New Roman"/>
        <w:sz w:val="21"/>
        <w:szCs w:val="21"/>
      </w:rPr>
      <w:t>取得的</w:t>
    </w:r>
    <w:r>
      <w:rPr>
        <w:rFonts w:cs="Times New Roman"/>
        <w:sz w:val="21"/>
        <w:szCs w:val="21"/>
      </w:rPr>
      <w:t>学术成果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DFAA1">
    <w:pPr>
      <w:pStyle w:val="22"/>
      <w:rPr>
        <w:rFonts w:cs="Times New Roman"/>
        <w:sz w:val="21"/>
        <w:szCs w:val="21"/>
      </w:rPr>
    </w:pPr>
    <w:r>
      <w:rPr>
        <w:rFonts w:hint="eastAsia" w:cs="Times New Roman"/>
        <w:sz w:val="21"/>
        <w:szCs w:val="21"/>
      </w:rPr>
      <w:t xml:space="preserve">致 </w:t>
    </w:r>
    <w:r>
      <w:rPr>
        <w:rFonts w:cs="Times New Roman"/>
        <w:sz w:val="21"/>
        <w:szCs w:val="21"/>
      </w:rPr>
      <w:t xml:space="preserve"> </w:t>
    </w:r>
    <w:r>
      <w:rPr>
        <w:rFonts w:hint="eastAsia" w:cs="Times New Roman"/>
        <w:sz w:val="21"/>
        <w:szCs w:val="21"/>
      </w:rPr>
      <w:t>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7ABFB1">
    <w:pPr>
      <w:pStyle w:val="22"/>
      <w:rPr>
        <w:rFonts w:cs="Times New Roman"/>
        <w:sz w:val="21"/>
        <w:szCs w:val="21"/>
      </w:rPr>
    </w:pPr>
    <w:r>
      <w:rPr>
        <w:rFonts w:hint="eastAsia" w:cs="Times New Roman"/>
        <w:sz w:val="21"/>
        <w:szCs w:val="21"/>
      </w:rPr>
      <w:t xml:space="preserve">致 </w:t>
    </w:r>
    <w:r>
      <w:rPr>
        <w:rFonts w:cs="Times New Roman"/>
        <w:sz w:val="21"/>
        <w:szCs w:val="21"/>
      </w:rPr>
      <w:t xml:space="preserve"> </w:t>
    </w:r>
    <w:r>
      <w:rPr>
        <w:rFonts w:hint="eastAsia" w:cs="Times New Roman"/>
        <w:sz w:val="21"/>
        <w:szCs w:val="21"/>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9F6C01">
    <w:pPr>
      <w:pStyle w:val="22"/>
    </w:pPr>
    <w:r>
      <w:rPr>
        <w:rFonts w:hint="eastAsia" w:cs="Times New Roman"/>
      </w:rPr>
      <w:t>填写实际论文题目（英文）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AED569">
    <w:pPr>
      <w:pStyle w:val="22"/>
      <w:rPr>
        <w:rFonts w:cs="Times New Roman"/>
        <w:sz w:val="21"/>
        <w:szCs w:val="21"/>
      </w:rPr>
    </w:pPr>
    <w:r>
      <w:rPr>
        <w:rFonts w:hint="eastAsia" w:cs="Times New Roman"/>
        <w:sz w:val="21"/>
        <w:szCs w:val="21"/>
      </w:rPr>
      <w:t>摘  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B6C59D">
    <w:pPr>
      <w:pStyle w:val="22"/>
      <w:rPr>
        <w:rFonts w:cs="Times New Roman"/>
        <w:sz w:val="21"/>
        <w:szCs w:val="21"/>
      </w:rPr>
    </w:pPr>
    <w:r>
      <w:rPr>
        <w:rFonts w:cs="Times New Roman"/>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E6BBAD">
    <w:pPr>
      <w:pStyle w:val="22"/>
      <w:rPr>
        <w:rFonts w:cs="Times New Roman"/>
        <w:sz w:val="21"/>
        <w:szCs w:val="21"/>
      </w:rPr>
    </w:pPr>
    <w:r>
      <w:rPr>
        <w:rFonts w:hint="eastAsia" w:cs="Times New Roman"/>
        <w:sz w:val="21"/>
        <w:szCs w:val="21"/>
      </w:rPr>
      <w:t xml:space="preserve">目 </w:t>
    </w:r>
    <w:r>
      <w:rPr>
        <w:rFonts w:cs="Times New Roman"/>
        <w:sz w:val="21"/>
        <w:szCs w:val="21"/>
      </w:rPr>
      <w:t xml:space="preserve"> </w:t>
    </w:r>
    <w:r>
      <w:rPr>
        <w:rFonts w:hint="eastAsia" w:cs="Times New Roman"/>
        <w:sz w:val="21"/>
        <w:szCs w:val="21"/>
      </w:rPr>
      <w:t>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B3239D">
    <w:pPr>
      <w:pStyle w:val="22"/>
      <w:rPr>
        <w:rFonts w:cs="Times New Roman"/>
        <w:sz w:val="21"/>
        <w:szCs w:val="21"/>
      </w:rPr>
    </w:pPr>
    <w:r>
      <w:rPr>
        <w:rFonts w:hint="eastAsia" w:cs="Times New Roman"/>
        <w:sz w:val="21"/>
        <w:szCs w:val="21"/>
      </w:rPr>
      <w:t>参考文献</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BABFC2">
    <w:pPr>
      <w:pStyle w:val="22"/>
      <w:rPr>
        <w:rFonts w:cs="Times New Roman"/>
        <w:sz w:val="21"/>
        <w:szCs w:val="21"/>
      </w:rPr>
    </w:pPr>
    <w:bookmarkStart w:id="181" w:name="_Hlk168832937"/>
    <w:bookmarkStart w:id="182" w:name="_Hlk168832938"/>
    <w:r>
      <w:rPr>
        <w:rFonts w:hint="eastAsia" w:cs="Times New Roman"/>
        <w:sz w:val="21"/>
        <w:szCs w:val="21"/>
      </w:rPr>
      <w:t>图 目 录</w:t>
    </w:r>
    <w:bookmarkEnd w:id="181"/>
    <w:bookmarkEnd w:id="182"/>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0D9374">
    <w:pPr>
      <w:pStyle w:val="22"/>
      <w:rPr>
        <w:rFonts w:cs="Times New Roman"/>
        <w:sz w:val="21"/>
        <w:szCs w:val="21"/>
      </w:rPr>
    </w:pPr>
    <w:bookmarkStart w:id="183" w:name="_Hlk168832957"/>
    <w:bookmarkStart w:id="184" w:name="_Hlk168832956"/>
    <w:r>
      <w:rPr>
        <w:rFonts w:hint="eastAsia" w:cs="Times New Roman"/>
        <w:sz w:val="21"/>
        <w:szCs w:val="21"/>
      </w:rPr>
      <w:t>表 目 录</w:t>
    </w:r>
    <w:bookmarkEnd w:id="183"/>
    <w:bookmarkEnd w:id="184"/>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9364AE">
    <w:pPr>
      <w:pStyle w:val="22"/>
      <w:rPr>
        <w:rFonts w:cs="Times New Roman"/>
        <w:sz w:val="21"/>
        <w:szCs w:val="21"/>
      </w:rPr>
    </w:pPr>
    <w:r>
      <w:rPr>
        <w:rFonts w:hint="eastAsia" w:cs="Times New Roman"/>
        <w:sz w:val="21"/>
        <w:szCs w:val="21"/>
      </w:rPr>
      <w:t>第1章  研究背景</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9EE24"/>
    <w:multiLevelType w:val="singleLevel"/>
    <w:tmpl w:val="81B9EE24"/>
    <w:lvl w:ilvl="0" w:tentative="0">
      <w:start w:val="1"/>
      <w:numFmt w:val="decimal"/>
      <w:lvlText w:val="%1."/>
      <w:lvlJc w:val="left"/>
      <w:pPr>
        <w:ind w:left="425" w:hanging="425"/>
      </w:pPr>
      <w:rPr>
        <w:rFonts w:hint="default"/>
      </w:rPr>
    </w:lvl>
  </w:abstractNum>
  <w:abstractNum w:abstractNumId="1">
    <w:nsid w:val="84EA3C1E"/>
    <w:multiLevelType w:val="singleLevel"/>
    <w:tmpl w:val="84EA3C1E"/>
    <w:lvl w:ilvl="0" w:tentative="0">
      <w:start w:val="1"/>
      <w:numFmt w:val="upperLetter"/>
      <w:lvlText w:val="%1."/>
      <w:lvlJc w:val="left"/>
      <w:pPr>
        <w:ind w:left="425" w:hanging="425"/>
      </w:pPr>
      <w:rPr>
        <w:rFonts w:hint="default"/>
      </w:rPr>
    </w:lvl>
  </w:abstractNum>
  <w:abstractNum w:abstractNumId="2">
    <w:nsid w:val="89B6FCB9"/>
    <w:multiLevelType w:val="singleLevel"/>
    <w:tmpl w:val="89B6FCB9"/>
    <w:lvl w:ilvl="0" w:tentative="0">
      <w:start w:val="1"/>
      <w:numFmt w:val="upperLetter"/>
      <w:lvlText w:val="%1."/>
      <w:lvlJc w:val="left"/>
      <w:pPr>
        <w:ind w:left="425" w:hanging="425"/>
      </w:pPr>
      <w:rPr>
        <w:rFonts w:hint="default"/>
      </w:rPr>
    </w:lvl>
  </w:abstractNum>
  <w:abstractNum w:abstractNumId="3">
    <w:nsid w:val="8AB17F08"/>
    <w:multiLevelType w:val="singleLevel"/>
    <w:tmpl w:val="8AB17F08"/>
    <w:lvl w:ilvl="0" w:tentative="0">
      <w:start w:val="1"/>
      <w:numFmt w:val="upperLetter"/>
      <w:lvlText w:val="%1."/>
      <w:lvlJc w:val="left"/>
      <w:pPr>
        <w:ind w:left="425" w:hanging="425"/>
      </w:pPr>
      <w:rPr>
        <w:rFonts w:hint="default"/>
      </w:rPr>
    </w:lvl>
  </w:abstractNum>
  <w:abstractNum w:abstractNumId="4">
    <w:nsid w:val="8BEAC100"/>
    <w:multiLevelType w:val="singleLevel"/>
    <w:tmpl w:val="8BEAC100"/>
    <w:lvl w:ilvl="0" w:tentative="0">
      <w:start w:val="1"/>
      <w:numFmt w:val="upperLetter"/>
      <w:lvlText w:val="%1."/>
      <w:lvlJc w:val="left"/>
      <w:pPr>
        <w:ind w:left="425" w:hanging="425"/>
      </w:pPr>
      <w:rPr>
        <w:rFonts w:hint="default"/>
      </w:rPr>
    </w:lvl>
  </w:abstractNum>
  <w:abstractNum w:abstractNumId="5">
    <w:nsid w:val="8DA6E8A7"/>
    <w:multiLevelType w:val="singleLevel"/>
    <w:tmpl w:val="8DA6E8A7"/>
    <w:lvl w:ilvl="0" w:tentative="0">
      <w:start w:val="1"/>
      <w:numFmt w:val="upperLetter"/>
      <w:lvlText w:val="%1."/>
      <w:lvlJc w:val="left"/>
      <w:pPr>
        <w:ind w:left="425" w:hanging="425"/>
      </w:pPr>
      <w:rPr>
        <w:rFonts w:hint="default"/>
      </w:rPr>
    </w:lvl>
  </w:abstractNum>
  <w:abstractNum w:abstractNumId="6">
    <w:nsid w:val="91E46D08"/>
    <w:multiLevelType w:val="singleLevel"/>
    <w:tmpl w:val="91E46D08"/>
    <w:lvl w:ilvl="0" w:tentative="0">
      <w:start w:val="1"/>
      <w:numFmt w:val="upperLetter"/>
      <w:lvlText w:val="%1."/>
      <w:lvlJc w:val="left"/>
      <w:pPr>
        <w:ind w:left="425" w:hanging="425"/>
      </w:pPr>
      <w:rPr>
        <w:rFonts w:hint="default"/>
      </w:rPr>
    </w:lvl>
  </w:abstractNum>
  <w:abstractNum w:abstractNumId="7">
    <w:nsid w:val="9508A92B"/>
    <w:multiLevelType w:val="singleLevel"/>
    <w:tmpl w:val="9508A92B"/>
    <w:lvl w:ilvl="0" w:tentative="0">
      <w:start w:val="1"/>
      <w:numFmt w:val="decimal"/>
      <w:lvlText w:val="%1."/>
      <w:lvlJc w:val="left"/>
      <w:pPr>
        <w:ind w:left="425" w:hanging="425"/>
      </w:pPr>
      <w:rPr>
        <w:rFonts w:hint="default"/>
      </w:rPr>
    </w:lvl>
  </w:abstractNum>
  <w:abstractNum w:abstractNumId="8">
    <w:nsid w:val="96F94F3A"/>
    <w:multiLevelType w:val="singleLevel"/>
    <w:tmpl w:val="96F94F3A"/>
    <w:lvl w:ilvl="0" w:tentative="0">
      <w:start w:val="1"/>
      <w:numFmt w:val="upperLetter"/>
      <w:lvlText w:val="%1."/>
      <w:lvlJc w:val="left"/>
      <w:pPr>
        <w:ind w:left="425" w:hanging="425"/>
      </w:pPr>
      <w:rPr>
        <w:rFonts w:hint="default"/>
      </w:rPr>
    </w:lvl>
  </w:abstractNum>
  <w:abstractNum w:abstractNumId="9">
    <w:nsid w:val="9773C20C"/>
    <w:multiLevelType w:val="singleLevel"/>
    <w:tmpl w:val="9773C20C"/>
    <w:lvl w:ilvl="0" w:tentative="0">
      <w:start w:val="1"/>
      <w:numFmt w:val="decimal"/>
      <w:lvlText w:val="%1."/>
      <w:lvlJc w:val="left"/>
      <w:pPr>
        <w:ind w:left="425" w:hanging="425"/>
      </w:pPr>
      <w:rPr>
        <w:rFonts w:hint="default"/>
      </w:rPr>
    </w:lvl>
  </w:abstractNum>
  <w:abstractNum w:abstractNumId="10">
    <w:nsid w:val="9AECDF02"/>
    <w:multiLevelType w:val="singleLevel"/>
    <w:tmpl w:val="9AECDF02"/>
    <w:lvl w:ilvl="0" w:tentative="0">
      <w:start w:val="1"/>
      <w:numFmt w:val="upperLetter"/>
      <w:lvlText w:val="%1."/>
      <w:lvlJc w:val="left"/>
      <w:pPr>
        <w:ind w:left="425" w:hanging="425"/>
      </w:pPr>
      <w:rPr>
        <w:rFonts w:hint="default"/>
      </w:rPr>
    </w:lvl>
  </w:abstractNum>
  <w:abstractNum w:abstractNumId="11">
    <w:nsid w:val="A344B272"/>
    <w:multiLevelType w:val="singleLevel"/>
    <w:tmpl w:val="A344B272"/>
    <w:lvl w:ilvl="0" w:tentative="0">
      <w:start w:val="1"/>
      <w:numFmt w:val="upperLetter"/>
      <w:lvlText w:val="%1."/>
      <w:lvlJc w:val="left"/>
      <w:pPr>
        <w:ind w:left="425" w:hanging="425"/>
      </w:pPr>
      <w:rPr>
        <w:rFonts w:hint="default"/>
      </w:rPr>
    </w:lvl>
  </w:abstractNum>
  <w:abstractNum w:abstractNumId="12">
    <w:nsid w:val="A5529C8A"/>
    <w:multiLevelType w:val="singleLevel"/>
    <w:tmpl w:val="A5529C8A"/>
    <w:lvl w:ilvl="0" w:tentative="0">
      <w:start w:val="1"/>
      <w:numFmt w:val="upperLetter"/>
      <w:lvlText w:val="%1."/>
      <w:lvlJc w:val="left"/>
      <w:pPr>
        <w:ind w:left="425" w:hanging="425"/>
      </w:pPr>
      <w:rPr>
        <w:rFonts w:hint="default"/>
      </w:rPr>
    </w:lvl>
  </w:abstractNum>
  <w:abstractNum w:abstractNumId="13">
    <w:nsid w:val="A77D8B9B"/>
    <w:multiLevelType w:val="singleLevel"/>
    <w:tmpl w:val="A77D8B9B"/>
    <w:lvl w:ilvl="0" w:tentative="0">
      <w:start w:val="1"/>
      <w:numFmt w:val="upperLetter"/>
      <w:lvlText w:val="%1."/>
      <w:lvlJc w:val="left"/>
      <w:pPr>
        <w:ind w:left="425" w:hanging="425"/>
      </w:pPr>
      <w:rPr>
        <w:rFonts w:hint="default"/>
      </w:rPr>
    </w:lvl>
  </w:abstractNum>
  <w:abstractNum w:abstractNumId="14">
    <w:nsid w:val="A81701DE"/>
    <w:multiLevelType w:val="singleLevel"/>
    <w:tmpl w:val="A81701DE"/>
    <w:lvl w:ilvl="0" w:tentative="0">
      <w:start w:val="1"/>
      <w:numFmt w:val="upperLetter"/>
      <w:lvlText w:val="%1."/>
      <w:lvlJc w:val="left"/>
      <w:pPr>
        <w:ind w:left="425" w:hanging="425"/>
      </w:pPr>
      <w:rPr>
        <w:rFonts w:hint="default"/>
      </w:rPr>
    </w:lvl>
  </w:abstractNum>
  <w:abstractNum w:abstractNumId="15">
    <w:nsid w:val="ABFFEB6C"/>
    <w:multiLevelType w:val="singleLevel"/>
    <w:tmpl w:val="ABFFEB6C"/>
    <w:lvl w:ilvl="0" w:tentative="0">
      <w:start w:val="1"/>
      <w:numFmt w:val="decimal"/>
      <w:lvlText w:val="%1."/>
      <w:lvlJc w:val="left"/>
      <w:pPr>
        <w:ind w:left="425" w:hanging="425"/>
      </w:pPr>
      <w:rPr>
        <w:rFonts w:hint="default"/>
      </w:rPr>
    </w:lvl>
  </w:abstractNum>
  <w:abstractNum w:abstractNumId="16">
    <w:nsid w:val="AC7A6534"/>
    <w:multiLevelType w:val="singleLevel"/>
    <w:tmpl w:val="AC7A6534"/>
    <w:lvl w:ilvl="0" w:tentative="0">
      <w:start w:val="1"/>
      <w:numFmt w:val="upperLetter"/>
      <w:lvlText w:val="%1."/>
      <w:lvlJc w:val="left"/>
      <w:pPr>
        <w:ind w:left="425" w:hanging="425"/>
      </w:pPr>
      <w:rPr>
        <w:rFonts w:hint="default"/>
      </w:rPr>
    </w:lvl>
  </w:abstractNum>
  <w:abstractNum w:abstractNumId="17">
    <w:nsid w:val="B79F2EDF"/>
    <w:multiLevelType w:val="singleLevel"/>
    <w:tmpl w:val="B79F2EDF"/>
    <w:lvl w:ilvl="0" w:tentative="0">
      <w:start w:val="1"/>
      <w:numFmt w:val="decimal"/>
      <w:lvlText w:val="%1."/>
      <w:lvlJc w:val="left"/>
      <w:pPr>
        <w:ind w:left="425" w:hanging="425"/>
      </w:pPr>
      <w:rPr>
        <w:rFonts w:hint="default"/>
      </w:rPr>
    </w:lvl>
  </w:abstractNum>
  <w:abstractNum w:abstractNumId="18">
    <w:nsid w:val="B7BEF5C0"/>
    <w:multiLevelType w:val="singleLevel"/>
    <w:tmpl w:val="B7BEF5C0"/>
    <w:lvl w:ilvl="0" w:tentative="0">
      <w:start w:val="1"/>
      <w:numFmt w:val="decimal"/>
      <w:suff w:val="space"/>
      <w:lvlText w:val="%1."/>
      <w:lvlJc w:val="left"/>
    </w:lvl>
  </w:abstractNum>
  <w:abstractNum w:abstractNumId="19">
    <w:nsid w:val="B843F72F"/>
    <w:multiLevelType w:val="singleLevel"/>
    <w:tmpl w:val="B843F72F"/>
    <w:lvl w:ilvl="0" w:tentative="0">
      <w:start w:val="1"/>
      <w:numFmt w:val="decimal"/>
      <w:lvlText w:val="%1."/>
      <w:lvlJc w:val="left"/>
      <w:pPr>
        <w:ind w:left="425" w:hanging="425"/>
      </w:pPr>
      <w:rPr>
        <w:rFonts w:hint="default"/>
      </w:rPr>
    </w:lvl>
  </w:abstractNum>
  <w:abstractNum w:abstractNumId="20">
    <w:nsid w:val="B84FD23A"/>
    <w:multiLevelType w:val="singleLevel"/>
    <w:tmpl w:val="B84FD23A"/>
    <w:lvl w:ilvl="0" w:tentative="0">
      <w:start w:val="1"/>
      <w:numFmt w:val="upperLetter"/>
      <w:lvlText w:val="%1."/>
      <w:lvlJc w:val="left"/>
      <w:pPr>
        <w:ind w:left="425" w:hanging="425"/>
      </w:pPr>
      <w:rPr>
        <w:rFonts w:hint="default"/>
      </w:rPr>
    </w:lvl>
  </w:abstractNum>
  <w:abstractNum w:abstractNumId="21">
    <w:nsid w:val="B8C3A398"/>
    <w:multiLevelType w:val="singleLevel"/>
    <w:tmpl w:val="B8C3A398"/>
    <w:lvl w:ilvl="0" w:tentative="0">
      <w:start w:val="1"/>
      <w:numFmt w:val="upperLetter"/>
      <w:lvlText w:val="%1."/>
      <w:lvlJc w:val="left"/>
      <w:pPr>
        <w:ind w:left="425" w:hanging="425"/>
      </w:pPr>
      <w:rPr>
        <w:rFonts w:hint="default"/>
      </w:rPr>
    </w:lvl>
  </w:abstractNum>
  <w:abstractNum w:abstractNumId="22">
    <w:nsid w:val="BE10D543"/>
    <w:multiLevelType w:val="singleLevel"/>
    <w:tmpl w:val="BE10D543"/>
    <w:lvl w:ilvl="0" w:tentative="0">
      <w:start w:val="1"/>
      <w:numFmt w:val="decimal"/>
      <w:lvlText w:val="%1."/>
      <w:lvlJc w:val="left"/>
      <w:pPr>
        <w:ind w:left="425" w:hanging="425"/>
      </w:pPr>
      <w:rPr>
        <w:rFonts w:hint="default"/>
      </w:rPr>
    </w:lvl>
  </w:abstractNum>
  <w:abstractNum w:abstractNumId="23">
    <w:nsid w:val="C1D99825"/>
    <w:multiLevelType w:val="singleLevel"/>
    <w:tmpl w:val="C1D99825"/>
    <w:lvl w:ilvl="0" w:tentative="0">
      <w:start w:val="1"/>
      <w:numFmt w:val="upperLetter"/>
      <w:lvlText w:val="%1."/>
      <w:lvlJc w:val="left"/>
      <w:pPr>
        <w:ind w:left="425" w:hanging="425"/>
      </w:pPr>
      <w:rPr>
        <w:rFonts w:hint="default"/>
      </w:rPr>
    </w:lvl>
  </w:abstractNum>
  <w:abstractNum w:abstractNumId="24">
    <w:nsid w:val="C79FA4DD"/>
    <w:multiLevelType w:val="singleLevel"/>
    <w:tmpl w:val="C79FA4DD"/>
    <w:lvl w:ilvl="0" w:tentative="0">
      <w:start w:val="1"/>
      <w:numFmt w:val="decimal"/>
      <w:lvlText w:val="%1."/>
      <w:lvlJc w:val="left"/>
      <w:pPr>
        <w:ind w:left="425" w:hanging="425"/>
      </w:pPr>
      <w:rPr>
        <w:rFonts w:hint="default"/>
      </w:rPr>
    </w:lvl>
  </w:abstractNum>
  <w:abstractNum w:abstractNumId="25">
    <w:nsid w:val="C9235B43"/>
    <w:multiLevelType w:val="singleLevel"/>
    <w:tmpl w:val="C9235B43"/>
    <w:lvl w:ilvl="0" w:tentative="0">
      <w:start w:val="1"/>
      <w:numFmt w:val="upperLetter"/>
      <w:lvlText w:val="%1."/>
      <w:lvlJc w:val="left"/>
      <w:pPr>
        <w:ind w:left="425" w:hanging="425"/>
      </w:pPr>
      <w:rPr>
        <w:rFonts w:hint="default"/>
      </w:rPr>
    </w:lvl>
  </w:abstractNum>
  <w:abstractNum w:abstractNumId="26">
    <w:nsid w:val="CB62EC4D"/>
    <w:multiLevelType w:val="singleLevel"/>
    <w:tmpl w:val="CB62EC4D"/>
    <w:lvl w:ilvl="0" w:tentative="0">
      <w:start w:val="1"/>
      <w:numFmt w:val="upperLetter"/>
      <w:lvlText w:val="%1."/>
      <w:lvlJc w:val="left"/>
      <w:pPr>
        <w:ind w:left="425" w:hanging="425"/>
      </w:pPr>
      <w:rPr>
        <w:rFonts w:hint="default"/>
      </w:rPr>
    </w:lvl>
  </w:abstractNum>
  <w:abstractNum w:abstractNumId="27">
    <w:nsid w:val="D2D051A5"/>
    <w:multiLevelType w:val="singleLevel"/>
    <w:tmpl w:val="D2D051A5"/>
    <w:lvl w:ilvl="0" w:tentative="0">
      <w:start w:val="1"/>
      <w:numFmt w:val="upperLetter"/>
      <w:lvlText w:val="%1."/>
      <w:lvlJc w:val="left"/>
      <w:pPr>
        <w:ind w:left="425" w:hanging="425"/>
      </w:pPr>
      <w:rPr>
        <w:rFonts w:hint="default"/>
      </w:rPr>
    </w:lvl>
  </w:abstractNum>
  <w:abstractNum w:abstractNumId="28">
    <w:nsid w:val="D9F6D6E5"/>
    <w:multiLevelType w:val="singleLevel"/>
    <w:tmpl w:val="D9F6D6E5"/>
    <w:lvl w:ilvl="0" w:tentative="0">
      <w:start w:val="1"/>
      <w:numFmt w:val="upperLetter"/>
      <w:lvlText w:val="%1."/>
      <w:lvlJc w:val="left"/>
      <w:pPr>
        <w:ind w:left="425" w:hanging="425"/>
      </w:pPr>
      <w:rPr>
        <w:rFonts w:hint="default"/>
      </w:rPr>
    </w:lvl>
  </w:abstractNum>
  <w:abstractNum w:abstractNumId="29">
    <w:nsid w:val="E3B9B554"/>
    <w:multiLevelType w:val="singleLevel"/>
    <w:tmpl w:val="E3B9B554"/>
    <w:lvl w:ilvl="0" w:tentative="0">
      <w:start w:val="1"/>
      <w:numFmt w:val="upperLetter"/>
      <w:lvlText w:val="%1."/>
      <w:lvlJc w:val="left"/>
      <w:pPr>
        <w:ind w:left="425" w:hanging="425"/>
      </w:pPr>
      <w:rPr>
        <w:rFonts w:hint="default"/>
      </w:rPr>
    </w:lvl>
  </w:abstractNum>
  <w:abstractNum w:abstractNumId="30">
    <w:nsid w:val="E5D33D32"/>
    <w:multiLevelType w:val="singleLevel"/>
    <w:tmpl w:val="E5D33D32"/>
    <w:lvl w:ilvl="0" w:tentative="0">
      <w:start w:val="1"/>
      <w:numFmt w:val="upperLetter"/>
      <w:lvlText w:val="%1."/>
      <w:lvlJc w:val="left"/>
      <w:pPr>
        <w:ind w:left="425" w:hanging="425"/>
      </w:pPr>
      <w:rPr>
        <w:rFonts w:hint="default"/>
      </w:rPr>
    </w:lvl>
  </w:abstractNum>
  <w:abstractNum w:abstractNumId="31">
    <w:nsid w:val="E7FCFD75"/>
    <w:multiLevelType w:val="singleLevel"/>
    <w:tmpl w:val="E7FCFD75"/>
    <w:lvl w:ilvl="0" w:tentative="0">
      <w:start w:val="1"/>
      <w:numFmt w:val="decimal"/>
      <w:lvlText w:val="%1."/>
      <w:lvlJc w:val="left"/>
      <w:pPr>
        <w:ind w:left="425" w:hanging="425"/>
      </w:pPr>
      <w:rPr>
        <w:rFonts w:hint="default"/>
      </w:rPr>
    </w:lvl>
  </w:abstractNum>
  <w:abstractNum w:abstractNumId="32">
    <w:nsid w:val="EE1B6A24"/>
    <w:multiLevelType w:val="singleLevel"/>
    <w:tmpl w:val="EE1B6A24"/>
    <w:lvl w:ilvl="0" w:tentative="0">
      <w:start w:val="1"/>
      <w:numFmt w:val="upperLetter"/>
      <w:lvlText w:val="%1."/>
      <w:lvlJc w:val="left"/>
      <w:pPr>
        <w:ind w:left="425" w:hanging="425"/>
      </w:pPr>
      <w:rPr>
        <w:rFonts w:hint="default"/>
      </w:rPr>
    </w:lvl>
  </w:abstractNum>
  <w:abstractNum w:abstractNumId="33">
    <w:nsid w:val="EEF2B016"/>
    <w:multiLevelType w:val="singleLevel"/>
    <w:tmpl w:val="EEF2B016"/>
    <w:lvl w:ilvl="0" w:tentative="0">
      <w:start w:val="1"/>
      <w:numFmt w:val="upperLetter"/>
      <w:lvlText w:val="%1."/>
      <w:lvlJc w:val="left"/>
      <w:pPr>
        <w:ind w:left="425" w:hanging="425"/>
      </w:pPr>
      <w:rPr>
        <w:rFonts w:hint="default"/>
      </w:rPr>
    </w:lvl>
  </w:abstractNum>
  <w:abstractNum w:abstractNumId="34">
    <w:nsid w:val="F7386C76"/>
    <w:multiLevelType w:val="singleLevel"/>
    <w:tmpl w:val="F7386C76"/>
    <w:lvl w:ilvl="0" w:tentative="0">
      <w:start w:val="1"/>
      <w:numFmt w:val="upperLetter"/>
      <w:lvlText w:val="%1."/>
      <w:lvlJc w:val="left"/>
      <w:pPr>
        <w:ind w:left="425" w:hanging="425"/>
      </w:pPr>
      <w:rPr>
        <w:rFonts w:hint="default"/>
      </w:rPr>
    </w:lvl>
  </w:abstractNum>
  <w:abstractNum w:abstractNumId="35">
    <w:nsid w:val="F771ADC3"/>
    <w:multiLevelType w:val="singleLevel"/>
    <w:tmpl w:val="F771ADC3"/>
    <w:lvl w:ilvl="0" w:tentative="0">
      <w:start w:val="1"/>
      <w:numFmt w:val="upperLetter"/>
      <w:lvlText w:val="%1."/>
      <w:lvlJc w:val="left"/>
      <w:pPr>
        <w:ind w:left="425" w:hanging="425"/>
      </w:pPr>
      <w:rPr>
        <w:rFonts w:hint="default"/>
      </w:rPr>
    </w:lvl>
  </w:abstractNum>
  <w:abstractNum w:abstractNumId="36">
    <w:nsid w:val="FB32B232"/>
    <w:multiLevelType w:val="singleLevel"/>
    <w:tmpl w:val="FB32B232"/>
    <w:lvl w:ilvl="0" w:tentative="0">
      <w:start w:val="1"/>
      <w:numFmt w:val="upperLetter"/>
      <w:lvlText w:val="%1."/>
      <w:lvlJc w:val="left"/>
      <w:pPr>
        <w:ind w:left="425" w:hanging="425"/>
      </w:pPr>
      <w:rPr>
        <w:rFonts w:hint="default"/>
      </w:rPr>
    </w:lvl>
  </w:abstractNum>
  <w:abstractNum w:abstractNumId="37">
    <w:nsid w:val="FBFF5005"/>
    <w:multiLevelType w:val="singleLevel"/>
    <w:tmpl w:val="FBFF5005"/>
    <w:lvl w:ilvl="0" w:tentative="0">
      <w:start w:val="1"/>
      <w:numFmt w:val="decimal"/>
      <w:lvlText w:val="%1."/>
      <w:lvlJc w:val="left"/>
      <w:pPr>
        <w:ind w:left="425" w:hanging="425"/>
      </w:pPr>
      <w:rPr>
        <w:rFonts w:hint="default"/>
      </w:rPr>
    </w:lvl>
  </w:abstractNum>
  <w:abstractNum w:abstractNumId="38">
    <w:nsid w:val="0174B5A2"/>
    <w:multiLevelType w:val="singleLevel"/>
    <w:tmpl w:val="0174B5A2"/>
    <w:lvl w:ilvl="0" w:tentative="0">
      <w:start w:val="1"/>
      <w:numFmt w:val="decimal"/>
      <w:lvlText w:val="%1."/>
      <w:lvlJc w:val="left"/>
      <w:pPr>
        <w:tabs>
          <w:tab w:val="left" w:pos="420"/>
        </w:tabs>
        <w:ind w:left="425" w:leftChars="0" w:hanging="425" w:firstLineChars="0"/>
      </w:pPr>
      <w:rPr>
        <w:rFonts w:hint="default"/>
      </w:rPr>
    </w:lvl>
  </w:abstractNum>
  <w:abstractNum w:abstractNumId="39">
    <w:nsid w:val="04C79E43"/>
    <w:multiLevelType w:val="singleLevel"/>
    <w:tmpl w:val="04C79E43"/>
    <w:lvl w:ilvl="0" w:tentative="0">
      <w:start w:val="1"/>
      <w:numFmt w:val="upperLetter"/>
      <w:lvlText w:val="%1."/>
      <w:lvlJc w:val="left"/>
      <w:pPr>
        <w:ind w:left="425" w:hanging="425"/>
      </w:pPr>
      <w:rPr>
        <w:rFonts w:hint="default"/>
      </w:rPr>
    </w:lvl>
  </w:abstractNum>
  <w:abstractNum w:abstractNumId="40">
    <w:nsid w:val="07140C24"/>
    <w:multiLevelType w:val="singleLevel"/>
    <w:tmpl w:val="07140C24"/>
    <w:lvl w:ilvl="0" w:tentative="0">
      <w:start w:val="1"/>
      <w:numFmt w:val="upperLetter"/>
      <w:lvlText w:val="%1."/>
      <w:lvlJc w:val="left"/>
      <w:pPr>
        <w:ind w:left="425" w:hanging="425"/>
      </w:pPr>
      <w:rPr>
        <w:rFonts w:hint="default"/>
      </w:rPr>
    </w:lvl>
  </w:abstractNum>
  <w:abstractNum w:abstractNumId="41">
    <w:nsid w:val="1289B5FC"/>
    <w:multiLevelType w:val="singleLevel"/>
    <w:tmpl w:val="1289B5FC"/>
    <w:lvl w:ilvl="0" w:tentative="0">
      <w:start w:val="1"/>
      <w:numFmt w:val="upperLetter"/>
      <w:lvlText w:val="%1."/>
      <w:lvlJc w:val="left"/>
      <w:pPr>
        <w:ind w:left="425" w:hanging="425"/>
      </w:pPr>
      <w:rPr>
        <w:rFonts w:hint="default"/>
      </w:rPr>
    </w:lvl>
  </w:abstractNum>
  <w:abstractNum w:abstractNumId="42">
    <w:nsid w:val="147CEB13"/>
    <w:multiLevelType w:val="singleLevel"/>
    <w:tmpl w:val="147CEB13"/>
    <w:lvl w:ilvl="0" w:tentative="0">
      <w:start w:val="1"/>
      <w:numFmt w:val="upperLetter"/>
      <w:lvlText w:val="%1."/>
      <w:lvlJc w:val="left"/>
      <w:pPr>
        <w:ind w:left="425" w:hanging="425"/>
      </w:pPr>
      <w:rPr>
        <w:rFonts w:hint="default"/>
      </w:rPr>
    </w:lvl>
  </w:abstractNum>
  <w:abstractNum w:abstractNumId="43">
    <w:nsid w:val="15272A63"/>
    <w:multiLevelType w:val="singleLevel"/>
    <w:tmpl w:val="15272A63"/>
    <w:lvl w:ilvl="0" w:tentative="0">
      <w:start w:val="1"/>
      <w:numFmt w:val="upperLetter"/>
      <w:lvlText w:val="%1."/>
      <w:lvlJc w:val="left"/>
      <w:pPr>
        <w:ind w:left="425" w:hanging="425"/>
      </w:pPr>
      <w:rPr>
        <w:rFonts w:hint="default"/>
      </w:rPr>
    </w:lvl>
  </w:abstractNum>
  <w:abstractNum w:abstractNumId="44">
    <w:nsid w:val="15982508"/>
    <w:multiLevelType w:val="singleLevel"/>
    <w:tmpl w:val="15982508"/>
    <w:lvl w:ilvl="0" w:tentative="0">
      <w:start w:val="1"/>
      <w:numFmt w:val="upperLetter"/>
      <w:lvlText w:val="%1."/>
      <w:lvlJc w:val="left"/>
      <w:pPr>
        <w:ind w:left="425" w:hanging="425"/>
      </w:pPr>
      <w:rPr>
        <w:rFonts w:hint="default"/>
      </w:rPr>
    </w:lvl>
  </w:abstractNum>
  <w:abstractNum w:abstractNumId="45">
    <w:nsid w:val="23802883"/>
    <w:multiLevelType w:val="singleLevel"/>
    <w:tmpl w:val="23802883"/>
    <w:lvl w:ilvl="0" w:tentative="0">
      <w:start w:val="1"/>
      <w:numFmt w:val="upperLetter"/>
      <w:lvlText w:val="%1."/>
      <w:lvlJc w:val="left"/>
      <w:pPr>
        <w:ind w:left="425" w:hanging="425"/>
      </w:pPr>
      <w:rPr>
        <w:rFonts w:hint="default"/>
      </w:rPr>
    </w:lvl>
  </w:abstractNum>
  <w:abstractNum w:abstractNumId="46">
    <w:nsid w:val="23D07806"/>
    <w:multiLevelType w:val="singleLevel"/>
    <w:tmpl w:val="23D07806"/>
    <w:lvl w:ilvl="0" w:tentative="0">
      <w:start w:val="1"/>
      <w:numFmt w:val="upperLetter"/>
      <w:lvlText w:val="%1."/>
      <w:lvlJc w:val="left"/>
      <w:pPr>
        <w:ind w:left="425" w:hanging="425"/>
      </w:pPr>
      <w:rPr>
        <w:rFonts w:hint="default"/>
      </w:rPr>
    </w:lvl>
  </w:abstractNum>
  <w:abstractNum w:abstractNumId="47">
    <w:nsid w:val="2782EE02"/>
    <w:multiLevelType w:val="singleLevel"/>
    <w:tmpl w:val="2782EE02"/>
    <w:lvl w:ilvl="0" w:tentative="0">
      <w:start w:val="2"/>
      <w:numFmt w:val="decimal"/>
      <w:lvlText w:val="%1."/>
      <w:lvlJc w:val="left"/>
      <w:pPr>
        <w:tabs>
          <w:tab w:val="left" w:pos="420"/>
        </w:tabs>
        <w:ind w:left="425" w:leftChars="0" w:hanging="425" w:firstLineChars="0"/>
      </w:pPr>
      <w:rPr>
        <w:rFonts w:hint="default"/>
      </w:rPr>
    </w:lvl>
  </w:abstractNum>
  <w:abstractNum w:abstractNumId="48">
    <w:nsid w:val="36D0A0F7"/>
    <w:multiLevelType w:val="singleLevel"/>
    <w:tmpl w:val="36D0A0F7"/>
    <w:lvl w:ilvl="0" w:tentative="0">
      <w:start w:val="1"/>
      <w:numFmt w:val="upperLetter"/>
      <w:lvlText w:val="%1."/>
      <w:lvlJc w:val="left"/>
      <w:pPr>
        <w:ind w:left="425" w:hanging="425"/>
      </w:pPr>
      <w:rPr>
        <w:rFonts w:hint="default"/>
      </w:rPr>
    </w:lvl>
  </w:abstractNum>
  <w:abstractNum w:abstractNumId="49">
    <w:nsid w:val="3BBA024F"/>
    <w:multiLevelType w:val="singleLevel"/>
    <w:tmpl w:val="3BBA024F"/>
    <w:lvl w:ilvl="0" w:tentative="0">
      <w:start w:val="1"/>
      <w:numFmt w:val="upperLetter"/>
      <w:lvlText w:val="%1."/>
      <w:lvlJc w:val="left"/>
      <w:pPr>
        <w:ind w:left="425" w:hanging="425"/>
      </w:pPr>
      <w:rPr>
        <w:rFonts w:hint="default"/>
      </w:rPr>
    </w:lvl>
  </w:abstractNum>
  <w:abstractNum w:abstractNumId="50">
    <w:nsid w:val="3BBFDF4A"/>
    <w:multiLevelType w:val="singleLevel"/>
    <w:tmpl w:val="3BBFDF4A"/>
    <w:lvl w:ilvl="0" w:tentative="0">
      <w:start w:val="2"/>
      <w:numFmt w:val="decimal"/>
      <w:lvlText w:val="%1."/>
      <w:lvlJc w:val="left"/>
      <w:pPr>
        <w:tabs>
          <w:tab w:val="left" w:pos="420"/>
        </w:tabs>
        <w:ind w:left="425" w:leftChars="0" w:hanging="425" w:firstLineChars="0"/>
      </w:pPr>
      <w:rPr>
        <w:rFonts w:hint="default"/>
      </w:rPr>
    </w:lvl>
  </w:abstractNum>
  <w:abstractNum w:abstractNumId="51">
    <w:nsid w:val="3BE4DEE8"/>
    <w:multiLevelType w:val="singleLevel"/>
    <w:tmpl w:val="3BE4DEE8"/>
    <w:lvl w:ilvl="0" w:tentative="0">
      <w:start w:val="1"/>
      <w:numFmt w:val="upperLetter"/>
      <w:lvlText w:val="%1."/>
      <w:lvlJc w:val="left"/>
      <w:pPr>
        <w:ind w:left="425" w:hanging="425"/>
      </w:pPr>
      <w:rPr>
        <w:rFonts w:hint="default"/>
      </w:rPr>
    </w:lvl>
  </w:abstractNum>
  <w:abstractNum w:abstractNumId="52">
    <w:nsid w:val="3E9CFB92"/>
    <w:multiLevelType w:val="singleLevel"/>
    <w:tmpl w:val="3E9CFB92"/>
    <w:lvl w:ilvl="0" w:tentative="0">
      <w:start w:val="1"/>
      <w:numFmt w:val="decimal"/>
      <w:lvlText w:val="%1."/>
      <w:lvlJc w:val="left"/>
      <w:pPr>
        <w:ind w:left="425" w:hanging="425"/>
      </w:pPr>
      <w:rPr>
        <w:rFonts w:hint="default"/>
      </w:rPr>
    </w:lvl>
  </w:abstractNum>
  <w:abstractNum w:abstractNumId="53">
    <w:nsid w:val="466AF90A"/>
    <w:multiLevelType w:val="singleLevel"/>
    <w:tmpl w:val="466AF90A"/>
    <w:lvl w:ilvl="0" w:tentative="0">
      <w:start w:val="1"/>
      <w:numFmt w:val="upperLetter"/>
      <w:lvlText w:val="%1."/>
      <w:lvlJc w:val="left"/>
      <w:pPr>
        <w:ind w:left="425" w:hanging="425"/>
      </w:pPr>
      <w:rPr>
        <w:rFonts w:hint="default"/>
      </w:rPr>
    </w:lvl>
  </w:abstractNum>
  <w:abstractNum w:abstractNumId="54">
    <w:nsid w:val="471CA9D0"/>
    <w:multiLevelType w:val="singleLevel"/>
    <w:tmpl w:val="471CA9D0"/>
    <w:lvl w:ilvl="0" w:tentative="0">
      <w:start w:val="1"/>
      <w:numFmt w:val="decimal"/>
      <w:lvlText w:val="%1."/>
      <w:lvlJc w:val="left"/>
      <w:pPr>
        <w:ind w:left="425" w:hanging="425"/>
      </w:pPr>
      <w:rPr>
        <w:rFonts w:hint="default"/>
        <w:sz w:val="24"/>
        <w:szCs w:val="24"/>
      </w:rPr>
    </w:lvl>
  </w:abstractNum>
  <w:abstractNum w:abstractNumId="55">
    <w:nsid w:val="47A979F0"/>
    <w:multiLevelType w:val="singleLevel"/>
    <w:tmpl w:val="47A979F0"/>
    <w:lvl w:ilvl="0" w:tentative="0">
      <w:start w:val="1"/>
      <w:numFmt w:val="upperLetter"/>
      <w:lvlText w:val="%1."/>
      <w:lvlJc w:val="left"/>
      <w:pPr>
        <w:ind w:left="425" w:hanging="425"/>
      </w:pPr>
      <w:rPr>
        <w:rFonts w:hint="default"/>
      </w:rPr>
    </w:lvl>
  </w:abstractNum>
  <w:abstractNum w:abstractNumId="56">
    <w:nsid w:val="47A983A5"/>
    <w:multiLevelType w:val="singleLevel"/>
    <w:tmpl w:val="47A983A5"/>
    <w:lvl w:ilvl="0" w:tentative="0">
      <w:start w:val="1"/>
      <w:numFmt w:val="upperLetter"/>
      <w:lvlText w:val="%1."/>
      <w:lvlJc w:val="left"/>
      <w:pPr>
        <w:ind w:left="425" w:hanging="425"/>
      </w:pPr>
      <w:rPr>
        <w:rFonts w:hint="default"/>
      </w:rPr>
    </w:lvl>
  </w:abstractNum>
  <w:abstractNum w:abstractNumId="57">
    <w:nsid w:val="51806814"/>
    <w:multiLevelType w:val="singleLevel"/>
    <w:tmpl w:val="51806814"/>
    <w:lvl w:ilvl="0" w:tentative="0">
      <w:start w:val="1"/>
      <w:numFmt w:val="upperLetter"/>
      <w:lvlText w:val="%1."/>
      <w:lvlJc w:val="left"/>
      <w:pPr>
        <w:ind w:left="425" w:hanging="425"/>
      </w:pPr>
      <w:rPr>
        <w:rFonts w:hint="default"/>
      </w:rPr>
    </w:lvl>
  </w:abstractNum>
  <w:abstractNum w:abstractNumId="58">
    <w:nsid w:val="53F3B2FC"/>
    <w:multiLevelType w:val="singleLevel"/>
    <w:tmpl w:val="53F3B2FC"/>
    <w:lvl w:ilvl="0" w:tentative="0">
      <w:start w:val="1"/>
      <w:numFmt w:val="decimal"/>
      <w:lvlText w:val="%1."/>
      <w:lvlJc w:val="left"/>
      <w:pPr>
        <w:ind w:left="425" w:hanging="425"/>
      </w:pPr>
      <w:rPr>
        <w:rFonts w:hint="default"/>
      </w:rPr>
    </w:lvl>
  </w:abstractNum>
  <w:abstractNum w:abstractNumId="59">
    <w:nsid w:val="56ABDF2C"/>
    <w:multiLevelType w:val="singleLevel"/>
    <w:tmpl w:val="56ABDF2C"/>
    <w:lvl w:ilvl="0" w:tentative="0">
      <w:start w:val="1"/>
      <w:numFmt w:val="upperLetter"/>
      <w:lvlText w:val="%1."/>
      <w:lvlJc w:val="left"/>
      <w:pPr>
        <w:ind w:left="425" w:hanging="425"/>
      </w:pPr>
      <w:rPr>
        <w:rFonts w:hint="default"/>
      </w:rPr>
    </w:lvl>
  </w:abstractNum>
  <w:abstractNum w:abstractNumId="60">
    <w:nsid w:val="5937B45B"/>
    <w:multiLevelType w:val="singleLevel"/>
    <w:tmpl w:val="5937B45B"/>
    <w:lvl w:ilvl="0" w:tentative="0">
      <w:start w:val="1"/>
      <w:numFmt w:val="upperLetter"/>
      <w:lvlText w:val="%1."/>
      <w:lvlJc w:val="left"/>
      <w:pPr>
        <w:ind w:left="425" w:hanging="425"/>
      </w:pPr>
      <w:rPr>
        <w:rFonts w:hint="default"/>
      </w:rPr>
    </w:lvl>
  </w:abstractNum>
  <w:abstractNum w:abstractNumId="61">
    <w:nsid w:val="5D0C914F"/>
    <w:multiLevelType w:val="singleLevel"/>
    <w:tmpl w:val="5D0C914F"/>
    <w:lvl w:ilvl="0" w:tentative="0">
      <w:start w:val="1"/>
      <w:numFmt w:val="upperLetter"/>
      <w:lvlText w:val="%1."/>
      <w:lvlJc w:val="left"/>
      <w:pPr>
        <w:ind w:left="425" w:hanging="425"/>
      </w:pPr>
      <w:rPr>
        <w:rFonts w:hint="default"/>
      </w:rPr>
    </w:lvl>
  </w:abstractNum>
  <w:abstractNum w:abstractNumId="62">
    <w:nsid w:val="5EFDB247"/>
    <w:multiLevelType w:val="singleLevel"/>
    <w:tmpl w:val="5EFDB247"/>
    <w:lvl w:ilvl="0" w:tentative="0">
      <w:start w:val="1"/>
      <w:numFmt w:val="upperLetter"/>
      <w:lvlText w:val="%1."/>
      <w:lvlJc w:val="left"/>
      <w:pPr>
        <w:ind w:left="425" w:hanging="425"/>
      </w:pPr>
      <w:rPr>
        <w:rFonts w:hint="default"/>
      </w:rPr>
    </w:lvl>
  </w:abstractNum>
  <w:abstractNum w:abstractNumId="63">
    <w:nsid w:val="662C547E"/>
    <w:multiLevelType w:val="singleLevel"/>
    <w:tmpl w:val="662C547E"/>
    <w:lvl w:ilvl="0" w:tentative="0">
      <w:start w:val="1"/>
      <w:numFmt w:val="upperLetter"/>
      <w:lvlText w:val="%1."/>
      <w:lvlJc w:val="left"/>
      <w:pPr>
        <w:ind w:left="425" w:hanging="425"/>
      </w:pPr>
      <w:rPr>
        <w:rFonts w:hint="default"/>
      </w:rPr>
    </w:lvl>
  </w:abstractNum>
  <w:abstractNum w:abstractNumId="64">
    <w:nsid w:val="6CBB7F91"/>
    <w:multiLevelType w:val="singleLevel"/>
    <w:tmpl w:val="6CBB7F91"/>
    <w:lvl w:ilvl="0" w:tentative="0">
      <w:start w:val="1"/>
      <w:numFmt w:val="upperLetter"/>
      <w:lvlText w:val="%1."/>
      <w:lvlJc w:val="left"/>
      <w:pPr>
        <w:ind w:left="425" w:hanging="425"/>
      </w:pPr>
      <w:rPr>
        <w:rFonts w:hint="default"/>
      </w:rPr>
    </w:lvl>
  </w:abstractNum>
  <w:abstractNum w:abstractNumId="65">
    <w:nsid w:val="6CC421D2"/>
    <w:multiLevelType w:val="singleLevel"/>
    <w:tmpl w:val="6CC421D2"/>
    <w:lvl w:ilvl="0" w:tentative="0">
      <w:start w:val="1"/>
      <w:numFmt w:val="upperLetter"/>
      <w:lvlText w:val="%1."/>
      <w:lvlJc w:val="left"/>
      <w:pPr>
        <w:ind w:left="425" w:hanging="425"/>
      </w:pPr>
      <w:rPr>
        <w:rFonts w:hint="default"/>
      </w:rPr>
    </w:lvl>
  </w:abstractNum>
  <w:abstractNum w:abstractNumId="66">
    <w:nsid w:val="6EED4278"/>
    <w:multiLevelType w:val="multilevel"/>
    <w:tmpl w:val="6EED4278"/>
    <w:lvl w:ilvl="0" w:tentative="0">
      <w:start w:val="1"/>
      <w:numFmt w:val="decimal"/>
      <w:pStyle w:val="2"/>
      <w:suff w:val="nothing"/>
      <w:lvlText w:val="第%1章"/>
      <w:lvlJc w:val="left"/>
      <w:pPr>
        <w:ind w:left="0" w:firstLine="0"/>
      </w:pPr>
      <w:rPr>
        <w:rFonts w:hint="default" w:ascii="Times New Roman" w:hAnsi="Times New Roman" w:eastAsia="黑体"/>
        <w:b/>
        <w:i w:val="0"/>
        <w:spacing w:val="35"/>
        <w:w w:val="100"/>
        <w:kern w:val="44"/>
        <w:position w:val="0"/>
        <w:sz w:val="32"/>
        <w:szCs w:val="52"/>
        <w14:numSpacing w14:val="tabular"/>
      </w:rPr>
    </w:lvl>
    <w:lvl w:ilvl="1" w:tentative="0">
      <w:start w:val="3"/>
      <w:numFmt w:val="decimal"/>
      <w:lvlRestart w:val="0"/>
      <w:pStyle w:val="3"/>
      <w:suff w:val="nothing"/>
      <w:lvlText w:val="%1.%2"/>
      <w:lvlJc w:val="left"/>
      <w:pPr>
        <w:ind w:left="0" w:firstLine="0"/>
      </w:pPr>
      <w:rPr>
        <w:rFonts w:hint="default" w:ascii="Times New Roman" w:hAnsi="Times New Roman" w:eastAsia="黑体" w:cs="Times New Roman"/>
        <w:b w:val="0"/>
        <w:i w:val="0"/>
        <w:kern w:val="24"/>
        <w:sz w:val="30"/>
        <w:szCs w:val="30"/>
      </w:rPr>
    </w:lvl>
    <w:lvl w:ilvl="2" w:tentative="0">
      <w:start w:val="1"/>
      <w:numFmt w:val="decimal"/>
      <w:pStyle w:val="4"/>
      <w:suff w:val="nothing"/>
      <w:lvlText w:val="%1.%2.%3"/>
      <w:lvlJc w:val="left"/>
      <w:pPr>
        <w:ind w:left="0" w:firstLine="0"/>
      </w:pPr>
      <w:rPr>
        <w:rFonts w:hint="default" w:ascii="Times New Roman" w:hAnsi="Times New Roman" w:eastAsia="黑体" w:cs="Times New Roman"/>
        <w:b w:val="0"/>
        <w:i w:val="0"/>
        <w:sz w:val="28"/>
        <w:szCs w:val="32"/>
      </w:rPr>
    </w:lvl>
    <w:lvl w:ilvl="3" w:tentative="0">
      <w:start w:val="1"/>
      <w:numFmt w:val="decimal"/>
      <w:pStyle w:val="5"/>
      <w:suff w:val="nothing"/>
      <w:lvlText w:val="%1.%2.%3.%4"/>
      <w:lvlJc w:val="left"/>
      <w:pPr>
        <w:ind w:left="0" w:firstLine="0"/>
      </w:pPr>
      <w:rPr>
        <w:rFonts w:hint="default" w:ascii="Times New Roman" w:hAnsi="Times New Roman" w:eastAsia="黑体" w:cs="Times New Roman"/>
        <w:b w:val="0"/>
        <w:i w:val="0"/>
        <w:sz w:val="24"/>
      </w:rPr>
    </w:lvl>
    <w:lvl w:ilvl="4" w:tentative="0">
      <w:start w:val="1"/>
      <w:numFmt w:val="decimal"/>
      <w:pStyle w:val="6"/>
      <w:suff w:val="nothing"/>
      <w:lvlText w:val="%1.%2.%3.%4.%5"/>
      <w:lvlJc w:val="left"/>
      <w:pPr>
        <w:ind w:left="0" w:firstLine="0"/>
      </w:pPr>
      <w:rPr>
        <w:rFonts w:hint="eastAsia"/>
      </w:rPr>
    </w:lvl>
    <w:lvl w:ilvl="5" w:tentative="0">
      <w:start w:val="1"/>
      <w:numFmt w:val="decimal"/>
      <w:pStyle w:val="7"/>
      <w:suff w:val="nothing"/>
      <w:lvlText w:val="%1.%2.%3.%4.%5.%6"/>
      <w:lvlJc w:val="left"/>
      <w:pPr>
        <w:ind w:left="0" w:firstLine="0"/>
      </w:pPr>
      <w:rPr>
        <w:rFonts w:hint="eastAsia"/>
      </w:rPr>
    </w:lvl>
    <w:lvl w:ilvl="6" w:tentative="0">
      <w:start w:val="1"/>
      <w:numFmt w:val="decimal"/>
      <w:pStyle w:val="8"/>
      <w:suff w:val="nothing"/>
      <w:lvlText w:val="%1.%2.%3.%4.%5.%6.%7"/>
      <w:lvlJc w:val="left"/>
      <w:pPr>
        <w:ind w:left="0" w:firstLine="0"/>
      </w:pPr>
      <w:rPr>
        <w:rFonts w:hint="eastAsia"/>
      </w:rPr>
    </w:lvl>
    <w:lvl w:ilvl="7" w:tentative="0">
      <w:start w:val="1"/>
      <w:numFmt w:val="decimal"/>
      <w:pStyle w:val="9"/>
      <w:suff w:val="nothing"/>
      <w:lvlText w:val="%1.%2.%3.%4.%5.%6.%7.%8"/>
      <w:lvlJc w:val="left"/>
      <w:pPr>
        <w:ind w:left="0" w:firstLine="0"/>
      </w:pPr>
      <w:rPr>
        <w:rFonts w:hint="eastAsia"/>
      </w:rPr>
    </w:lvl>
    <w:lvl w:ilvl="8" w:tentative="0">
      <w:start w:val="1"/>
      <w:numFmt w:val="decimal"/>
      <w:pStyle w:val="10"/>
      <w:suff w:val="nothing"/>
      <w:lvlText w:val="%1.%2.%3.%4.%5.%6.%7.%8.%9"/>
      <w:lvlJc w:val="left"/>
      <w:pPr>
        <w:ind w:left="0" w:firstLine="0"/>
      </w:pPr>
      <w:rPr>
        <w:rFonts w:hint="eastAsia"/>
      </w:rPr>
    </w:lvl>
  </w:abstractNum>
  <w:abstractNum w:abstractNumId="67">
    <w:nsid w:val="7389F503"/>
    <w:multiLevelType w:val="singleLevel"/>
    <w:tmpl w:val="7389F503"/>
    <w:lvl w:ilvl="0" w:tentative="0">
      <w:start w:val="1"/>
      <w:numFmt w:val="upperLetter"/>
      <w:lvlText w:val="%1."/>
      <w:lvlJc w:val="left"/>
      <w:pPr>
        <w:ind w:left="425" w:hanging="425"/>
      </w:pPr>
      <w:rPr>
        <w:rFonts w:hint="default"/>
      </w:rPr>
    </w:lvl>
  </w:abstractNum>
  <w:abstractNum w:abstractNumId="68">
    <w:nsid w:val="738AD8E8"/>
    <w:multiLevelType w:val="singleLevel"/>
    <w:tmpl w:val="738AD8E8"/>
    <w:lvl w:ilvl="0" w:tentative="0">
      <w:start w:val="1"/>
      <w:numFmt w:val="decimal"/>
      <w:lvlText w:val="%1."/>
      <w:lvlJc w:val="left"/>
      <w:pPr>
        <w:ind w:left="425" w:hanging="425"/>
      </w:pPr>
      <w:rPr>
        <w:rFonts w:hint="default"/>
      </w:rPr>
    </w:lvl>
  </w:abstractNum>
  <w:abstractNum w:abstractNumId="69">
    <w:nsid w:val="78B553D5"/>
    <w:multiLevelType w:val="singleLevel"/>
    <w:tmpl w:val="78B553D5"/>
    <w:lvl w:ilvl="0" w:tentative="0">
      <w:start w:val="1"/>
      <w:numFmt w:val="upperLetter"/>
      <w:suff w:val="space"/>
      <w:lvlText w:val="%1."/>
      <w:lvlJc w:val="left"/>
    </w:lvl>
  </w:abstractNum>
  <w:abstractNum w:abstractNumId="70">
    <w:nsid w:val="7C91F112"/>
    <w:multiLevelType w:val="singleLevel"/>
    <w:tmpl w:val="7C91F112"/>
    <w:lvl w:ilvl="0" w:tentative="0">
      <w:start w:val="1"/>
      <w:numFmt w:val="upperLetter"/>
      <w:lvlText w:val="%1."/>
      <w:lvlJc w:val="left"/>
      <w:pPr>
        <w:ind w:left="425" w:hanging="425"/>
      </w:pPr>
      <w:rPr>
        <w:rFonts w:hint="default"/>
      </w:rPr>
    </w:lvl>
  </w:abstractNum>
  <w:abstractNum w:abstractNumId="71">
    <w:nsid w:val="7CDF1F4C"/>
    <w:multiLevelType w:val="singleLevel"/>
    <w:tmpl w:val="7CDF1F4C"/>
    <w:lvl w:ilvl="0" w:tentative="0">
      <w:start w:val="1"/>
      <w:numFmt w:val="upperLetter"/>
      <w:lvlText w:val="%1."/>
      <w:lvlJc w:val="left"/>
      <w:pPr>
        <w:ind w:left="425" w:hanging="425"/>
      </w:pPr>
      <w:rPr>
        <w:rFonts w:hint="default"/>
      </w:rPr>
    </w:lvl>
  </w:abstractNum>
  <w:num w:numId="1">
    <w:abstractNumId w:val="66"/>
  </w:num>
  <w:num w:numId="2">
    <w:abstractNumId w:val="6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9"/>
  </w:num>
  <w:num w:numId="10">
    <w:abstractNumId w:val="6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6"/>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2"/>
  </w:num>
  <w:num w:numId="14">
    <w:abstractNumId w:val="68"/>
  </w:num>
  <w:num w:numId="15">
    <w:abstractNumId w:val="15"/>
  </w:num>
  <w:num w:numId="16">
    <w:abstractNumId w:val="37"/>
  </w:num>
  <w:num w:numId="17">
    <w:abstractNumId w:val="31"/>
  </w:num>
  <w:num w:numId="18">
    <w:abstractNumId w:val="22"/>
  </w:num>
  <w:num w:numId="19">
    <w:abstractNumId w:val="19"/>
  </w:num>
  <w:num w:numId="20">
    <w:abstractNumId w:val="24"/>
  </w:num>
  <w:num w:numId="21">
    <w:abstractNumId w:val="18"/>
  </w:num>
  <w:num w:numId="22">
    <w:abstractNumId w:val="50"/>
  </w:num>
  <w:num w:numId="23">
    <w:abstractNumId w:val="28"/>
  </w:num>
  <w:num w:numId="24">
    <w:abstractNumId w:val="20"/>
  </w:num>
  <w:num w:numId="25">
    <w:abstractNumId w:val="34"/>
  </w:num>
  <w:num w:numId="26">
    <w:abstractNumId w:val="42"/>
  </w:num>
  <w:num w:numId="27">
    <w:abstractNumId w:val="55"/>
  </w:num>
  <w:num w:numId="28">
    <w:abstractNumId w:val="62"/>
  </w:num>
  <w:num w:numId="29">
    <w:abstractNumId w:val="56"/>
  </w:num>
  <w:num w:numId="30">
    <w:abstractNumId w:val="3"/>
  </w:num>
  <w:num w:numId="31">
    <w:abstractNumId w:val="71"/>
  </w:num>
  <w:num w:numId="32">
    <w:abstractNumId w:val="17"/>
  </w:num>
  <w:num w:numId="33">
    <w:abstractNumId w:val="48"/>
  </w:num>
  <w:num w:numId="34">
    <w:abstractNumId w:val="47"/>
  </w:num>
  <w:num w:numId="35">
    <w:abstractNumId w:val="49"/>
  </w:num>
  <w:num w:numId="36">
    <w:abstractNumId w:val="51"/>
  </w:num>
  <w:num w:numId="37">
    <w:abstractNumId w:val="0"/>
  </w:num>
  <w:num w:numId="38">
    <w:abstractNumId w:val="46"/>
  </w:num>
  <w:num w:numId="39">
    <w:abstractNumId w:val="63"/>
  </w:num>
  <w:num w:numId="40">
    <w:abstractNumId w:val="12"/>
  </w:num>
  <w:num w:numId="41">
    <w:abstractNumId w:val="32"/>
  </w:num>
  <w:num w:numId="42">
    <w:abstractNumId w:val="29"/>
  </w:num>
  <w:num w:numId="43">
    <w:abstractNumId w:val="9"/>
  </w:num>
  <w:num w:numId="44">
    <w:abstractNumId w:val="8"/>
  </w:num>
  <w:num w:numId="45">
    <w:abstractNumId w:val="61"/>
  </w:num>
  <w:num w:numId="46">
    <w:abstractNumId w:val="35"/>
  </w:num>
  <w:num w:numId="47">
    <w:abstractNumId w:val="25"/>
  </w:num>
  <w:num w:numId="48">
    <w:abstractNumId w:val="7"/>
  </w:num>
  <w:num w:numId="49">
    <w:abstractNumId w:val="44"/>
  </w:num>
  <w:num w:numId="50">
    <w:abstractNumId w:val="11"/>
  </w:num>
  <w:num w:numId="51">
    <w:abstractNumId w:val="45"/>
  </w:num>
  <w:num w:numId="52">
    <w:abstractNumId w:val="43"/>
  </w:num>
  <w:num w:numId="53">
    <w:abstractNumId w:val="13"/>
  </w:num>
  <w:num w:numId="54">
    <w:abstractNumId w:val="38"/>
  </w:num>
  <w:num w:numId="55">
    <w:abstractNumId w:val="21"/>
  </w:num>
  <w:num w:numId="56">
    <w:abstractNumId w:val="14"/>
  </w:num>
  <w:num w:numId="57">
    <w:abstractNumId w:val="36"/>
  </w:num>
  <w:num w:numId="58">
    <w:abstractNumId w:val="64"/>
  </w:num>
  <w:num w:numId="59">
    <w:abstractNumId w:val="54"/>
  </w:num>
  <w:num w:numId="60">
    <w:abstractNumId w:val="53"/>
  </w:num>
  <w:num w:numId="61">
    <w:abstractNumId w:val="41"/>
  </w:num>
  <w:num w:numId="62">
    <w:abstractNumId w:val="1"/>
  </w:num>
  <w:num w:numId="63">
    <w:abstractNumId w:val="2"/>
  </w:num>
  <w:num w:numId="64">
    <w:abstractNumId w:val="26"/>
  </w:num>
  <w:num w:numId="65">
    <w:abstractNumId w:val="33"/>
  </w:num>
  <w:num w:numId="66">
    <w:abstractNumId w:val="16"/>
  </w:num>
  <w:num w:numId="67">
    <w:abstractNumId w:val="67"/>
  </w:num>
  <w:num w:numId="68">
    <w:abstractNumId w:val="6"/>
  </w:num>
  <w:num w:numId="69">
    <w:abstractNumId w:val="60"/>
  </w:num>
  <w:num w:numId="70">
    <w:abstractNumId w:val="57"/>
  </w:num>
  <w:num w:numId="71">
    <w:abstractNumId w:val="27"/>
  </w:num>
  <w:num w:numId="72">
    <w:abstractNumId w:val="4"/>
  </w:num>
  <w:num w:numId="73">
    <w:abstractNumId w:val="5"/>
  </w:num>
  <w:num w:numId="74">
    <w:abstractNumId w:val="65"/>
  </w:num>
  <w:num w:numId="75">
    <w:abstractNumId w:val="59"/>
  </w:num>
  <w:num w:numId="76">
    <w:abstractNumId w:val="39"/>
  </w:num>
  <w:num w:numId="77">
    <w:abstractNumId w:val="70"/>
  </w:num>
  <w:num w:numId="78">
    <w:abstractNumId w:val="23"/>
  </w:num>
  <w:num w:numId="79">
    <w:abstractNumId w:val="40"/>
  </w:num>
  <w:num w:numId="80">
    <w:abstractNumId w:val="10"/>
  </w:num>
  <w:num w:numId="81">
    <w:abstractNumId w:val="30"/>
  </w:num>
  <w:num w:numId="82">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saveSubsetFonts/>
  <w:documentProtection w:enforcement="0"/>
  <w:defaultTabStop w:val="0"/>
  <w:drawingGridHorizontalSpacing w:val="120"/>
  <w:drawingGridVerticalSpacing w:val="16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dhZTY0ZDZkOTA3ZTQ2NTIyNzYyNGU1ZTdlM2FmNDYifQ=="/>
    <w:docVar w:name="KSO_WPS_MARK_KEY" w:val="c8609bd8-498e-4b61-bac4-a6ef3bb86fa1"/>
  </w:docVars>
  <w:rsids>
    <w:rsidRoot w:val="00172A27"/>
    <w:rsid w:val="00003FE0"/>
    <w:rsid w:val="00004650"/>
    <w:rsid w:val="0000468D"/>
    <w:rsid w:val="00004790"/>
    <w:rsid w:val="000052A7"/>
    <w:rsid w:val="00006129"/>
    <w:rsid w:val="00006AD9"/>
    <w:rsid w:val="00007DB7"/>
    <w:rsid w:val="000112EE"/>
    <w:rsid w:val="000126B7"/>
    <w:rsid w:val="00014202"/>
    <w:rsid w:val="00014938"/>
    <w:rsid w:val="00016F9A"/>
    <w:rsid w:val="00017442"/>
    <w:rsid w:val="0001752C"/>
    <w:rsid w:val="000178A8"/>
    <w:rsid w:val="000201E6"/>
    <w:rsid w:val="00022CC4"/>
    <w:rsid w:val="00024DC2"/>
    <w:rsid w:val="00025A8A"/>
    <w:rsid w:val="00027E60"/>
    <w:rsid w:val="00030C7F"/>
    <w:rsid w:val="000312CD"/>
    <w:rsid w:val="00036958"/>
    <w:rsid w:val="00036F98"/>
    <w:rsid w:val="000407D2"/>
    <w:rsid w:val="0004129C"/>
    <w:rsid w:val="00041EC9"/>
    <w:rsid w:val="00042AC5"/>
    <w:rsid w:val="0004311E"/>
    <w:rsid w:val="00043752"/>
    <w:rsid w:val="0004401D"/>
    <w:rsid w:val="00045F8A"/>
    <w:rsid w:val="00046632"/>
    <w:rsid w:val="00046A8C"/>
    <w:rsid w:val="00047E5F"/>
    <w:rsid w:val="00050284"/>
    <w:rsid w:val="00050762"/>
    <w:rsid w:val="00050ADE"/>
    <w:rsid w:val="000516C0"/>
    <w:rsid w:val="00052C1F"/>
    <w:rsid w:val="00054492"/>
    <w:rsid w:val="00055B7D"/>
    <w:rsid w:val="0006117C"/>
    <w:rsid w:val="00064947"/>
    <w:rsid w:val="000674DB"/>
    <w:rsid w:val="00067951"/>
    <w:rsid w:val="00070616"/>
    <w:rsid w:val="00072C71"/>
    <w:rsid w:val="000748BC"/>
    <w:rsid w:val="00074A7F"/>
    <w:rsid w:val="00074D33"/>
    <w:rsid w:val="00075CCD"/>
    <w:rsid w:val="00076398"/>
    <w:rsid w:val="00076DCA"/>
    <w:rsid w:val="0008048B"/>
    <w:rsid w:val="00080B48"/>
    <w:rsid w:val="00080D8D"/>
    <w:rsid w:val="00084AC5"/>
    <w:rsid w:val="00091027"/>
    <w:rsid w:val="00093A21"/>
    <w:rsid w:val="000954D4"/>
    <w:rsid w:val="000A00AC"/>
    <w:rsid w:val="000A39C2"/>
    <w:rsid w:val="000A3E66"/>
    <w:rsid w:val="000A5427"/>
    <w:rsid w:val="000A5AA2"/>
    <w:rsid w:val="000A6637"/>
    <w:rsid w:val="000A7680"/>
    <w:rsid w:val="000B0DAC"/>
    <w:rsid w:val="000B330E"/>
    <w:rsid w:val="000B4B83"/>
    <w:rsid w:val="000B6C38"/>
    <w:rsid w:val="000B6EC2"/>
    <w:rsid w:val="000B710C"/>
    <w:rsid w:val="000B71A9"/>
    <w:rsid w:val="000B7B9D"/>
    <w:rsid w:val="000C07D4"/>
    <w:rsid w:val="000C10BC"/>
    <w:rsid w:val="000C2FBD"/>
    <w:rsid w:val="000C3226"/>
    <w:rsid w:val="000C44A2"/>
    <w:rsid w:val="000C4C32"/>
    <w:rsid w:val="000C5B25"/>
    <w:rsid w:val="000C677D"/>
    <w:rsid w:val="000D0207"/>
    <w:rsid w:val="000D1F8F"/>
    <w:rsid w:val="000D2603"/>
    <w:rsid w:val="000D448A"/>
    <w:rsid w:val="000D55BA"/>
    <w:rsid w:val="000D6622"/>
    <w:rsid w:val="000D684E"/>
    <w:rsid w:val="000D6EE8"/>
    <w:rsid w:val="000E1488"/>
    <w:rsid w:val="000E3714"/>
    <w:rsid w:val="000E3A75"/>
    <w:rsid w:val="000E534D"/>
    <w:rsid w:val="000F0032"/>
    <w:rsid w:val="000F01A8"/>
    <w:rsid w:val="000F1432"/>
    <w:rsid w:val="000F1959"/>
    <w:rsid w:val="000F26E8"/>
    <w:rsid w:val="000F3821"/>
    <w:rsid w:val="000F39D2"/>
    <w:rsid w:val="000F77DE"/>
    <w:rsid w:val="000F7D1B"/>
    <w:rsid w:val="00101738"/>
    <w:rsid w:val="00104E2E"/>
    <w:rsid w:val="00105340"/>
    <w:rsid w:val="001066A0"/>
    <w:rsid w:val="001066A4"/>
    <w:rsid w:val="0010753E"/>
    <w:rsid w:val="0011372C"/>
    <w:rsid w:val="00113BCF"/>
    <w:rsid w:val="00114E88"/>
    <w:rsid w:val="00117534"/>
    <w:rsid w:val="00123374"/>
    <w:rsid w:val="00123BC0"/>
    <w:rsid w:val="00123E9B"/>
    <w:rsid w:val="00125675"/>
    <w:rsid w:val="001261A0"/>
    <w:rsid w:val="00126C72"/>
    <w:rsid w:val="00126DE1"/>
    <w:rsid w:val="0013077F"/>
    <w:rsid w:val="00133227"/>
    <w:rsid w:val="00133588"/>
    <w:rsid w:val="001339EC"/>
    <w:rsid w:val="00134D76"/>
    <w:rsid w:val="001365FB"/>
    <w:rsid w:val="00137571"/>
    <w:rsid w:val="00140297"/>
    <w:rsid w:val="0014178B"/>
    <w:rsid w:val="00143216"/>
    <w:rsid w:val="0014410A"/>
    <w:rsid w:val="001461DC"/>
    <w:rsid w:val="00146435"/>
    <w:rsid w:val="00147B9C"/>
    <w:rsid w:val="00150327"/>
    <w:rsid w:val="001520BD"/>
    <w:rsid w:val="00154805"/>
    <w:rsid w:val="00154B00"/>
    <w:rsid w:val="001563E4"/>
    <w:rsid w:val="0016017D"/>
    <w:rsid w:val="00160544"/>
    <w:rsid w:val="0016130B"/>
    <w:rsid w:val="00163267"/>
    <w:rsid w:val="00167609"/>
    <w:rsid w:val="00167AED"/>
    <w:rsid w:val="00170F85"/>
    <w:rsid w:val="00172A27"/>
    <w:rsid w:val="001749DA"/>
    <w:rsid w:val="00175630"/>
    <w:rsid w:val="00175C92"/>
    <w:rsid w:val="00177950"/>
    <w:rsid w:val="00177F22"/>
    <w:rsid w:val="001818DF"/>
    <w:rsid w:val="001819B9"/>
    <w:rsid w:val="00184462"/>
    <w:rsid w:val="001851FE"/>
    <w:rsid w:val="001863A0"/>
    <w:rsid w:val="001916B6"/>
    <w:rsid w:val="0019326A"/>
    <w:rsid w:val="0019703C"/>
    <w:rsid w:val="001A1F74"/>
    <w:rsid w:val="001A2131"/>
    <w:rsid w:val="001A48E9"/>
    <w:rsid w:val="001B393C"/>
    <w:rsid w:val="001B3B5B"/>
    <w:rsid w:val="001B52F1"/>
    <w:rsid w:val="001B606D"/>
    <w:rsid w:val="001B62E7"/>
    <w:rsid w:val="001C07CB"/>
    <w:rsid w:val="001C22A5"/>
    <w:rsid w:val="001C2B14"/>
    <w:rsid w:val="001C2F0B"/>
    <w:rsid w:val="001D1968"/>
    <w:rsid w:val="001D262F"/>
    <w:rsid w:val="001D28CD"/>
    <w:rsid w:val="001D5F5C"/>
    <w:rsid w:val="001D7DB9"/>
    <w:rsid w:val="001E0FC6"/>
    <w:rsid w:val="001E1985"/>
    <w:rsid w:val="001E39C3"/>
    <w:rsid w:val="001E3D7F"/>
    <w:rsid w:val="001E6A80"/>
    <w:rsid w:val="001F001E"/>
    <w:rsid w:val="001F0311"/>
    <w:rsid w:val="001F1079"/>
    <w:rsid w:val="001F36BB"/>
    <w:rsid w:val="001F46D2"/>
    <w:rsid w:val="001F4928"/>
    <w:rsid w:val="001F51AA"/>
    <w:rsid w:val="001F6F4D"/>
    <w:rsid w:val="001F74A0"/>
    <w:rsid w:val="00201421"/>
    <w:rsid w:val="00201D93"/>
    <w:rsid w:val="00205825"/>
    <w:rsid w:val="0020663C"/>
    <w:rsid w:val="0020711B"/>
    <w:rsid w:val="002073D9"/>
    <w:rsid w:val="00210023"/>
    <w:rsid w:val="002105EF"/>
    <w:rsid w:val="00210A34"/>
    <w:rsid w:val="00212005"/>
    <w:rsid w:val="0021363A"/>
    <w:rsid w:val="00213859"/>
    <w:rsid w:val="00214AF5"/>
    <w:rsid w:val="002168D9"/>
    <w:rsid w:val="002176A5"/>
    <w:rsid w:val="00217AAF"/>
    <w:rsid w:val="00217AC7"/>
    <w:rsid w:val="00225545"/>
    <w:rsid w:val="00226BB1"/>
    <w:rsid w:val="00226CC9"/>
    <w:rsid w:val="00231D5D"/>
    <w:rsid w:val="00231DA6"/>
    <w:rsid w:val="00234178"/>
    <w:rsid w:val="00234C5F"/>
    <w:rsid w:val="00235C96"/>
    <w:rsid w:val="00237780"/>
    <w:rsid w:val="00237C95"/>
    <w:rsid w:val="0024042A"/>
    <w:rsid w:val="00243B45"/>
    <w:rsid w:val="002504F2"/>
    <w:rsid w:val="00250962"/>
    <w:rsid w:val="00250A25"/>
    <w:rsid w:val="00251293"/>
    <w:rsid w:val="002520BD"/>
    <w:rsid w:val="002526A6"/>
    <w:rsid w:val="002533F5"/>
    <w:rsid w:val="00253960"/>
    <w:rsid w:val="002565E4"/>
    <w:rsid w:val="00261729"/>
    <w:rsid w:val="00263B30"/>
    <w:rsid w:val="0026429E"/>
    <w:rsid w:val="002658B4"/>
    <w:rsid w:val="00265AE3"/>
    <w:rsid w:val="0026695F"/>
    <w:rsid w:val="00266BF7"/>
    <w:rsid w:val="00270AA4"/>
    <w:rsid w:val="00270F1C"/>
    <w:rsid w:val="002712E9"/>
    <w:rsid w:val="00275370"/>
    <w:rsid w:val="00276481"/>
    <w:rsid w:val="002770B2"/>
    <w:rsid w:val="002777D2"/>
    <w:rsid w:val="00277A5A"/>
    <w:rsid w:val="002800EF"/>
    <w:rsid w:val="0028040D"/>
    <w:rsid w:val="00280970"/>
    <w:rsid w:val="00280DF2"/>
    <w:rsid w:val="00282156"/>
    <w:rsid w:val="00282B02"/>
    <w:rsid w:val="00283325"/>
    <w:rsid w:val="00283369"/>
    <w:rsid w:val="0028528F"/>
    <w:rsid w:val="00285B67"/>
    <w:rsid w:val="0028734C"/>
    <w:rsid w:val="0029602A"/>
    <w:rsid w:val="0029747E"/>
    <w:rsid w:val="002A1875"/>
    <w:rsid w:val="002A1995"/>
    <w:rsid w:val="002A1FDD"/>
    <w:rsid w:val="002A36C0"/>
    <w:rsid w:val="002A3F34"/>
    <w:rsid w:val="002A48AA"/>
    <w:rsid w:val="002A541D"/>
    <w:rsid w:val="002A6927"/>
    <w:rsid w:val="002B12FC"/>
    <w:rsid w:val="002B16EA"/>
    <w:rsid w:val="002B66E7"/>
    <w:rsid w:val="002B7D71"/>
    <w:rsid w:val="002C2B64"/>
    <w:rsid w:val="002C636A"/>
    <w:rsid w:val="002C6830"/>
    <w:rsid w:val="002C69C2"/>
    <w:rsid w:val="002C7822"/>
    <w:rsid w:val="002D0A67"/>
    <w:rsid w:val="002D2869"/>
    <w:rsid w:val="002D2872"/>
    <w:rsid w:val="002D2D8E"/>
    <w:rsid w:val="002D3792"/>
    <w:rsid w:val="002D6DEB"/>
    <w:rsid w:val="002E0F09"/>
    <w:rsid w:val="002E5EFA"/>
    <w:rsid w:val="002F2580"/>
    <w:rsid w:val="002F56AB"/>
    <w:rsid w:val="003059FC"/>
    <w:rsid w:val="00306849"/>
    <w:rsid w:val="00306F90"/>
    <w:rsid w:val="0031015D"/>
    <w:rsid w:val="003140C6"/>
    <w:rsid w:val="00315E98"/>
    <w:rsid w:val="00316A34"/>
    <w:rsid w:val="00316A53"/>
    <w:rsid w:val="00324237"/>
    <w:rsid w:val="0032484B"/>
    <w:rsid w:val="00326F19"/>
    <w:rsid w:val="003278D7"/>
    <w:rsid w:val="0032794E"/>
    <w:rsid w:val="00330CEF"/>
    <w:rsid w:val="00332095"/>
    <w:rsid w:val="003332A2"/>
    <w:rsid w:val="0033662F"/>
    <w:rsid w:val="003430DA"/>
    <w:rsid w:val="00345156"/>
    <w:rsid w:val="003462C6"/>
    <w:rsid w:val="00351303"/>
    <w:rsid w:val="003566D4"/>
    <w:rsid w:val="003644ED"/>
    <w:rsid w:val="00365D7A"/>
    <w:rsid w:val="003735E8"/>
    <w:rsid w:val="00374E7E"/>
    <w:rsid w:val="0038275F"/>
    <w:rsid w:val="00383488"/>
    <w:rsid w:val="00383BD0"/>
    <w:rsid w:val="00384594"/>
    <w:rsid w:val="00386031"/>
    <w:rsid w:val="003873E7"/>
    <w:rsid w:val="0039016E"/>
    <w:rsid w:val="00391324"/>
    <w:rsid w:val="00391905"/>
    <w:rsid w:val="00393730"/>
    <w:rsid w:val="003965F2"/>
    <w:rsid w:val="00397C6D"/>
    <w:rsid w:val="003A0C84"/>
    <w:rsid w:val="003A1D0C"/>
    <w:rsid w:val="003A25FB"/>
    <w:rsid w:val="003A486C"/>
    <w:rsid w:val="003A5530"/>
    <w:rsid w:val="003A73C9"/>
    <w:rsid w:val="003B1393"/>
    <w:rsid w:val="003B2882"/>
    <w:rsid w:val="003B54BF"/>
    <w:rsid w:val="003B77C3"/>
    <w:rsid w:val="003B77D9"/>
    <w:rsid w:val="003C1CBA"/>
    <w:rsid w:val="003C3164"/>
    <w:rsid w:val="003C31D9"/>
    <w:rsid w:val="003C4C6C"/>
    <w:rsid w:val="003C65DD"/>
    <w:rsid w:val="003C67E0"/>
    <w:rsid w:val="003D46B0"/>
    <w:rsid w:val="003D4F30"/>
    <w:rsid w:val="003D5E93"/>
    <w:rsid w:val="003D69FB"/>
    <w:rsid w:val="003D737C"/>
    <w:rsid w:val="003E0DDA"/>
    <w:rsid w:val="003E1543"/>
    <w:rsid w:val="003E30CB"/>
    <w:rsid w:val="003E5148"/>
    <w:rsid w:val="003E5B2F"/>
    <w:rsid w:val="003E70F3"/>
    <w:rsid w:val="003F02B2"/>
    <w:rsid w:val="003F387A"/>
    <w:rsid w:val="003F6836"/>
    <w:rsid w:val="004032E5"/>
    <w:rsid w:val="00406197"/>
    <w:rsid w:val="00406DDB"/>
    <w:rsid w:val="004112CE"/>
    <w:rsid w:val="00412821"/>
    <w:rsid w:val="004128E1"/>
    <w:rsid w:val="00414605"/>
    <w:rsid w:val="00415084"/>
    <w:rsid w:val="0041608D"/>
    <w:rsid w:val="004178CF"/>
    <w:rsid w:val="00420144"/>
    <w:rsid w:val="004207C6"/>
    <w:rsid w:val="004245D8"/>
    <w:rsid w:val="004246CC"/>
    <w:rsid w:val="004263C4"/>
    <w:rsid w:val="00426525"/>
    <w:rsid w:val="00427583"/>
    <w:rsid w:val="00431C8D"/>
    <w:rsid w:val="00432A73"/>
    <w:rsid w:val="00432F0A"/>
    <w:rsid w:val="0043352F"/>
    <w:rsid w:val="00434C26"/>
    <w:rsid w:val="00435B2C"/>
    <w:rsid w:val="004424E8"/>
    <w:rsid w:val="00442663"/>
    <w:rsid w:val="00445C1A"/>
    <w:rsid w:val="0044673E"/>
    <w:rsid w:val="004507FA"/>
    <w:rsid w:val="00450F23"/>
    <w:rsid w:val="00451358"/>
    <w:rsid w:val="004517EC"/>
    <w:rsid w:val="00451F4E"/>
    <w:rsid w:val="004524F1"/>
    <w:rsid w:val="004533E2"/>
    <w:rsid w:val="00455F03"/>
    <w:rsid w:val="00457829"/>
    <w:rsid w:val="004604DB"/>
    <w:rsid w:val="00461D6A"/>
    <w:rsid w:val="00463147"/>
    <w:rsid w:val="004669FF"/>
    <w:rsid w:val="0046746D"/>
    <w:rsid w:val="00472337"/>
    <w:rsid w:val="00475EEF"/>
    <w:rsid w:val="004767FE"/>
    <w:rsid w:val="00483E40"/>
    <w:rsid w:val="00491FD3"/>
    <w:rsid w:val="00492016"/>
    <w:rsid w:val="0049400C"/>
    <w:rsid w:val="004964CB"/>
    <w:rsid w:val="004979AC"/>
    <w:rsid w:val="004A0ECC"/>
    <w:rsid w:val="004A1CE1"/>
    <w:rsid w:val="004A4CCA"/>
    <w:rsid w:val="004A4D87"/>
    <w:rsid w:val="004A54DE"/>
    <w:rsid w:val="004A721A"/>
    <w:rsid w:val="004A7E44"/>
    <w:rsid w:val="004B0600"/>
    <w:rsid w:val="004B1316"/>
    <w:rsid w:val="004B66E1"/>
    <w:rsid w:val="004C0406"/>
    <w:rsid w:val="004C121C"/>
    <w:rsid w:val="004C1929"/>
    <w:rsid w:val="004C1FF6"/>
    <w:rsid w:val="004C6777"/>
    <w:rsid w:val="004C6851"/>
    <w:rsid w:val="004C77CC"/>
    <w:rsid w:val="004C7BF9"/>
    <w:rsid w:val="004D2A93"/>
    <w:rsid w:val="004D6486"/>
    <w:rsid w:val="004D6E36"/>
    <w:rsid w:val="004D737F"/>
    <w:rsid w:val="004D756F"/>
    <w:rsid w:val="004D7730"/>
    <w:rsid w:val="004D7934"/>
    <w:rsid w:val="004E1870"/>
    <w:rsid w:val="004E2BB0"/>
    <w:rsid w:val="004E2C39"/>
    <w:rsid w:val="004E44A2"/>
    <w:rsid w:val="004F2E0D"/>
    <w:rsid w:val="004F2FFE"/>
    <w:rsid w:val="004F4390"/>
    <w:rsid w:val="005024B9"/>
    <w:rsid w:val="00504B6C"/>
    <w:rsid w:val="00505318"/>
    <w:rsid w:val="0050638A"/>
    <w:rsid w:val="0051091B"/>
    <w:rsid w:val="005112BB"/>
    <w:rsid w:val="0051396F"/>
    <w:rsid w:val="00514263"/>
    <w:rsid w:val="00520632"/>
    <w:rsid w:val="005225FE"/>
    <w:rsid w:val="005243DD"/>
    <w:rsid w:val="00525221"/>
    <w:rsid w:val="00531D73"/>
    <w:rsid w:val="00532070"/>
    <w:rsid w:val="005364DF"/>
    <w:rsid w:val="00537946"/>
    <w:rsid w:val="0054088E"/>
    <w:rsid w:val="0054112E"/>
    <w:rsid w:val="00544582"/>
    <w:rsid w:val="00544CA0"/>
    <w:rsid w:val="00544D15"/>
    <w:rsid w:val="00547992"/>
    <w:rsid w:val="005539A0"/>
    <w:rsid w:val="00554867"/>
    <w:rsid w:val="00556CE1"/>
    <w:rsid w:val="00560699"/>
    <w:rsid w:val="005619ED"/>
    <w:rsid w:val="005639C6"/>
    <w:rsid w:val="00563DCC"/>
    <w:rsid w:val="00564191"/>
    <w:rsid w:val="00565C6A"/>
    <w:rsid w:val="00570789"/>
    <w:rsid w:val="00570ACE"/>
    <w:rsid w:val="00571567"/>
    <w:rsid w:val="00572312"/>
    <w:rsid w:val="00575777"/>
    <w:rsid w:val="00580314"/>
    <w:rsid w:val="00580348"/>
    <w:rsid w:val="00580AAE"/>
    <w:rsid w:val="005810F9"/>
    <w:rsid w:val="005825FA"/>
    <w:rsid w:val="00582698"/>
    <w:rsid w:val="005859E6"/>
    <w:rsid w:val="005872F9"/>
    <w:rsid w:val="00587D8F"/>
    <w:rsid w:val="00591108"/>
    <w:rsid w:val="00591723"/>
    <w:rsid w:val="0059366D"/>
    <w:rsid w:val="00593837"/>
    <w:rsid w:val="0059723E"/>
    <w:rsid w:val="00597B01"/>
    <w:rsid w:val="005A2C57"/>
    <w:rsid w:val="005A3386"/>
    <w:rsid w:val="005A407E"/>
    <w:rsid w:val="005A543D"/>
    <w:rsid w:val="005A6615"/>
    <w:rsid w:val="005B477A"/>
    <w:rsid w:val="005B4EFD"/>
    <w:rsid w:val="005B54EA"/>
    <w:rsid w:val="005B6161"/>
    <w:rsid w:val="005B6C9F"/>
    <w:rsid w:val="005C0E6A"/>
    <w:rsid w:val="005C331F"/>
    <w:rsid w:val="005C6C04"/>
    <w:rsid w:val="005C72AD"/>
    <w:rsid w:val="005C7B16"/>
    <w:rsid w:val="005D55A9"/>
    <w:rsid w:val="005D656C"/>
    <w:rsid w:val="005D668D"/>
    <w:rsid w:val="005D75BD"/>
    <w:rsid w:val="005D76B0"/>
    <w:rsid w:val="005E053B"/>
    <w:rsid w:val="005E13D4"/>
    <w:rsid w:val="005E7CEE"/>
    <w:rsid w:val="005F3240"/>
    <w:rsid w:val="005F74F5"/>
    <w:rsid w:val="006003E5"/>
    <w:rsid w:val="00601420"/>
    <w:rsid w:val="00603646"/>
    <w:rsid w:val="00605604"/>
    <w:rsid w:val="00607A33"/>
    <w:rsid w:val="00610FD0"/>
    <w:rsid w:val="00613CC2"/>
    <w:rsid w:val="006157DF"/>
    <w:rsid w:val="00616ED0"/>
    <w:rsid w:val="00626148"/>
    <w:rsid w:val="00626B93"/>
    <w:rsid w:val="00630824"/>
    <w:rsid w:val="006342F5"/>
    <w:rsid w:val="006346F3"/>
    <w:rsid w:val="00637D8C"/>
    <w:rsid w:val="00641C5A"/>
    <w:rsid w:val="00642D6B"/>
    <w:rsid w:val="006439E6"/>
    <w:rsid w:val="00647474"/>
    <w:rsid w:val="006516B2"/>
    <w:rsid w:val="00651E17"/>
    <w:rsid w:val="00660BCC"/>
    <w:rsid w:val="00662F4B"/>
    <w:rsid w:val="00664860"/>
    <w:rsid w:val="00667973"/>
    <w:rsid w:val="00667D8E"/>
    <w:rsid w:val="006718FF"/>
    <w:rsid w:val="00673CB7"/>
    <w:rsid w:val="006764A2"/>
    <w:rsid w:val="00676607"/>
    <w:rsid w:val="00676CF3"/>
    <w:rsid w:val="00680D2B"/>
    <w:rsid w:val="00682217"/>
    <w:rsid w:val="0068417D"/>
    <w:rsid w:val="00684692"/>
    <w:rsid w:val="0068630B"/>
    <w:rsid w:val="00687351"/>
    <w:rsid w:val="00687418"/>
    <w:rsid w:val="006879A8"/>
    <w:rsid w:val="0069014D"/>
    <w:rsid w:val="0069416B"/>
    <w:rsid w:val="00694361"/>
    <w:rsid w:val="00694838"/>
    <w:rsid w:val="00695961"/>
    <w:rsid w:val="006A0537"/>
    <w:rsid w:val="006A12A6"/>
    <w:rsid w:val="006A193B"/>
    <w:rsid w:val="006A1AB3"/>
    <w:rsid w:val="006A205A"/>
    <w:rsid w:val="006A2B51"/>
    <w:rsid w:val="006A390C"/>
    <w:rsid w:val="006A4612"/>
    <w:rsid w:val="006B0DD5"/>
    <w:rsid w:val="006B14C5"/>
    <w:rsid w:val="006B1BA4"/>
    <w:rsid w:val="006B211D"/>
    <w:rsid w:val="006B2E7C"/>
    <w:rsid w:val="006B5588"/>
    <w:rsid w:val="006B6C2C"/>
    <w:rsid w:val="006B7AF0"/>
    <w:rsid w:val="006C2E91"/>
    <w:rsid w:val="006C7DDE"/>
    <w:rsid w:val="006D2D82"/>
    <w:rsid w:val="006D3189"/>
    <w:rsid w:val="006D34BF"/>
    <w:rsid w:val="006D7794"/>
    <w:rsid w:val="006E0039"/>
    <w:rsid w:val="006E21F8"/>
    <w:rsid w:val="006E2958"/>
    <w:rsid w:val="006E37CB"/>
    <w:rsid w:val="006E588A"/>
    <w:rsid w:val="006F0BE3"/>
    <w:rsid w:val="006F1369"/>
    <w:rsid w:val="006F349F"/>
    <w:rsid w:val="006F5C2C"/>
    <w:rsid w:val="006F69D1"/>
    <w:rsid w:val="006F6F5E"/>
    <w:rsid w:val="006F7695"/>
    <w:rsid w:val="006F7AEF"/>
    <w:rsid w:val="006F7CF1"/>
    <w:rsid w:val="00702AEB"/>
    <w:rsid w:val="007043F0"/>
    <w:rsid w:val="00704C39"/>
    <w:rsid w:val="00707450"/>
    <w:rsid w:val="0071266C"/>
    <w:rsid w:val="00713112"/>
    <w:rsid w:val="00713974"/>
    <w:rsid w:val="00715DDA"/>
    <w:rsid w:val="0072059A"/>
    <w:rsid w:val="00721EEF"/>
    <w:rsid w:val="00722C53"/>
    <w:rsid w:val="007230E8"/>
    <w:rsid w:val="007237CE"/>
    <w:rsid w:val="007246A7"/>
    <w:rsid w:val="007254BC"/>
    <w:rsid w:val="00726368"/>
    <w:rsid w:val="007303D0"/>
    <w:rsid w:val="00731717"/>
    <w:rsid w:val="00733F7F"/>
    <w:rsid w:val="00735C9E"/>
    <w:rsid w:val="00737D47"/>
    <w:rsid w:val="00743A95"/>
    <w:rsid w:val="00744606"/>
    <w:rsid w:val="00745093"/>
    <w:rsid w:val="007467AD"/>
    <w:rsid w:val="0075158F"/>
    <w:rsid w:val="00753B55"/>
    <w:rsid w:val="00756CE0"/>
    <w:rsid w:val="007574ED"/>
    <w:rsid w:val="007600D8"/>
    <w:rsid w:val="007615B8"/>
    <w:rsid w:val="0076196E"/>
    <w:rsid w:val="007663D1"/>
    <w:rsid w:val="007665D3"/>
    <w:rsid w:val="007670EA"/>
    <w:rsid w:val="0077132A"/>
    <w:rsid w:val="00774494"/>
    <w:rsid w:val="00774BE5"/>
    <w:rsid w:val="0077589D"/>
    <w:rsid w:val="00776424"/>
    <w:rsid w:val="00776B62"/>
    <w:rsid w:val="00781020"/>
    <w:rsid w:val="00783343"/>
    <w:rsid w:val="00783535"/>
    <w:rsid w:val="00783895"/>
    <w:rsid w:val="00784950"/>
    <w:rsid w:val="00785132"/>
    <w:rsid w:val="00785600"/>
    <w:rsid w:val="007871CA"/>
    <w:rsid w:val="007879FB"/>
    <w:rsid w:val="0079120D"/>
    <w:rsid w:val="0079180E"/>
    <w:rsid w:val="0079268D"/>
    <w:rsid w:val="0079301F"/>
    <w:rsid w:val="00793414"/>
    <w:rsid w:val="00793F06"/>
    <w:rsid w:val="00795A01"/>
    <w:rsid w:val="007968F8"/>
    <w:rsid w:val="00797954"/>
    <w:rsid w:val="00797DFA"/>
    <w:rsid w:val="007A2E74"/>
    <w:rsid w:val="007A3917"/>
    <w:rsid w:val="007A40A0"/>
    <w:rsid w:val="007A6643"/>
    <w:rsid w:val="007B4A81"/>
    <w:rsid w:val="007B52FE"/>
    <w:rsid w:val="007B630E"/>
    <w:rsid w:val="007B7E7E"/>
    <w:rsid w:val="007C09F3"/>
    <w:rsid w:val="007C361E"/>
    <w:rsid w:val="007C3DE2"/>
    <w:rsid w:val="007C5712"/>
    <w:rsid w:val="007D104A"/>
    <w:rsid w:val="007D390C"/>
    <w:rsid w:val="007D3CF1"/>
    <w:rsid w:val="007D5799"/>
    <w:rsid w:val="007E0816"/>
    <w:rsid w:val="007E29A1"/>
    <w:rsid w:val="007E658B"/>
    <w:rsid w:val="007F04C1"/>
    <w:rsid w:val="00801DBC"/>
    <w:rsid w:val="00803E38"/>
    <w:rsid w:val="008066CF"/>
    <w:rsid w:val="008072BD"/>
    <w:rsid w:val="008078EA"/>
    <w:rsid w:val="0081156F"/>
    <w:rsid w:val="00812ECE"/>
    <w:rsid w:val="00817F15"/>
    <w:rsid w:val="0082094A"/>
    <w:rsid w:val="00821829"/>
    <w:rsid w:val="00821A4C"/>
    <w:rsid w:val="00823649"/>
    <w:rsid w:val="00823A80"/>
    <w:rsid w:val="008260C1"/>
    <w:rsid w:val="00830D16"/>
    <w:rsid w:val="00832890"/>
    <w:rsid w:val="00833949"/>
    <w:rsid w:val="00834179"/>
    <w:rsid w:val="00834C52"/>
    <w:rsid w:val="00836D18"/>
    <w:rsid w:val="00836FB0"/>
    <w:rsid w:val="00837DA1"/>
    <w:rsid w:val="00842EF4"/>
    <w:rsid w:val="008433FA"/>
    <w:rsid w:val="0084482F"/>
    <w:rsid w:val="00845004"/>
    <w:rsid w:val="0084738C"/>
    <w:rsid w:val="00847853"/>
    <w:rsid w:val="00850366"/>
    <w:rsid w:val="00853918"/>
    <w:rsid w:val="008546F8"/>
    <w:rsid w:val="008550FE"/>
    <w:rsid w:val="00856899"/>
    <w:rsid w:val="00864CBB"/>
    <w:rsid w:val="00865B82"/>
    <w:rsid w:val="00867B0D"/>
    <w:rsid w:val="00873C40"/>
    <w:rsid w:val="00874D25"/>
    <w:rsid w:val="00880021"/>
    <w:rsid w:val="008801B9"/>
    <w:rsid w:val="00882A67"/>
    <w:rsid w:val="00883C59"/>
    <w:rsid w:val="00884875"/>
    <w:rsid w:val="00885B21"/>
    <w:rsid w:val="00886357"/>
    <w:rsid w:val="00886B2A"/>
    <w:rsid w:val="00890BD5"/>
    <w:rsid w:val="00891096"/>
    <w:rsid w:val="0089147F"/>
    <w:rsid w:val="00891953"/>
    <w:rsid w:val="00895B68"/>
    <w:rsid w:val="008963D7"/>
    <w:rsid w:val="0089770E"/>
    <w:rsid w:val="008A38C4"/>
    <w:rsid w:val="008A49EA"/>
    <w:rsid w:val="008A5E6E"/>
    <w:rsid w:val="008A6456"/>
    <w:rsid w:val="008A6A8B"/>
    <w:rsid w:val="008A71BC"/>
    <w:rsid w:val="008B0FDE"/>
    <w:rsid w:val="008B1A12"/>
    <w:rsid w:val="008B3EB6"/>
    <w:rsid w:val="008B4042"/>
    <w:rsid w:val="008B6BC5"/>
    <w:rsid w:val="008B6D3E"/>
    <w:rsid w:val="008B7B97"/>
    <w:rsid w:val="008C0C04"/>
    <w:rsid w:val="008C194C"/>
    <w:rsid w:val="008C2B69"/>
    <w:rsid w:val="008C33E8"/>
    <w:rsid w:val="008C420C"/>
    <w:rsid w:val="008C509E"/>
    <w:rsid w:val="008C50FD"/>
    <w:rsid w:val="008C5156"/>
    <w:rsid w:val="008C52E9"/>
    <w:rsid w:val="008C5CD2"/>
    <w:rsid w:val="008D07B0"/>
    <w:rsid w:val="008D1553"/>
    <w:rsid w:val="008D3368"/>
    <w:rsid w:val="008D4AB7"/>
    <w:rsid w:val="008D5020"/>
    <w:rsid w:val="008D540F"/>
    <w:rsid w:val="008D57A0"/>
    <w:rsid w:val="008D60DE"/>
    <w:rsid w:val="008D7FEB"/>
    <w:rsid w:val="008E199E"/>
    <w:rsid w:val="008E3215"/>
    <w:rsid w:val="008E3BBA"/>
    <w:rsid w:val="008E540B"/>
    <w:rsid w:val="008E6D06"/>
    <w:rsid w:val="008E7ADD"/>
    <w:rsid w:val="008F0FD5"/>
    <w:rsid w:val="008F1FA2"/>
    <w:rsid w:val="008F2A56"/>
    <w:rsid w:val="008F3F47"/>
    <w:rsid w:val="008F5031"/>
    <w:rsid w:val="008F5427"/>
    <w:rsid w:val="008F68C0"/>
    <w:rsid w:val="008F746A"/>
    <w:rsid w:val="00902FAB"/>
    <w:rsid w:val="00902FAE"/>
    <w:rsid w:val="00903652"/>
    <w:rsid w:val="00910C5D"/>
    <w:rsid w:val="00912F19"/>
    <w:rsid w:val="009141E9"/>
    <w:rsid w:val="009154FD"/>
    <w:rsid w:val="00915513"/>
    <w:rsid w:val="00921898"/>
    <w:rsid w:val="009218AB"/>
    <w:rsid w:val="00922565"/>
    <w:rsid w:val="00922E47"/>
    <w:rsid w:val="0092584C"/>
    <w:rsid w:val="0092715D"/>
    <w:rsid w:val="00927941"/>
    <w:rsid w:val="00934E07"/>
    <w:rsid w:val="00936D6E"/>
    <w:rsid w:val="00936EBD"/>
    <w:rsid w:val="00941E5F"/>
    <w:rsid w:val="009424A2"/>
    <w:rsid w:val="0094361F"/>
    <w:rsid w:val="009437DE"/>
    <w:rsid w:val="00945040"/>
    <w:rsid w:val="00945EA1"/>
    <w:rsid w:val="009501D8"/>
    <w:rsid w:val="00951952"/>
    <w:rsid w:val="00953912"/>
    <w:rsid w:val="00953B3D"/>
    <w:rsid w:val="0095726D"/>
    <w:rsid w:val="00962CB7"/>
    <w:rsid w:val="00972CFA"/>
    <w:rsid w:val="00974B40"/>
    <w:rsid w:val="00977071"/>
    <w:rsid w:val="00977701"/>
    <w:rsid w:val="00981413"/>
    <w:rsid w:val="00982D59"/>
    <w:rsid w:val="009846D3"/>
    <w:rsid w:val="00990DD7"/>
    <w:rsid w:val="00992E0E"/>
    <w:rsid w:val="00993B86"/>
    <w:rsid w:val="009977C1"/>
    <w:rsid w:val="009A069B"/>
    <w:rsid w:val="009A10B9"/>
    <w:rsid w:val="009A44E6"/>
    <w:rsid w:val="009A4CD8"/>
    <w:rsid w:val="009A61A1"/>
    <w:rsid w:val="009A6262"/>
    <w:rsid w:val="009A6DA6"/>
    <w:rsid w:val="009A7C06"/>
    <w:rsid w:val="009B14A0"/>
    <w:rsid w:val="009B2588"/>
    <w:rsid w:val="009B25F1"/>
    <w:rsid w:val="009B42CD"/>
    <w:rsid w:val="009B4A03"/>
    <w:rsid w:val="009B73F8"/>
    <w:rsid w:val="009C0B42"/>
    <w:rsid w:val="009C1317"/>
    <w:rsid w:val="009C1FFE"/>
    <w:rsid w:val="009C25AD"/>
    <w:rsid w:val="009C30FF"/>
    <w:rsid w:val="009C6864"/>
    <w:rsid w:val="009C6932"/>
    <w:rsid w:val="009C7A04"/>
    <w:rsid w:val="009D0A0F"/>
    <w:rsid w:val="009D1B29"/>
    <w:rsid w:val="009D1E89"/>
    <w:rsid w:val="009D2A28"/>
    <w:rsid w:val="009D407B"/>
    <w:rsid w:val="009D44DC"/>
    <w:rsid w:val="009D6978"/>
    <w:rsid w:val="009D6D95"/>
    <w:rsid w:val="009D7CE9"/>
    <w:rsid w:val="009E3FEA"/>
    <w:rsid w:val="009E5697"/>
    <w:rsid w:val="009E7B77"/>
    <w:rsid w:val="009F05AC"/>
    <w:rsid w:val="009F2421"/>
    <w:rsid w:val="009F5EA4"/>
    <w:rsid w:val="009F6509"/>
    <w:rsid w:val="00A009B4"/>
    <w:rsid w:val="00A04A8F"/>
    <w:rsid w:val="00A10230"/>
    <w:rsid w:val="00A10DB9"/>
    <w:rsid w:val="00A14F1D"/>
    <w:rsid w:val="00A16966"/>
    <w:rsid w:val="00A17C6D"/>
    <w:rsid w:val="00A17F29"/>
    <w:rsid w:val="00A23087"/>
    <w:rsid w:val="00A230B4"/>
    <w:rsid w:val="00A23E05"/>
    <w:rsid w:val="00A25F28"/>
    <w:rsid w:val="00A26F8F"/>
    <w:rsid w:val="00A30770"/>
    <w:rsid w:val="00A36014"/>
    <w:rsid w:val="00A37245"/>
    <w:rsid w:val="00A377B3"/>
    <w:rsid w:val="00A4003F"/>
    <w:rsid w:val="00A40699"/>
    <w:rsid w:val="00A41C30"/>
    <w:rsid w:val="00A42077"/>
    <w:rsid w:val="00A43237"/>
    <w:rsid w:val="00A43A48"/>
    <w:rsid w:val="00A44AAD"/>
    <w:rsid w:val="00A46613"/>
    <w:rsid w:val="00A467A0"/>
    <w:rsid w:val="00A477B7"/>
    <w:rsid w:val="00A4792A"/>
    <w:rsid w:val="00A5077C"/>
    <w:rsid w:val="00A53DAB"/>
    <w:rsid w:val="00A53F04"/>
    <w:rsid w:val="00A612A0"/>
    <w:rsid w:val="00A61DFB"/>
    <w:rsid w:val="00A65169"/>
    <w:rsid w:val="00A668FE"/>
    <w:rsid w:val="00A66C1A"/>
    <w:rsid w:val="00A72C9D"/>
    <w:rsid w:val="00A73827"/>
    <w:rsid w:val="00A7590B"/>
    <w:rsid w:val="00A759A2"/>
    <w:rsid w:val="00A7797D"/>
    <w:rsid w:val="00A77E91"/>
    <w:rsid w:val="00A802ED"/>
    <w:rsid w:val="00A8132B"/>
    <w:rsid w:val="00A8219F"/>
    <w:rsid w:val="00A84E10"/>
    <w:rsid w:val="00A86326"/>
    <w:rsid w:val="00A8652B"/>
    <w:rsid w:val="00A87E82"/>
    <w:rsid w:val="00A87F4C"/>
    <w:rsid w:val="00A9038C"/>
    <w:rsid w:val="00A90ED4"/>
    <w:rsid w:val="00A910BE"/>
    <w:rsid w:val="00A9202B"/>
    <w:rsid w:val="00A930F3"/>
    <w:rsid w:val="00A94236"/>
    <w:rsid w:val="00A96B5F"/>
    <w:rsid w:val="00A96DEA"/>
    <w:rsid w:val="00A971FD"/>
    <w:rsid w:val="00A97E9C"/>
    <w:rsid w:val="00AA1895"/>
    <w:rsid w:val="00AA5296"/>
    <w:rsid w:val="00AA5DDE"/>
    <w:rsid w:val="00AA62CC"/>
    <w:rsid w:val="00AA7CD4"/>
    <w:rsid w:val="00AB0E9A"/>
    <w:rsid w:val="00AB107D"/>
    <w:rsid w:val="00AB2664"/>
    <w:rsid w:val="00AB28AF"/>
    <w:rsid w:val="00AB32DE"/>
    <w:rsid w:val="00AB35E2"/>
    <w:rsid w:val="00AB3D3D"/>
    <w:rsid w:val="00AB5135"/>
    <w:rsid w:val="00AB5486"/>
    <w:rsid w:val="00AC480E"/>
    <w:rsid w:val="00AC6C9C"/>
    <w:rsid w:val="00AC74BC"/>
    <w:rsid w:val="00AD062E"/>
    <w:rsid w:val="00AD0690"/>
    <w:rsid w:val="00AD2FFA"/>
    <w:rsid w:val="00AD4EEC"/>
    <w:rsid w:val="00AE02BD"/>
    <w:rsid w:val="00AE0687"/>
    <w:rsid w:val="00AE6144"/>
    <w:rsid w:val="00AE6EDE"/>
    <w:rsid w:val="00AF1E88"/>
    <w:rsid w:val="00AF5442"/>
    <w:rsid w:val="00B02A24"/>
    <w:rsid w:val="00B02B31"/>
    <w:rsid w:val="00B04106"/>
    <w:rsid w:val="00B0644E"/>
    <w:rsid w:val="00B113BC"/>
    <w:rsid w:val="00B12AE7"/>
    <w:rsid w:val="00B1332B"/>
    <w:rsid w:val="00B13973"/>
    <w:rsid w:val="00B1596C"/>
    <w:rsid w:val="00B22DB2"/>
    <w:rsid w:val="00B23C02"/>
    <w:rsid w:val="00B24098"/>
    <w:rsid w:val="00B2409D"/>
    <w:rsid w:val="00B25995"/>
    <w:rsid w:val="00B27D9D"/>
    <w:rsid w:val="00B3201C"/>
    <w:rsid w:val="00B3555B"/>
    <w:rsid w:val="00B35B2A"/>
    <w:rsid w:val="00B41336"/>
    <w:rsid w:val="00B41451"/>
    <w:rsid w:val="00B44C15"/>
    <w:rsid w:val="00B44D9F"/>
    <w:rsid w:val="00B46768"/>
    <w:rsid w:val="00B47006"/>
    <w:rsid w:val="00B47DC2"/>
    <w:rsid w:val="00B50444"/>
    <w:rsid w:val="00B50D8C"/>
    <w:rsid w:val="00B53ABC"/>
    <w:rsid w:val="00B53B17"/>
    <w:rsid w:val="00B5455C"/>
    <w:rsid w:val="00B60EC0"/>
    <w:rsid w:val="00B63784"/>
    <w:rsid w:val="00B63CE0"/>
    <w:rsid w:val="00B66B11"/>
    <w:rsid w:val="00B71130"/>
    <w:rsid w:val="00B749E1"/>
    <w:rsid w:val="00B75072"/>
    <w:rsid w:val="00B7792B"/>
    <w:rsid w:val="00B81A4D"/>
    <w:rsid w:val="00B81A97"/>
    <w:rsid w:val="00B82052"/>
    <w:rsid w:val="00B83134"/>
    <w:rsid w:val="00B8601F"/>
    <w:rsid w:val="00B86FB3"/>
    <w:rsid w:val="00B877F6"/>
    <w:rsid w:val="00B87F2E"/>
    <w:rsid w:val="00B910D4"/>
    <w:rsid w:val="00B914D8"/>
    <w:rsid w:val="00B919E5"/>
    <w:rsid w:val="00B92209"/>
    <w:rsid w:val="00B931D2"/>
    <w:rsid w:val="00B9505E"/>
    <w:rsid w:val="00B956C9"/>
    <w:rsid w:val="00BA1A37"/>
    <w:rsid w:val="00BA1F93"/>
    <w:rsid w:val="00BA367A"/>
    <w:rsid w:val="00BA40F1"/>
    <w:rsid w:val="00BA4D46"/>
    <w:rsid w:val="00BA5740"/>
    <w:rsid w:val="00BA5B35"/>
    <w:rsid w:val="00BA6250"/>
    <w:rsid w:val="00BB38B5"/>
    <w:rsid w:val="00BB3FDF"/>
    <w:rsid w:val="00BB7BAE"/>
    <w:rsid w:val="00BB7F95"/>
    <w:rsid w:val="00BC11F8"/>
    <w:rsid w:val="00BC2A60"/>
    <w:rsid w:val="00BC2CD3"/>
    <w:rsid w:val="00BC2CEF"/>
    <w:rsid w:val="00BC4EEF"/>
    <w:rsid w:val="00BC5D79"/>
    <w:rsid w:val="00BD074F"/>
    <w:rsid w:val="00BD0A5A"/>
    <w:rsid w:val="00BD0D19"/>
    <w:rsid w:val="00BD2718"/>
    <w:rsid w:val="00BD702C"/>
    <w:rsid w:val="00BD7627"/>
    <w:rsid w:val="00BE04BB"/>
    <w:rsid w:val="00BE1EFE"/>
    <w:rsid w:val="00BE240A"/>
    <w:rsid w:val="00BE2E54"/>
    <w:rsid w:val="00BE3E03"/>
    <w:rsid w:val="00BE49DE"/>
    <w:rsid w:val="00BE532E"/>
    <w:rsid w:val="00BE613B"/>
    <w:rsid w:val="00BE6494"/>
    <w:rsid w:val="00BE6816"/>
    <w:rsid w:val="00BF012F"/>
    <w:rsid w:val="00BF2E04"/>
    <w:rsid w:val="00BF3B74"/>
    <w:rsid w:val="00BF3CC2"/>
    <w:rsid w:val="00BF3D73"/>
    <w:rsid w:val="00C0062E"/>
    <w:rsid w:val="00C03BF8"/>
    <w:rsid w:val="00C05283"/>
    <w:rsid w:val="00C07808"/>
    <w:rsid w:val="00C12554"/>
    <w:rsid w:val="00C12E95"/>
    <w:rsid w:val="00C1318D"/>
    <w:rsid w:val="00C136EA"/>
    <w:rsid w:val="00C1420F"/>
    <w:rsid w:val="00C153C0"/>
    <w:rsid w:val="00C22D5F"/>
    <w:rsid w:val="00C23798"/>
    <w:rsid w:val="00C25F91"/>
    <w:rsid w:val="00C2677A"/>
    <w:rsid w:val="00C26C87"/>
    <w:rsid w:val="00C27B6F"/>
    <w:rsid w:val="00C31F94"/>
    <w:rsid w:val="00C33F75"/>
    <w:rsid w:val="00C37BBF"/>
    <w:rsid w:val="00C41510"/>
    <w:rsid w:val="00C44416"/>
    <w:rsid w:val="00C46284"/>
    <w:rsid w:val="00C474E6"/>
    <w:rsid w:val="00C47701"/>
    <w:rsid w:val="00C528D4"/>
    <w:rsid w:val="00C52A8E"/>
    <w:rsid w:val="00C54B41"/>
    <w:rsid w:val="00C60C8E"/>
    <w:rsid w:val="00C6167A"/>
    <w:rsid w:val="00C625D4"/>
    <w:rsid w:val="00C654B8"/>
    <w:rsid w:val="00C65EF2"/>
    <w:rsid w:val="00C66638"/>
    <w:rsid w:val="00C812D3"/>
    <w:rsid w:val="00C84AA6"/>
    <w:rsid w:val="00C8776F"/>
    <w:rsid w:val="00C878AC"/>
    <w:rsid w:val="00C90087"/>
    <w:rsid w:val="00C90A0E"/>
    <w:rsid w:val="00C90C55"/>
    <w:rsid w:val="00C9666D"/>
    <w:rsid w:val="00C972D9"/>
    <w:rsid w:val="00CA11AD"/>
    <w:rsid w:val="00CA1AC0"/>
    <w:rsid w:val="00CA3D33"/>
    <w:rsid w:val="00CA3D97"/>
    <w:rsid w:val="00CA4553"/>
    <w:rsid w:val="00CB173D"/>
    <w:rsid w:val="00CB2DF4"/>
    <w:rsid w:val="00CB6E7E"/>
    <w:rsid w:val="00CC11E9"/>
    <w:rsid w:val="00CC13B1"/>
    <w:rsid w:val="00CC1CDE"/>
    <w:rsid w:val="00CC32F8"/>
    <w:rsid w:val="00CC4260"/>
    <w:rsid w:val="00CC4D19"/>
    <w:rsid w:val="00CC7188"/>
    <w:rsid w:val="00CD06D9"/>
    <w:rsid w:val="00CD114E"/>
    <w:rsid w:val="00CD24B6"/>
    <w:rsid w:val="00CD5689"/>
    <w:rsid w:val="00CE0124"/>
    <w:rsid w:val="00CE0174"/>
    <w:rsid w:val="00CE0A77"/>
    <w:rsid w:val="00CE0F00"/>
    <w:rsid w:val="00CE1244"/>
    <w:rsid w:val="00CE14B7"/>
    <w:rsid w:val="00CE2636"/>
    <w:rsid w:val="00CE4079"/>
    <w:rsid w:val="00CE411A"/>
    <w:rsid w:val="00CE42EE"/>
    <w:rsid w:val="00CE6D99"/>
    <w:rsid w:val="00CE6DB3"/>
    <w:rsid w:val="00CE7234"/>
    <w:rsid w:val="00CE7340"/>
    <w:rsid w:val="00CF3843"/>
    <w:rsid w:val="00CF6380"/>
    <w:rsid w:val="00CF6488"/>
    <w:rsid w:val="00CF6F0C"/>
    <w:rsid w:val="00D0436B"/>
    <w:rsid w:val="00D04A31"/>
    <w:rsid w:val="00D065A5"/>
    <w:rsid w:val="00D07893"/>
    <w:rsid w:val="00D10130"/>
    <w:rsid w:val="00D14085"/>
    <w:rsid w:val="00D14573"/>
    <w:rsid w:val="00D14742"/>
    <w:rsid w:val="00D20A5F"/>
    <w:rsid w:val="00D2154C"/>
    <w:rsid w:val="00D23059"/>
    <w:rsid w:val="00D23508"/>
    <w:rsid w:val="00D23EBF"/>
    <w:rsid w:val="00D2409B"/>
    <w:rsid w:val="00D242F6"/>
    <w:rsid w:val="00D25048"/>
    <w:rsid w:val="00D25221"/>
    <w:rsid w:val="00D26EA3"/>
    <w:rsid w:val="00D30B06"/>
    <w:rsid w:val="00D30B1D"/>
    <w:rsid w:val="00D30FEA"/>
    <w:rsid w:val="00D34B28"/>
    <w:rsid w:val="00D35DAD"/>
    <w:rsid w:val="00D35EFD"/>
    <w:rsid w:val="00D37B79"/>
    <w:rsid w:val="00D37F88"/>
    <w:rsid w:val="00D37FE3"/>
    <w:rsid w:val="00D410B2"/>
    <w:rsid w:val="00D41309"/>
    <w:rsid w:val="00D43283"/>
    <w:rsid w:val="00D434A9"/>
    <w:rsid w:val="00D45425"/>
    <w:rsid w:val="00D462F5"/>
    <w:rsid w:val="00D51721"/>
    <w:rsid w:val="00D5480A"/>
    <w:rsid w:val="00D60DA9"/>
    <w:rsid w:val="00D6240B"/>
    <w:rsid w:val="00D62B2E"/>
    <w:rsid w:val="00D64131"/>
    <w:rsid w:val="00D6690D"/>
    <w:rsid w:val="00D7044E"/>
    <w:rsid w:val="00D71B88"/>
    <w:rsid w:val="00D73529"/>
    <w:rsid w:val="00D7375F"/>
    <w:rsid w:val="00D74E48"/>
    <w:rsid w:val="00D76C8C"/>
    <w:rsid w:val="00D802F0"/>
    <w:rsid w:val="00D82D32"/>
    <w:rsid w:val="00D84108"/>
    <w:rsid w:val="00D8508D"/>
    <w:rsid w:val="00D85B1B"/>
    <w:rsid w:val="00D86D55"/>
    <w:rsid w:val="00D877E3"/>
    <w:rsid w:val="00D9012D"/>
    <w:rsid w:val="00D91296"/>
    <w:rsid w:val="00D926DC"/>
    <w:rsid w:val="00D932E4"/>
    <w:rsid w:val="00D941A5"/>
    <w:rsid w:val="00D95B9C"/>
    <w:rsid w:val="00D95D80"/>
    <w:rsid w:val="00DA3018"/>
    <w:rsid w:val="00DA666E"/>
    <w:rsid w:val="00DA6CC5"/>
    <w:rsid w:val="00DB221B"/>
    <w:rsid w:val="00DB363C"/>
    <w:rsid w:val="00DB6973"/>
    <w:rsid w:val="00DB709C"/>
    <w:rsid w:val="00DC076C"/>
    <w:rsid w:val="00DC26B1"/>
    <w:rsid w:val="00DC4917"/>
    <w:rsid w:val="00DC4A53"/>
    <w:rsid w:val="00DC4FF5"/>
    <w:rsid w:val="00DC6DED"/>
    <w:rsid w:val="00DD0F58"/>
    <w:rsid w:val="00DD45FB"/>
    <w:rsid w:val="00DD79A7"/>
    <w:rsid w:val="00DE2DF9"/>
    <w:rsid w:val="00DE323F"/>
    <w:rsid w:val="00DE5379"/>
    <w:rsid w:val="00DE5C90"/>
    <w:rsid w:val="00DE64D7"/>
    <w:rsid w:val="00DE7D1E"/>
    <w:rsid w:val="00DE7E53"/>
    <w:rsid w:val="00DF28A9"/>
    <w:rsid w:val="00DF4F39"/>
    <w:rsid w:val="00DF4FB3"/>
    <w:rsid w:val="00DF68F1"/>
    <w:rsid w:val="00E00F5C"/>
    <w:rsid w:val="00E01D81"/>
    <w:rsid w:val="00E02E20"/>
    <w:rsid w:val="00E03B10"/>
    <w:rsid w:val="00E047B6"/>
    <w:rsid w:val="00E058CF"/>
    <w:rsid w:val="00E06D6F"/>
    <w:rsid w:val="00E10CD9"/>
    <w:rsid w:val="00E11228"/>
    <w:rsid w:val="00E11426"/>
    <w:rsid w:val="00E1292B"/>
    <w:rsid w:val="00E21765"/>
    <w:rsid w:val="00E2244F"/>
    <w:rsid w:val="00E23033"/>
    <w:rsid w:val="00E2471B"/>
    <w:rsid w:val="00E3246C"/>
    <w:rsid w:val="00E32712"/>
    <w:rsid w:val="00E34687"/>
    <w:rsid w:val="00E35CDC"/>
    <w:rsid w:val="00E37FD8"/>
    <w:rsid w:val="00E445C3"/>
    <w:rsid w:val="00E45E41"/>
    <w:rsid w:val="00E4665F"/>
    <w:rsid w:val="00E52B52"/>
    <w:rsid w:val="00E52E9A"/>
    <w:rsid w:val="00E537CA"/>
    <w:rsid w:val="00E5442A"/>
    <w:rsid w:val="00E54463"/>
    <w:rsid w:val="00E55AE5"/>
    <w:rsid w:val="00E57B94"/>
    <w:rsid w:val="00E71273"/>
    <w:rsid w:val="00E739C3"/>
    <w:rsid w:val="00E756EE"/>
    <w:rsid w:val="00E75BCB"/>
    <w:rsid w:val="00E82142"/>
    <w:rsid w:val="00E823EA"/>
    <w:rsid w:val="00E8420D"/>
    <w:rsid w:val="00E850AD"/>
    <w:rsid w:val="00E87519"/>
    <w:rsid w:val="00E90085"/>
    <w:rsid w:val="00E90FC3"/>
    <w:rsid w:val="00E911CA"/>
    <w:rsid w:val="00E9346C"/>
    <w:rsid w:val="00E947B3"/>
    <w:rsid w:val="00E95341"/>
    <w:rsid w:val="00E973D2"/>
    <w:rsid w:val="00EA0398"/>
    <w:rsid w:val="00EA14AB"/>
    <w:rsid w:val="00EA1D0A"/>
    <w:rsid w:val="00EA26E1"/>
    <w:rsid w:val="00EA46DA"/>
    <w:rsid w:val="00EA4823"/>
    <w:rsid w:val="00EA6581"/>
    <w:rsid w:val="00EA67C3"/>
    <w:rsid w:val="00EA70FE"/>
    <w:rsid w:val="00EB02A2"/>
    <w:rsid w:val="00EB25B5"/>
    <w:rsid w:val="00EB4127"/>
    <w:rsid w:val="00EB49DD"/>
    <w:rsid w:val="00EB572A"/>
    <w:rsid w:val="00EB72EE"/>
    <w:rsid w:val="00EC0A65"/>
    <w:rsid w:val="00EC204D"/>
    <w:rsid w:val="00EC2FE2"/>
    <w:rsid w:val="00ED1564"/>
    <w:rsid w:val="00ED4B78"/>
    <w:rsid w:val="00ED742A"/>
    <w:rsid w:val="00EE25F0"/>
    <w:rsid w:val="00EE302D"/>
    <w:rsid w:val="00EE5FCF"/>
    <w:rsid w:val="00EE64B8"/>
    <w:rsid w:val="00EF392D"/>
    <w:rsid w:val="00EF5BA2"/>
    <w:rsid w:val="00F00197"/>
    <w:rsid w:val="00F10A99"/>
    <w:rsid w:val="00F11AAB"/>
    <w:rsid w:val="00F12459"/>
    <w:rsid w:val="00F1446E"/>
    <w:rsid w:val="00F15900"/>
    <w:rsid w:val="00F16423"/>
    <w:rsid w:val="00F164CB"/>
    <w:rsid w:val="00F16648"/>
    <w:rsid w:val="00F22666"/>
    <w:rsid w:val="00F261C3"/>
    <w:rsid w:val="00F3072A"/>
    <w:rsid w:val="00F30942"/>
    <w:rsid w:val="00F316EE"/>
    <w:rsid w:val="00F31736"/>
    <w:rsid w:val="00F31A8E"/>
    <w:rsid w:val="00F31F36"/>
    <w:rsid w:val="00F31FD2"/>
    <w:rsid w:val="00F33177"/>
    <w:rsid w:val="00F40D1C"/>
    <w:rsid w:val="00F41213"/>
    <w:rsid w:val="00F42F11"/>
    <w:rsid w:val="00F45446"/>
    <w:rsid w:val="00F469A9"/>
    <w:rsid w:val="00F477B7"/>
    <w:rsid w:val="00F47BAB"/>
    <w:rsid w:val="00F51F44"/>
    <w:rsid w:val="00F52033"/>
    <w:rsid w:val="00F53E15"/>
    <w:rsid w:val="00F549F6"/>
    <w:rsid w:val="00F5658C"/>
    <w:rsid w:val="00F57920"/>
    <w:rsid w:val="00F57E81"/>
    <w:rsid w:val="00F603BA"/>
    <w:rsid w:val="00F6169F"/>
    <w:rsid w:val="00F62466"/>
    <w:rsid w:val="00F64F27"/>
    <w:rsid w:val="00F65D06"/>
    <w:rsid w:val="00F6630D"/>
    <w:rsid w:val="00F705A4"/>
    <w:rsid w:val="00F7194C"/>
    <w:rsid w:val="00F72FF8"/>
    <w:rsid w:val="00F77EBA"/>
    <w:rsid w:val="00F810E5"/>
    <w:rsid w:val="00F8203D"/>
    <w:rsid w:val="00F8261D"/>
    <w:rsid w:val="00F835B3"/>
    <w:rsid w:val="00F83BC2"/>
    <w:rsid w:val="00F84183"/>
    <w:rsid w:val="00F84A3A"/>
    <w:rsid w:val="00F85900"/>
    <w:rsid w:val="00F863DC"/>
    <w:rsid w:val="00F87185"/>
    <w:rsid w:val="00F906EF"/>
    <w:rsid w:val="00F91E02"/>
    <w:rsid w:val="00F928CC"/>
    <w:rsid w:val="00F92BB0"/>
    <w:rsid w:val="00F93FFA"/>
    <w:rsid w:val="00FA49B2"/>
    <w:rsid w:val="00FA5338"/>
    <w:rsid w:val="00FA7A08"/>
    <w:rsid w:val="00FB2ADA"/>
    <w:rsid w:val="00FB2B13"/>
    <w:rsid w:val="00FB606B"/>
    <w:rsid w:val="00FB6772"/>
    <w:rsid w:val="00FC0D55"/>
    <w:rsid w:val="00FC3C52"/>
    <w:rsid w:val="00FC3D13"/>
    <w:rsid w:val="00FC3D5E"/>
    <w:rsid w:val="00FC3F98"/>
    <w:rsid w:val="00FC54C1"/>
    <w:rsid w:val="00FC6251"/>
    <w:rsid w:val="00FD4D1D"/>
    <w:rsid w:val="00FD7F91"/>
    <w:rsid w:val="00FE18EC"/>
    <w:rsid w:val="00FE23C0"/>
    <w:rsid w:val="00FE2515"/>
    <w:rsid w:val="00FE2C7F"/>
    <w:rsid w:val="00FE2EB8"/>
    <w:rsid w:val="00FE3449"/>
    <w:rsid w:val="00FE3A15"/>
    <w:rsid w:val="00FE5561"/>
    <w:rsid w:val="00FF23BF"/>
    <w:rsid w:val="00FF3474"/>
    <w:rsid w:val="00FF3EC4"/>
    <w:rsid w:val="00FF602B"/>
    <w:rsid w:val="00FF73AD"/>
    <w:rsid w:val="017227CF"/>
    <w:rsid w:val="01DD3C4D"/>
    <w:rsid w:val="020236B3"/>
    <w:rsid w:val="028B36A9"/>
    <w:rsid w:val="0297076B"/>
    <w:rsid w:val="030C385E"/>
    <w:rsid w:val="032F28B5"/>
    <w:rsid w:val="03351867"/>
    <w:rsid w:val="036068E4"/>
    <w:rsid w:val="036F2FCB"/>
    <w:rsid w:val="037C1635"/>
    <w:rsid w:val="038B6862"/>
    <w:rsid w:val="03B25D51"/>
    <w:rsid w:val="04581CB1"/>
    <w:rsid w:val="04763EE5"/>
    <w:rsid w:val="04C74740"/>
    <w:rsid w:val="04D356AB"/>
    <w:rsid w:val="04FF2AA5"/>
    <w:rsid w:val="052A70AD"/>
    <w:rsid w:val="05622E1B"/>
    <w:rsid w:val="056C03CC"/>
    <w:rsid w:val="05953442"/>
    <w:rsid w:val="05A4388E"/>
    <w:rsid w:val="05C72C4A"/>
    <w:rsid w:val="060168EA"/>
    <w:rsid w:val="063C0203"/>
    <w:rsid w:val="066F2A8F"/>
    <w:rsid w:val="06715AC6"/>
    <w:rsid w:val="06CA5CAD"/>
    <w:rsid w:val="06D82C35"/>
    <w:rsid w:val="074B20D5"/>
    <w:rsid w:val="07910120"/>
    <w:rsid w:val="07C02047"/>
    <w:rsid w:val="080816DF"/>
    <w:rsid w:val="080959DC"/>
    <w:rsid w:val="08471E20"/>
    <w:rsid w:val="08730E67"/>
    <w:rsid w:val="08AE286A"/>
    <w:rsid w:val="08CA1835"/>
    <w:rsid w:val="08DF02AB"/>
    <w:rsid w:val="090E4468"/>
    <w:rsid w:val="091532A8"/>
    <w:rsid w:val="0A2B0A6A"/>
    <w:rsid w:val="0A795B48"/>
    <w:rsid w:val="0AC534D0"/>
    <w:rsid w:val="0B5A5E67"/>
    <w:rsid w:val="0BB93035"/>
    <w:rsid w:val="0BDB31C0"/>
    <w:rsid w:val="0BF91683"/>
    <w:rsid w:val="0BFC1173"/>
    <w:rsid w:val="0C811679"/>
    <w:rsid w:val="0C9D7A9A"/>
    <w:rsid w:val="0CA912FB"/>
    <w:rsid w:val="0D0610C0"/>
    <w:rsid w:val="0D540D46"/>
    <w:rsid w:val="0D676AC1"/>
    <w:rsid w:val="0D685C10"/>
    <w:rsid w:val="0E2D6C59"/>
    <w:rsid w:val="0E8F4521"/>
    <w:rsid w:val="0EA701B3"/>
    <w:rsid w:val="0EDC1AB2"/>
    <w:rsid w:val="0F806041"/>
    <w:rsid w:val="0FB5C1F6"/>
    <w:rsid w:val="0FED14FF"/>
    <w:rsid w:val="101D770B"/>
    <w:rsid w:val="102149DA"/>
    <w:rsid w:val="10606175"/>
    <w:rsid w:val="10C51B95"/>
    <w:rsid w:val="11252F1A"/>
    <w:rsid w:val="122F6164"/>
    <w:rsid w:val="126C24BB"/>
    <w:rsid w:val="134C44A2"/>
    <w:rsid w:val="139115F3"/>
    <w:rsid w:val="13B50505"/>
    <w:rsid w:val="13B94CEE"/>
    <w:rsid w:val="144A0E82"/>
    <w:rsid w:val="14832432"/>
    <w:rsid w:val="14ED002D"/>
    <w:rsid w:val="151237B6"/>
    <w:rsid w:val="15177DF7"/>
    <w:rsid w:val="15340487"/>
    <w:rsid w:val="15842049"/>
    <w:rsid w:val="160E7FE2"/>
    <w:rsid w:val="163F250D"/>
    <w:rsid w:val="167EB953"/>
    <w:rsid w:val="16B544D3"/>
    <w:rsid w:val="16CF486C"/>
    <w:rsid w:val="16E82A20"/>
    <w:rsid w:val="1718007F"/>
    <w:rsid w:val="17E57C18"/>
    <w:rsid w:val="17F11DA8"/>
    <w:rsid w:val="18AB1F57"/>
    <w:rsid w:val="192D0BD9"/>
    <w:rsid w:val="195E16BF"/>
    <w:rsid w:val="19681923"/>
    <w:rsid w:val="19706CFD"/>
    <w:rsid w:val="197952C8"/>
    <w:rsid w:val="19B854D6"/>
    <w:rsid w:val="19DD6BFF"/>
    <w:rsid w:val="1A136006"/>
    <w:rsid w:val="1A930EF5"/>
    <w:rsid w:val="1AFF11A9"/>
    <w:rsid w:val="1B4064C2"/>
    <w:rsid w:val="1B6F3710"/>
    <w:rsid w:val="1BB15E44"/>
    <w:rsid w:val="1BDF050B"/>
    <w:rsid w:val="1C435D08"/>
    <w:rsid w:val="1C907F5A"/>
    <w:rsid w:val="1CBA09BB"/>
    <w:rsid w:val="1CF9E826"/>
    <w:rsid w:val="1D3B5B28"/>
    <w:rsid w:val="1DA94350"/>
    <w:rsid w:val="1DC53ABB"/>
    <w:rsid w:val="1DF36BBF"/>
    <w:rsid w:val="1DF74142"/>
    <w:rsid w:val="1E37428D"/>
    <w:rsid w:val="1E4F6777"/>
    <w:rsid w:val="1E5159EB"/>
    <w:rsid w:val="1E832A83"/>
    <w:rsid w:val="1EAB46D8"/>
    <w:rsid w:val="1ED0096A"/>
    <w:rsid w:val="1F1552B4"/>
    <w:rsid w:val="1F286A0B"/>
    <w:rsid w:val="1F29116D"/>
    <w:rsid w:val="1F3507CD"/>
    <w:rsid w:val="1F5F1CED"/>
    <w:rsid w:val="1F8406D3"/>
    <w:rsid w:val="1FA84B99"/>
    <w:rsid w:val="1FCDEC2F"/>
    <w:rsid w:val="1FFD5BBA"/>
    <w:rsid w:val="202334B1"/>
    <w:rsid w:val="20575593"/>
    <w:rsid w:val="2059498F"/>
    <w:rsid w:val="205C7FDB"/>
    <w:rsid w:val="20816A74"/>
    <w:rsid w:val="21004E0A"/>
    <w:rsid w:val="21E93AF0"/>
    <w:rsid w:val="22280ABD"/>
    <w:rsid w:val="2265586D"/>
    <w:rsid w:val="229F36E8"/>
    <w:rsid w:val="230E7CB2"/>
    <w:rsid w:val="232B0864"/>
    <w:rsid w:val="232E7B9E"/>
    <w:rsid w:val="239C7969"/>
    <w:rsid w:val="239D2DE4"/>
    <w:rsid w:val="239D9590"/>
    <w:rsid w:val="23AF7337"/>
    <w:rsid w:val="23CA0C85"/>
    <w:rsid w:val="23E746D1"/>
    <w:rsid w:val="23F944BF"/>
    <w:rsid w:val="240919B9"/>
    <w:rsid w:val="24207C9D"/>
    <w:rsid w:val="24575689"/>
    <w:rsid w:val="246B421B"/>
    <w:rsid w:val="248F2C00"/>
    <w:rsid w:val="25174654"/>
    <w:rsid w:val="256571E6"/>
    <w:rsid w:val="257A76A8"/>
    <w:rsid w:val="259C1936"/>
    <w:rsid w:val="26296BB1"/>
    <w:rsid w:val="262D4E74"/>
    <w:rsid w:val="26373D44"/>
    <w:rsid w:val="26571970"/>
    <w:rsid w:val="2667C88F"/>
    <w:rsid w:val="26876DF2"/>
    <w:rsid w:val="270B21D1"/>
    <w:rsid w:val="271E423C"/>
    <w:rsid w:val="274D32DB"/>
    <w:rsid w:val="2756029B"/>
    <w:rsid w:val="27897907"/>
    <w:rsid w:val="279938C3"/>
    <w:rsid w:val="284D6B87"/>
    <w:rsid w:val="286A0BA3"/>
    <w:rsid w:val="28814A83"/>
    <w:rsid w:val="28C90BAA"/>
    <w:rsid w:val="2908648D"/>
    <w:rsid w:val="29683807"/>
    <w:rsid w:val="29791BFE"/>
    <w:rsid w:val="2987256D"/>
    <w:rsid w:val="298962E5"/>
    <w:rsid w:val="29B765F5"/>
    <w:rsid w:val="29BF12B7"/>
    <w:rsid w:val="29DA3DFD"/>
    <w:rsid w:val="2A6A746C"/>
    <w:rsid w:val="2AA416B0"/>
    <w:rsid w:val="2AC05431"/>
    <w:rsid w:val="2AF3048F"/>
    <w:rsid w:val="2AFC7877"/>
    <w:rsid w:val="2B195446"/>
    <w:rsid w:val="2B4C1378"/>
    <w:rsid w:val="2B885BD7"/>
    <w:rsid w:val="2B8F74B6"/>
    <w:rsid w:val="2BD37501"/>
    <w:rsid w:val="2BE772F2"/>
    <w:rsid w:val="2BF71670"/>
    <w:rsid w:val="2C3F947F"/>
    <w:rsid w:val="2C870B22"/>
    <w:rsid w:val="2CA12159"/>
    <w:rsid w:val="2CA174A1"/>
    <w:rsid w:val="2CAE7EA6"/>
    <w:rsid w:val="2CB823CA"/>
    <w:rsid w:val="2CD0B44C"/>
    <w:rsid w:val="2CD11AA7"/>
    <w:rsid w:val="2D0A69E2"/>
    <w:rsid w:val="2D1B234D"/>
    <w:rsid w:val="2DAF187E"/>
    <w:rsid w:val="2DDFFF03"/>
    <w:rsid w:val="2DF25CAC"/>
    <w:rsid w:val="2DFE6983"/>
    <w:rsid w:val="2E24482E"/>
    <w:rsid w:val="2EC12A17"/>
    <w:rsid w:val="2ED22A87"/>
    <w:rsid w:val="2ED9337E"/>
    <w:rsid w:val="2F1768A8"/>
    <w:rsid w:val="2F2A3F8B"/>
    <w:rsid w:val="2F401894"/>
    <w:rsid w:val="2F542EF1"/>
    <w:rsid w:val="2F6DC14F"/>
    <w:rsid w:val="2FA96FCE"/>
    <w:rsid w:val="2FAE6556"/>
    <w:rsid w:val="2FBA5A0A"/>
    <w:rsid w:val="2FBF2C4C"/>
    <w:rsid w:val="30024420"/>
    <w:rsid w:val="303F5FB4"/>
    <w:rsid w:val="316D2048"/>
    <w:rsid w:val="31853836"/>
    <w:rsid w:val="318A28D4"/>
    <w:rsid w:val="31C64FD5"/>
    <w:rsid w:val="31CE2D19"/>
    <w:rsid w:val="32321DB8"/>
    <w:rsid w:val="323BA95D"/>
    <w:rsid w:val="32843AED"/>
    <w:rsid w:val="32B51234"/>
    <w:rsid w:val="32C43EEA"/>
    <w:rsid w:val="32FA3034"/>
    <w:rsid w:val="332C95A7"/>
    <w:rsid w:val="336E6FF8"/>
    <w:rsid w:val="33727599"/>
    <w:rsid w:val="338D64EF"/>
    <w:rsid w:val="338E43DF"/>
    <w:rsid w:val="33FD0EBB"/>
    <w:rsid w:val="34165557"/>
    <w:rsid w:val="341B6B2E"/>
    <w:rsid w:val="34295B13"/>
    <w:rsid w:val="34515C51"/>
    <w:rsid w:val="345F74C7"/>
    <w:rsid w:val="35A91A40"/>
    <w:rsid w:val="35AD3C5E"/>
    <w:rsid w:val="36053A80"/>
    <w:rsid w:val="36200AE6"/>
    <w:rsid w:val="3688490C"/>
    <w:rsid w:val="36BC7089"/>
    <w:rsid w:val="36BFA68C"/>
    <w:rsid w:val="36E919B2"/>
    <w:rsid w:val="371131E8"/>
    <w:rsid w:val="37170273"/>
    <w:rsid w:val="374D2409"/>
    <w:rsid w:val="37515F68"/>
    <w:rsid w:val="37638625"/>
    <w:rsid w:val="37A7D585"/>
    <w:rsid w:val="37EA6CD5"/>
    <w:rsid w:val="37ED9D9F"/>
    <w:rsid w:val="382B3446"/>
    <w:rsid w:val="382F696C"/>
    <w:rsid w:val="38887767"/>
    <w:rsid w:val="38990E36"/>
    <w:rsid w:val="38AA5930"/>
    <w:rsid w:val="38C644A7"/>
    <w:rsid w:val="38EA76A8"/>
    <w:rsid w:val="38F1355F"/>
    <w:rsid w:val="397C2BDF"/>
    <w:rsid w:val="39E976D1"/>
    <w:rsid w:val="3A065DDC"/>
    <w:rsid w:val="3A7F09EA"/>
    <w:rsid w:val="3A8D72B7"/>
    <w:rsid w:val="3A9C574C"/>
    <w:rsid w:val="3AA771C7"/>
    <w:rsid w:val="3ABC72C0"/>
    <w:rsid w:val="3AC76C6D"/>
    <w:rsid w:val="3ACD1DA9"/>
    <w:rsid w:val="3B1C7ACF"/>
    <w:rsid w:val="3B203770"/>
    <w:rsid w:val="3B2B74FF"/>
    <w:rsid w:val="3B585B17"/>
    <w:rsid w:val="3B592CF4"/>
    <w:rsid w:val="3B5C65B0"/>
    <w:rsid w:val="3B742225"/>
    <w:rsid w:val="3BF29D26"/>
    <w:rsid w:val="3C3F0251"/>
    <w:rsid w:val="3C590C1E"/>
    <w:rsid w:val="3C86449E"/>
    <w:rsid w:val="3CFD6668"/>
    <w:rsid w:val="3D365A3A"/>
    <w:rsid w:val="3D3C7A5B"/>
    <w:rsid w:val="3D43A466"/>
    <w:rsid w:val="3D4E556B"/>
    <w:rsid w:val="3DAF34C4"/>
    <w:rsid w:val="3DC61E5C"/>
    <w:rsid w:val="3DED52F2"/>
    <w:rsid w:val="3DFF005A"/>
    <w:rsid w:val="3E0348BC"/>
    <w:rsid w:val="3E06185A"/>
    <w:rsid w:val="3E9661CA"/>
    <w:rsid w:val="3EB9C0ED"/>
    <w:rsid w:val="3ED9B52B"/>
    <w:rsid w:val="3EE43D5D"/>
    <w:rsid w:val="3F16DBB0"/>
    <w:rsid w:val="3F3D785D"/>
    <w:rsid w:val="3F620D12"/>
    <w:rsid w:val="3FAD2631"/>
    <w:rsid w:val="3FB9722E"/>
    <w:rsid w:val="3FDD8F3D"/>
    <w:rsid w:val="3FEC58F0"/>
    <w:rsid w:val="3FF35DA2"/>
    <w:rsid w:val="3FF6140C"/>
    <w:rsid w:val="3FFE4174"/>
    <w:rsid w:val="3FFEB139"/>
    <w:rsid w:val="400723BD"/>
    <w:rsid w:val="4093314D"/>
    <w:rsid w:val="40F736DC"/>
    <w:rsid w:val="41290A8F"/>
    <w:rsid w:val="41900DA1"/>
    <w:rsid w:val="41F1798A"/>
    <w:rsid w:val="424062E7"/>
    <w:rsid w:val="424B1991"/>
    <w:rsid w:val="426E227E"/>
    <w:rsid w:val="42C1647D"/>
    <w:rsid w:val="42C93CF0"/>
    <w:rsid w:val="42EB1B54"/>
    <w:rsid w:val="43193DDE"/>
    <w:rsid w:val="434C3B2D"/>
    <w:rsid w:val="43863660"/>
    <w:rsid w:val="43B62293"/>
    <w:rsid w:val="43F3658D"/>
    <w:rsid w:val="43F961B2"/>
    <w:rsid w:val="444FCAFA"/>
    <w:rsid w:val="453F7ADD"/>
    <w:rsid w:val="463435AA"/>
    <w:rsid w:val="46DF70EC"/>
    <w:rsid w:val="477D1332"/>
    <w:rsid w:val="47866EC7"/>
    <w:rsid w:val="47B82348"/>
    <w:rsid w:val="47E36768"/>
    <w:rsid w:val="47EE0514"/>
    <w:rsid w:val="4848163E"/>
    <w:rsid w:val="48BA1BBF"/>
    <w:rsid w:val="48BF5427"/>
    <w:rsid w:val="49263884"/>
    <w:rsid w:val="49356003"/>
    <w:rsid w:val="495D5EFF"/>
    <w:rsid w:val="49623E7D"/>
    <w:rsid w:val="497B3331"/>
    <w:rsid w:val="499127AF"/>
    <w:rsid w:val="49E7AEB2"/>
    <w:rsid w:val="49EF24A2"/>
    <w:rsid w:val="4A1B043B"/>
    <w:rsid w:val="4A45370A"/>
    <w:rsid w:val="4A5A41C3"/>
    <w:rsid w:val="4A5E3152"/>
    <w:rsid w:val="4A644239"/>
    <w:rsid w:val="4AD8457E"/>
    <w:rsid w:val="4AED2B7C"/>
    <w:rsid w:val="4AF62C56"/>
    <w:rsid w:val="4B1F725A"/>
    <w:rsid w:val="4B257098"/>
    <w:rsid w:val="4B3612A5"/>
    <w:rsid w:val="4B6C2A28"/>
    <w:rsid w:val="4BB31FC6"/>
    <w:rsid w:val="4BD0219C"/>
    <w:rsid w:val="4BE26223"/>
    <w:rsid w:val="4BE64A5C"/>
    <w:rsid w:val="4CAC46C5"/>
    <w:rsid w:val="4CB15087"/>
    <w:rsid w:val="4CC5457E"/>
    <w:rsid w:val="4CCA7EF7"/>
    <w:rsid w:val="4CCB0F98"/>
    <w:rsid w:val="4CE6787B"/>
    <w:rsid w:val="4D4F17D8"/>
    <w:rsid w:val="4DAA4D3E"/>
    <w:rsid w:val="4DABC333"/>
    <w:rsid w:val="4DAE0B22"/>
    <w:rsid w:val="4DAE5A6A"/>
    <w:rsid w:val="4DAF052A"/>
    <w:rsid w:val="4DB56A14"/>
    <w:rsid w:val="4DE97EFD"/>
    <w:rsid w:val="4E5A3489"/>
    <w:rsid w:val="4F017604"/>
    <w:rsid w:val="4F045E2D"/>
    <w:rsid w:val="4F130A34"/>
    <w:rsid w:val="4F9036DC"/>
    <w:rsid w:val="4F9AE6D2"/>
    <w:rsid w:val="4FCE5F50"/>
    <w:rsid w:val="4FEE4B24"/>
    <w:rsid w:val="4FFED360"/>
    <w:rsid w:val="5008501A"/>
    <w:rsid w:val="502F2FDA"/>
    <w:rsid w:val="503376E0"/>
    <w:rsid w:val="5085748E"/>
    <w:rsid w:val="508D136D"/>
    <w:rsid w:val="51874608"/>
    <w:rsid w:val="51D22DC2"/>
    <w:rsid w:val="52E57D69"/>
    <w:rsid w:val="5309668D"/>
    <w:rsid w:val="530C1269"/>
    <w:rsid w:val="534E7684"/>
    <w:rsid w:val="536052AB"/>
    <w:rsid w:val="53682217"/>
    <w:rsid w:val="536B2AC5"/>
    <w:rsid w:val="539753EA"/>
    <w:rsid w:val="53AD5968"/>
    <w:rsid w:val="53FDB7C6"/>
    <w:rsid w:val="53FF3DFB"/>
    <w:rsid w:val="54204352"/>
    <w:rsid w:val="544946C7"/>
    <w:rsid w:val="547E068A"/>
    <w:rsid w:val="54B655B9"/>
    <w:rsid w:val="54EC2152"/>
    <w:rsid w:val="552A59D6"/>
    <w:rsid w:val="554931DE"/>
    <w:rsid w:val="55B321D8"/>
    <w:rsid w:val="55F31FBE"/>
    <w:rsid w:val="562763BA"/>
    <w:rsid w:val="5641747C"/>
    <w:rsid w:val="565C5AA9"/>
    <w:rsid w:val="569C5639"/>
    <w:rsid w:val="56AB54D0"/>
    <w:rsid w:val="56FCF1E1"/>
    <w:rsid w:val="56FDBFBA"/>
    <w:rsid w:val="57122BC6"/>
    <w:rsid w:val="572052E3"/>
    <w:rsid w:val="5763251B"/>
    <w:rsid w:val="57913F10"/>
    <w:rsid w:val="57B554D0"/>
    <w:rsid w:val="5806697C"/>
    <w:rsid w:val="58431E3C"/>
    <w:rsid w:val="5846521D"/>
    <w:rsid w:val="58926CEF"/>
    <w:rsid w:val="58B21E57"/>
    <w:rsid w:val="59080125"/>
    <w:rsid w:val="596331A5"/>
    <w:rsid w:val="59875AED"/>
    <w:rsid w:val="598C7D3E"/>
    <w:rsid w:val="59932C4A"/>
    <w:rsid w:val="59EC76FE"/>
    <w:rsid w:val="5A306A07"/>
    <w:rsid w:val="5A7EC9BB"/>
    <w:rsid w:val="5AF344E1"/>
    <w:rsid w:val="5B3255E5"/>
    <w:rsid w:val="5B535549"/>
    <w:rsid w:val="5B5A4D23"/>
    <w:rsid w:val="5B7E6C84"/>
    <w:rsid w:val="5B8707F8"/>
    <w:rsid w:val="5BACA52D"/>
    <w:rsid w:val="5C3D06E5"/>
    <w:rsid w:val="5C4120AA"/>
    <w:rsid w:val="5CB32755"/>
    <w:rsid w:val="5CD37DBD"/>
    <w:rsid w:val="5CD52AF9"/>
    <w:rsid w:val="5CD807DE"/>
    <w:rsid w:val="5CFA1694"/>
    <w:rsid w:val="5D2A5CE5"/>
    <w:rsid w:val="5D665A1A"/>
    <w:rsid w:val="5D74612D"/>
    <w:rsid w:val="5DA43B7E"/>
    <w:rsid w:val="5DD8AE55"/>
    <w:rsid w:val="5DDB482E"/>
    <w:rsid w:val="5DDD2777"/>
    <w:rsid w:val="5DDDCF43"/>
    <w:rsid w:val="5E4A70E9"/>
    <w:rsid w:val="5EDA046D"/>
    <w:rsid w:val="5EF27584"/>
    <w:rsid w:val="5EF79FD8"/>
    <w:rsid w:val="5EF9DABE"/>
    <w:rsid w:val="5F0D0275"/>
    <w:rsid w:val="5F1F5C02"/>
    <w:rsid w:val="5F322E09"/>
    <w:rsid w:val="5F356682"/>
    <w:rsid w:val="5F5A77C8"/>
    <w:rsid w:val="5F896088"/>
    <w:rsid w:val="5FA9110B"/>
    <w:rsid w:val="5FBDE5B3"/>
    <w:rsid w:val="5FD933E1"/>
    <w:rsid w:val="5FDD20A0"/>
    <w:rsid w:val="5FE92876"/>
    <w:rsid w:val="60673F83"/>
    <w:rsid w:val="613F6870"/>
    <w:rsid w:val="61DD4E6B"/>
    <w:rsid w:val="634F4106"/>
    <w:rsid w:val="63620A31"/>
    <w:rsid w:val="6389A6EC"/>
    <w:rsid w:val="64300B2F"/>
    <w:rsid w:val="64323FFB"/>
    <w:rsid w:val="646A1533"/>
    <w:rsid w:val="649612E9"/>
    <w:rsid w:val="64AD5D87"/>
    <w:rsid w:val="64DB09BA"/>
    <w:rsid w:val="64E2007C"/>
    <w:rsid w:val="65650415"/>
    <w:rsid w:val="65836E62"/>
    <w:rsid w:val="658B1BA9"/>
    <w:rsid w:val="659B39E9"/>
    <w:rsid w:val="65D8679F"/>
    <w:rsid w:val="660364FC"/>
    <w:rsid w:val="66634206"/>
    <w:rsid w:val="66D32372"/>
    <w:rsid w:val="66D711C9"/>
    <w:rsid w:val="67184229"/>
    <w:rsid w:val="67271BAA"/>
    <w:rsid w:val="67BA622E"/>
    <w:rsid w:val="67BE4C96"/>
    <w:rsid w:val="67C933ED"/>
    <w:rsid w:val="67EC5B39"/>
    <w:rsid w:val="67F51E74"/>
    <w:rsid w:val="69886D18"/>
    <w:rsid w:val="698D172B"/>
    <w:rsid w:val="699C0C05"/>
    <w:rsid w:val="69B3090F"/>
    <w:rsid w:val="69BE7DF9"/>
    <w:rsid w:val="69D9494E"/>
    <w:rsid w:val="6A040A94"/>
    <w:rsid w:val="6A48286E"/>
    <w:rsid w:val="6A552FFB"/>
    <w:rsid w:val="6A8A218E"/>
    <w:rsid w:val="6AE40018"/>
    <w:rsid w:val="6AF04CE9"/>
    <w:rsid w:val="6AF7AA2B"/>
    <w:rsid w:val="6B0510F0"/>
    <w:rsid w:val="6B07083C"/>
    <w:rsid w:val="6B1B1C28"/>
    <w:rsid w:val="6B95579E"/>
    <w:rsid w:val="6B971B5C"/>
    <w:rsid w:val="6B981494"/>
    <w:rsid w:val="6B9E0A74"/>
    <w:rsid w:val="6B9E7FF3"/>
    <w:rsid w:val="6BB265BE"/>
    <w:rsid w:val="6BBD539F"/>
    <w:rsid w:val="6BEC8C88"/>
    <w:rsid w:val="6BEF57A9"/>
    <w:rsid w:val="6BF276EA"/>
    <w:rsid w:val="6BF356A5"/>
    <w:rsid w:val="6C0D7C38"/>
    <w:rsid w:val="6C2B5A6A"/>
    <w:rsid w:val="6C3D203B"/>
    <w:rsid w:val="6CAB51F7"/>
    <w:rsid w:val="6CF05B11"/>
    <w:rsid w:val="6D3060BE"/>
    <w:rsid w:val="6D6B0A08"/>
    <w:rsid w:val="6D7EC04A"/>
    <w:rsid w:val="6D7FD0C8"/>
    <w:rsid w:val="6D894D24"/>
    <w:rsid w:val="6D9F13DF"/>
    <w:rsid w:val="6DB636D3"/>
    <w:rsid w:val="6DBF098E"/>
    <w:rsid w:val="6DC04EC8"/>
    <w:rsid w:val="6DFBE0E3"/>
    <w:rsid w:val="6DFD482B"/>
    <w:rsid w:val="6DFF71BD"/>
    <w:rsid w:val="6E1312A6"/>
    <w:rsid w:val="6E5F1B73"/>
    <w:rsid w:val="6EA25D30"/>
    <w:rsid w:val="6EB50676"/>
    <w:rsid w:val="6EDDD246"/>
    <w:rsid w:val="6EFF5261"/>
    <w:rsid w:val="6F0B01CF"/>
    <w:rsid w:val="6F351146"/>
    <w:rsid w:val="6F3F949E"/>
    <w:rsid w:val="6FC81EAE"/>
    <w:rsid w:val="6FCFA370"/>
    <w:rsid w:val="6FDD3F3A"/>
    <w:rsid w:val="6FF5775C"/>
    <w:rsid w:val="6FFD045F"/>
    <w:rsid w:val="700C4C4B"/>
    <w:rsid w:val="70277D14"/>
    <w:rsid w:val="70475DF1"/>
    <w:rsid w:val="70C3CBFD"/>
    <w:rsid w:val="70C611A2"/>
    <w:rsid w:val="7164006A"/>
    <w:rsid w:val="717179A6"/>
    <w:rsid w:val="7175DE87"/>
    <w:rsid w:val="71E1665A"/>
    <w:rsid w:val="71FF639D"/>
    <w:rsid w:val="72280CA5"/>
    <w:rsid w:val="72630956"/>
    <w:rsid w:val="727D228C"/>
    <w:rsid w:val="729B64B6"/>
    <w:rsid w:val="72EF2A3A"/>
    <w:rsid w:val="73125FD0"/>
    <w:rsid w:val="731D3DCF"/>
    <w:rsid w:val="731E110E"/>
    <w:rsid w:val="731FE4EB"/>
    <w:rsid w:val="73590545"/>
    <w:rsid w:val="73B59A7E"/>
    <w:rsid w:val="73D57782"/>
    <w:rsid w:val="73E27DEF"/>
    <w:rsid w:val="73EF4F17"/>
    <w:rsid w:val="73F99CB2"/>
    <w:rsid w:val="73FE8AF9"/>
    <w:rsid w:val="74661B2F"/>
    <w:rsid w:val="748A4618"/>
    <w:rsid w:val="748A642F"/>
    <w:rsid w:val="74B135C7"/>
    <w:rsid w:val="74BF20D6"/>
    <w:rsid w:val="74EC0CEC"/>
    <w:rsid w:val="74F57957"/>
    <w:rsid w:val="74F6547D"/>
    <w:rsid w:val="74FD2437"/>
    <w:rsid w:val="74FDE94A"/>
    <w:rsid w:val="74FE8281"/>
    <w:rsid w:val="75416587"/>
    <w:rsid w:val="754D28F5"/>
    <w:rsid w:val="759FA997"/>
    <w:rsid w:val="75DFD5C3"/>
    <w:rsid w:val="76443671"/>
    <w:rsid w:val="7664A5FB"/>
    <w:rsid w:val="766A0D30"/>
    <w:rsid w:val="767849AA"/>
    <w:rsid w:val="76AF6B1A"/>
    <w:rsid w:val="76BA0E58"/>
    <w:rsid w:val="76D74E5F"/>
    <w:rsid w:val="76DEF166"/>
    <w:rsid w:val="76E01F41"/>
    <w:rsid w:val="76FC936A"/>
    <w:rsid w:val="77075760"/>
    <w:rsid w:val="770D3F21"/>
    <w:rsid w:val="77106CCA"/>
    <w:rsid w:val="771147F0"/>
    <w:rsid w:val="774E7EC6"/>
    <w:rsid w:val="77617526"/>
    <w:rsid w:val="77721A0D"/>
    <w:rsid w:val="777B8128"/>
    <w:rsid w:val="777E4464"/>
    <w:rsid w:val="777FAFB4"/>
    <w:rsid w:val="779E0D84"/>
    <w:rsid w:val="779E4875"/>
    <w:rsid w:val="77A80CB1"/>
    <w:rsid w:val="77BE637E"/>
    <w:rsid w:val="77CB0255"/>
    <w:rsid w:val="77DA4D5E"/>
    <w:rsid w:val="77F2986E"/>
    <w:rsid w:val="77FD1858"/>
    <w:rsid w:val="77FD5C65"/>
    <w:rsid w:val="77FDA9D3"/>
    <w:rsid w:val="77FF9BD6"/>
    <w:rsid w:val="77FFBD33"/>
    <w:rsid w:val="781A3921"/>
    <w:rsid w:val="783F3656"/>
    <w:rsid w:val="786C5F82"/>
    <w:rsid w:val="789909B6"/>
    <w:rsid w:val="789B0711"/>
    <w:rsid w:val="78CE2999"/>
    <w:rsid w:val="78F9627D"/>
    <w:rsid w:val="78FDD771"/>
    <w:rsid w:val="79331674"/>
    <w:rsid w:val="7997039C"/>
    <w:rsid w:val="79974B67"/>
    <w:rsid w:val="79D283F9"/>
    <w:rsid w:val="79FBC020"/>
    <w:rsid w:val="79FE105C"/>
    <w:rsid w:val="79FF578B"/>
    <w:rsid w:val="7A0B2E02"/>
    <w:rsid w:val="7A694186"/>
    <w:rsid w:val="7A854B36"/>
    <w:rsid w:val="7A8551AB"/>
    <w:rsid w:val="7ABF57E4"/>
    <w:rsid w:val="7ADD743B"/>
    <w:rsid w:val="7AFCA9BC"/>
    <w:rsid w:val="7B7400A5"/>
    <w:rsid w:val="7B7EBFEC"/>
    <w:rsid w:val="7B7F8D6F"/>
    <w:rsid w:val="7B7FEE9F"/>
    <w:rsid w:val="7B800EE2"/>
    <w:rsid w:val="7B9AD4B3"/>
    <w:rsid w:val="7B9C1926"/>
    <w:rsid w:val="7BAF8B1E"/>
    <w:rsid w:val="7BDF1560"/>
    <w:rsid w:val="7BF7A864"/>
    <w:rsid w:val="7BFCFDE2"/>
    <w:rsid w:val="7BFD16B2"/>
    <w:rsid w:val="7BFF6DA5"/>
    <w:rsid w:val="7C077F70"/>
    <w:rsid w:val="7C4B0502"/>
    <w:rsid w:val="7C77AB74"/>
    <w:rsid w:val="7C8B38B7"/>
    <w:rsid w:val="7CA51C63"/>
    <w:rsid w:val="7CB023B6"/>
    <w:rsid w:val="7CB6B804"/>
    <w:rsid w:val="7CF3A442"/>
    <w:rsid w:val="7CF690A8"/>
    <w:rsid w:val="7CF90BBB"/>
    <w:rsid w:val="7D0D499C"/>
    <w:rsid w:val="7D1D6F0E"/>
    <w:rsid w:val="7D242BE0"/>
    <w:rsid w:val="7D7B4047"/>
    <w:rsid w:val="7D7F0E01"/>
    <w:rsid w:val="7D8825B2"/>
    <w:rsid w:val="7DB9AC46"/>
    <w:rsid w:val="7DD352BC"/>
    <w:rsid w:val="7DD39EC4"/>
    <w:rsid w:val="7DD6AEE1"/>
    <w:rsid w:val="7DDBB91C"/>
    <w:rsid w:val="7DE43E6F"/>
    <w:rsid w:val="7DE5E3BC"/>
    <w:rsid w:val="7DEBB8F3"/>
    <w:rsid w:val="7DEF1215"/>
    <w:rsid w:val="7DEF8D1C"/>
    <w:rsid w:val="7DFE8F2D"/>
    <w:rsid w:val="7DFFEE6C"/>
    <w:rsid w:val="7E378CC3"/>
    <w:rsid w:val="7E37A679"/>
    <w:rsid w:val="7E675182"/>
    <w:rsid w:val="7E6D060A"/>
    <w:rsid w:val="7E7D6C6F"/>
    <w:rsid w:val="7E8A7362"/>
    <w:rsid w:val="7ED64D94"/>
    <w:rsid w:val="7EE36736"/>
    <w:rsid w:val="7EE723C0"/>
    <w:rsid w:val="7EF7A35E"/>
    <w:rsid w:val="7EFF876E"/>
    <w:rsid w:val="7EFFD1E2"/>
    <w:rsid w:val="7EFFE232"/>
    <w:rsid w:val="7F5E0DBF"/>
    <w:rsid w:val="7F5F12BD"/>
    <w:rsid w:val="7F66431F"/>
    <w:rsid w:val="7F6FF8A2"/>
    <w:rsid w:val="7F741DC0"/>
    <w:rsid w:val="7F750416"/>
    <w:rsid w:val="7F7B5F6B"/>
    <w:rsid w:val="7F9F7DB5"/>
    <w:rsid w:val="7FB13516"/>
    <w:rsid w:val="7FBCD106"/>
    <w:rsid w:val="7FBD2F0A"/>
    <w:rsid w:val="7FEFB42A"/>
    <w:rsid w:val="7FF76CF9"/>
    <w:rsid w:val="7FF7F4A7"/>
    <w:rsid w:val="7FFC20C8"/>
    <w:rsid w:val="7FFC7DBE"/>
    <w:rsid w:val="7FFD3CAF"/>
    <w:rsid w:val="7FFD8A37"/>
    <w:rsid w:val="7FFF780B"/>
    <w:rsid w:val="7FFFA58B"/>
    <w:rsid w:val="7FFFA7CC"/>
    <w:rsid w:val="7FFFC82D"/>
    <w:rsid w:val="7FFFD276"/>
    <w:rsid w:val="85FB6539"/>
    <w:rsid w:val="8DAD06AE"/>
    <w:rsid w:val="8DEEE8B0"/>
    <w:rsid w:val="8DF2B12B"/>
    <w:rsid w:val="8E9FAD16"/>
    <w:rsid w:val="99BFA8DA"/>
    <w:rsid w:val="9BFF0417"/>
    <w:rsid w:val="9BFFAE75"/>
    <w:rsid w:val="9CBCA366"/>
    <w:rsid w:val="9D1F3B10"/>
    <w:rsid w:val="9DFF0922"/>
    <w:rsid w:val="9EFE85A7"/>
    <w:rsid w:val="9FFB71F1"/>
    <w:rsid w:val="9FFF7B9D"/>
    <w:rsid w:val="A553B57F"/>
    <w:rsid w:val="A77761B4"/>
    <w:rsid w:val="ABFACCE4"/>
    <w:rsid w:val="ACDEB753"/>
    <w:rsid w:val="AF7B78F7"/>
    <w:rsid w:val="AFBC1E3E"/>
    <w:rsid w:val="B287DE0E"/>
    <w:rsid w:val="B31F684D"/>
    <w:rsid w:val="B66EB900"/>
    <w:rsid w:val="B6EFA8EE"/>
    <w:rsid w:val="B775B244"/>
    <w:rsid w:val="B77F6ACC"/>
    <w:rsid w:val="B77FBB8E"/>
    <w:rsid w:val="B78F85BA"/>
    <w:rsid w:val="B7D2A366"/>
    <w:rsid w:val="B7E783C7"/>
    <w:rsid w:val="B7FF5C63"/>
    <w:rsid w:val="BA5F6419"/>
    <w:rsid w:val="BB3F016D"/>
    <w:rsid w:val="BB3FBEA2"/>
    <w:rsid w:val="BBE75615"/>
    <w:rsid w:val="BD7F5612"/>
    <w:rsid w:val="BDB40113"/>
    <w:rsid w:val="BE899E38"/>
    <w:rsid w:val="BEF52762"/>
    <w:rsid w:val="BEFB7727"/>
    <w:rsid w:val="BEFF8BD2"/>
    <w:rsid w:val="BF6516E7"/>
    <w:rsid w:val="BF9E2F84"/>
    <w:rsid w:val="BF9FCDAB"/>
    <w:rsid w:val="BFB7277D"/>
    <w:rsid w:val="BFBF711B"/>
    <w:rsid w:val="BFE7F8E5"/>
    <w:rsid w:val="BFF8C451"/>
    <w:rsid w:val="BFF94212"/>
    <w:rsid w:val="C5FFDBFD"/>
    <w:rsid w:val="C7FFC901"/>
    <w:rsid w:val="CB5FC3CD"/>
    <w:rsid w:val="CB7D2FBE"/>
    <w:rsid w:val="CBABF67E"/>
    <w:rsid w:val="CBFF053C"/>
    <w:rsid w:val="CDBB07F2"/>
    <w:rsid w:val="CE76990B"/>
    <w:rsid w:val="CF394A3C"/>
    <w:rsid w:val="CFD7D643"/>
    <w:rsid w:val="CFFF59AA"/>
    <w:rsid w:val="D3AB636E"/>
    <w:rsid w:val="D4EF6AA2"/>
    <w:rsid w:val="D4FB3C9E"/>
    <w:rsid w:val="D5FC09C6"/>
    <w:rsid w:val="D657292F"/>
    <w:rsid w:val="D66F4767"/>
    <w:rsid w:val="D6FECDE6"/>
    <w:rsid w:val="D76F851B"/>
    <w:rsid w:val="D78E42D8"/>
    <w:rsid w:val="DBF54BA2"/>
    <w:rsid w:val="DBFE5F78"/>
    <w:rsid w:val="DCB512CB"/>
    <w:rsid w:val="DD2F0759"/>
    <w:rsid w:val="DDF59EE9"/>
    <w:rsid w:val="DDFF13CC"/>
    <w:rsid w:val="DE750592"/>
    <w:rsid w:val="DEF79A85"/>
    <w:rsid w:val="DF3754A6"/>
    <w:rsid w:val="DF74E50D"/>
    <w:rsid w:val="DFAEB74E"/>
    <w:rsid w:val="DFAF2D8A"/>
    <w:rsid w:val="DFBB0BCC"/>
    <w:rsid w:val="DFE6BFEB"/>
    <w:rsid w:val="DFF7D051"/>
    <w:rsid w:val="DFFFE328"/>
    <w:rsid w:val="E3C7CCDC"/>
    <w:rsid w:val="E5CFCB82"/>
    <w:rsid w:val="E65B89B9"/>
    <w:rsid w:val="E69FDA34"/>
    <w:rsid w:val="E771CE9A"/>
    <w:rsid w:val="E7BEC824"/>
    <w:rsid w:val="E7FFF8B3"/>
    <w:rsid w:val="E8FF7815"/>
    <w:rsid w:val="EB1F2738"/>
    <w:rsid w:val="EB778412"/>
    <w:rsid w:val="EBBF8F92"/>
    <w:rsid w:val="EBE87426"/>
    <w:rsid w:val="EBEC6507"/>
    <w:rsid w:val="ECA586CC"/>
    <w:rsid w:val="EE5BC7A2"/>
    <w:rsid w:val="EF2A85F4"/>
    <w:rsid w:val="EF3C14EB"/>
    <w:rsid w:val="EF3D03A2"/>
    <w:rsid w:val="EF3F2617"/>
    <w:rsid w:val="EF5DC7F0"/>
    <w:rsid w:val="EF625530"/>
    <w:rsid w:val="EF66AE6E"/>
    <w:rsid w:val="EFA2F795"/>
    <w:rsid w:val="EFAF6596"/>
    <w:rsid w:val="EFB184E7"/>
    <w:rsid w:val="EFD5EA8B"/>
    <w:rsid w:val="EFEFE0F8"/>
    <w:rsid w:val="F2BF98E9"/>
    <w:rsid w:val="F399C75D"/>
    <w:rsid w:val="F39F4B2D"/>
    <w:rsid w:val="F3BE4BAB"/>
    <w:rsid w:val="F3F9D1CC"/>
    <w:rsid w:val="F57F85FE"/>
    <w:rsid w:val="F5F718D6"/>
    <w:rsid w:val="F6F3A3B5"/>
    <w:rsid w:val="F6F6D5C6"/>
    <w:rsid w:val="F6F75FA2"/>
    <w:rsid w:val="F71F58A9"/>
    <w:rsid w:val="F7A7FB79"/>
    <w:rsid w:val="F7B68D71"/>
    <w:rsid w:val="F7DEFF63"/>
    <w:rsid w:val="F7FD0C04"/>
    <w:rsid w:val="F8FBA105"/>
    <w:rsid w:val="F96FEEE4"/>
    <w:rsid w:val="F97F064A"/>
    <w:rsid w:val="F9BB3D6D"/>
    <w:rsid w:val="F9FE6FF3"/>
    <w:rsid w:val="FA6D11A7"/>
    <w:rsid w:val="FAEFEBD0"/>
    <w:rsid w:val="FAFB9F9C"/>
    <w:rsid w:val="FAFD4C6A"/>
    <w:rsid w:val="FAFFE1E6"/>
    <w:rsid w:val="FB77537C"/>
    <w:rsid w:val="FB7B0054"/>
    <w:rsid w:val="FB7EC2C4"/>
    <w:rsid w:val="FBBFFF58"/>
    <w:rsid w:val="FBDFEFCE"/>
    <w:rsid w:val="FBFFB95A"/>
    <w:rsid w:val="FBFFE29E"/>
    <w:rsid w:val="FCAF3A48"/>
    <w:rsid w:val="FCFD16A2"/>
    <w:rsid w:val="FCFF691C"/>
    <w:rsid w:val="FDA732E2"/>
    <w:rsid w:val="FDBB5687"/>
    <w:rsid w:val="FDF48013"/>
    <w:rsid w:val="FDF51392"/>
    <w:rsid w:val="FDF52A98"/>
    <w:rsid w:val="FDF76DBC"/>
    <w:rsid w:val="FDFF3615"/>
    <w:rsid w:val="FDFFFC5F"/>
    <w:rsid w:val="FEA781E9"/>
    <w:rsid w:val="FEDF16FE"/>
    <w:rsid w:val="FEDF9DA5"/>
    <w:rsid w:val="FEEA2573"/>
    <w:rsid w:val="FEEF43E3"/>
    <w:rsid w:val="FEF19CED"/>
    <w:rsid w:val="FEFFB5AF"/>
    <w:rsid w:val="FF1FF3F2"/>
    <w:rsid w:val="FF2D16A2"/>
    <w:rsid w:val="FF31012B"/>
    <w:rsid w:val="FF5E98E8"/>
    <w:rsid w:val="FF7454D9"/>
    <w:rsid w:val="FF7BF20F"/>
    <w:rsid w:val="FF835EA0"/>
    <w:rsid w:val="FF8F7F2D"/>
    <w:rsid w:val="FFBDF620"/>
    <w:rsid w:val="FFCFB69F"/>
    <w:rsid w:val="FFD74059"/>
    <w:rsid w:val="FFD76695"/>
    <w:rsid w:val="FFD7BBAE"/>
    <w:rsid w:val="FFD9266C"/>
    <w:rsid w:val="FFDED6E3"/>
    <w:rsid w:val="FFDF9283"/>
    <w:rsid w:val="FFE1067D"/>
    <w:rsid w:val="FFE539E0"/>
    <w:rsid w:val="FFE71F9D"/>
    <w:rsid w:val="FFED5B67"/>
    <w:rsid w:val="FFEE067B"/>
    <w:rsid w:val="FFF50DF3"/>
    <w:rsid w:val="FFFD5275"/>
    <w:rsid w:val="FFFDD388"/>
    <w:rsid w:val="FFFE5FAE"/>
    <w:rsid w:val="FFFE9921"/>
    <w:rsid w:val="FFFEFC61"/>
    <w:rsid w:val="FFFFA59D"/>
    <w:rsid w:val="FFFFBA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nhideWhenUsed="0" w:uiPriority="0" w:semiHidden="0" w:name="footnote text"/>
    <w:lsdException w:qFormat="1" w:uiPriority="99" w:semiHidden="0" w:name="annotation text"/>
    <w:lsdException w:qFormat="1" w:uiPriority="0"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pPr>
    <w:rPr>
      <w:rFonts w:ascii="Times New Roman" w:hAnsi="Times New Roman" w:eastAsia="宋体" w:cstheme="minorBidi"/>
      <w:kern w:val="2"/>
      <w:sz w:val="24"/>
      <w:szCs w:val="22"/>
      <w:lang w:val="en-US" w:eastAsia="zh-CN" w:bidi="ar-SA"/>
    </w:rPr>
  </w:style>
  <w:style w:type="paragraph" w:styleId="2">
    <w:name w:val="heading 1"/>
    <w:basedOn w:val="1"/>
    <w:next w:val="1"/>
    <w:link w:val="43"/>
    <w:qFormat/>
    <w:uiPriority w:val="9"/>
    <w:pPr>
      <w:keepNext/>
      <w:keepLines/>
      <w:numPr>
        <w:ilvl w:val="0"/>
        <w:numId w:val="1"/>
      </w:numPr>
      <w:spacing w:before="480" w:after="360" w:line="240" w:lineRule="auto"/>
      <w:jc w:val="center"/>
      <w:outlineLvl w:val="0"/>
    </w:pPr>
    <w:rPr>
      <w:rFonts w:eastAsia="黑体"/>
      <w:b/>
      <w:bCs/>
      <w:kern w:val="44"/>
      <w:sz w:val="28"/>
      <w:szCs w:val="44"/>
    </w:rPr>
  </w:style>
  <w:style w:type="paragraph" w:styleId="3">
    <w:name w:val="heading 2"/>
    <w:basedOn w:val="1"/>
    <w:next w:val="1"/>
    <w:link w:val="47"/>
    <w:unhideWhenUsed/>
    <w:qFormat/>
    <w:uiPriority w:val="9"/>
    <w:pPr>
      <w:keepNext/>
      <w:keepLines/>
      <w:numPr>
        <w:ilvl w:val="1"/>
        <w:numId w:val="1"/>
      </w:numPr>
      <w:spacing w:before="480" w:after="120" w:line="240" w:lineRule="auto"/>
      <w:outlineLvl w:val="1"/>
    </w:pPr>
    <w:rPr>
      <w:rFonts w:eastAsia="黑体" w:cs="Times New Roman"/>
      <w:bCs/>
      <w:sz w:val="30"/>
      <w:szCs w:val="30"/>
    </w:rPr>
  </w:style>
  <w:style w:type="paragraph" w:styleId="4">
    <w:name w:val="heading 3"/>
    <w:basedOn w:val="1"/>
    <w:next w:val="1"/>
    <w:link w:val="48"/>
    <w:unhideWhenUsed/>
    <w:qFormat/>
    <w:uiPriority w:val="9"/>
    <w:pPr>
      <w:keepNext/>
      <w:keepLines/>
      <w:numPr>
        <w:ilvl w:val="2"/>
        <w:numId w:val="1"/>
      </w:numPr>
      <w:spacing w:before="240" w:after="120" w:line="240" w:lineRule="auto"/>
      <w:outlineLvl w:val="2"/>
    </w:pPr>
    <w:rPr>
      <w:rFonts w:eastAsia="黑体" w:cs="Times New Roman"/>
      <w:sz w:val="28"/>
      <w:szCs w:val="28"/>
    </w:rPr>
  </w:style>
  <w:style w:type="paragraph" w:styleId="5">
    <w:name w:val="heading 4"/>
    <w:basedOn w:val="1"/>
    <w:next w:val="1"/>
    <w:link w:val="49"/>
    <w:unhideWhenUsed/>
    <w:qFormat/>
    <w:uiPriority w:val="9"/>
    <w:pPr>
      <w:keepNext/>
      <w:keepLines/>
      <w:numPr>
        <w:ilvl w:val="3"/>
        <w:numId w:val="1"/>
      </w:numPr>
      <w:spacing w:before="240" w:after="120" w:line="240" w:lineRule="auto"/>
      <w:outlineLvl w:val="3"/>
    </w:pPr>
    <w:rPr>
      <w:rFonts w:ascii="黑体" w:hAnsi="黑体" w:eastAsia="黑体" w:cs="Times New Roman"/>
      <w:szCs w:val="24"/>
    </w:rPr>
  </w:style>
  <w:style w:type="paragraph" w:styleId="6">
    <w:name w:val="heading 5"/>
    <w:basedOn w:val="1"/>
    <w:next w:val="1"/>
    <w:link w:val="50"/>
    <w:semiHidden/>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5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52"/>
    <w:semiHidden/>
    <w:unhideWhenUsed/>
    <w:qFormat/>
    <w:uiPriority w:val="9"/>
    <w:pPr>
      <w:keepNext/>
      <w:keepLines/>
      <w:numPr>
        <w:ilvl w:val="6"/>
        <w:numId w:val="1"/>
      </w:numPr>
      <w:spacing w:before="240" w:after="64" w:line="320" w:lineRule="auto"/>
      <w:outlineLvl w:val="6"/>
    </w:pPr>
    <w:rPr>
      <w:b/>
      <w:bCs/>
      <w:szCs w:val="24"/>
    </w:rPr>
  </w:style>
  <w:style w:type="paragraph" w:styleId="9">
    <w:name w:val="heading 8"/>
    <w:basedOn w:val="1"/>
    <w:next w:val="1"/>
    <w:link w:val="5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Cs w:val="24"/>
    </w:rPr>
  </w:style>
  <w:style w:type="paragraph" w:styleId="10">
    <w:name w:val="heading 9"/>
    <w:basedOn w:val="1"/>
    <w:next w:val="1"/>
    <w:link w:val="5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35">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line="240" w:lineRule="auto"/>
      <w:ind w:left="2520" w:leftChars="1200"/>
      <w:jc w:val="both"/>
    </w:pPr>
    <w:rPr>
      <w:rFonts w:asciiTheme="minorHAnsi" w:hAnsiTheme="minorHAnsi" w:eastAsiaTheme="minorEastAsia"/>
      <w:sz w:val="21"/>
    </w:rPr>
  </w:style>
  <w:style w:type="paragraph" w:styleId="12">
    <w:name w:val="Normal Indent"/>
    <w:basedOn w:val="1"/>
    <w:qFormat/>
    <w:uiPriority w:val="0"/>
    <w:pPr>
      <w:ind w:firstLine="200" w:firstLineChars="200"/>
    </w:pPr>
  </w:style>
  <w:style w:type="paragraph" w:styleId="13">
    <w:name w:val="caption"/>
    <w:basedOn w:val="1"/>
    <w:next w:val="1"/>
    <w:link w:val="65"/>
    <w:unhideWhenUsed/>
    <w:qFormat/>
    <w:uiPriority w:val="35"/>
    <w:pPr>
      <w:spacing w:before="120" w:after="240" w:line="240" w:lineRule="auto"/>
      <w:jc w:val="center"/>
    </w:pPr>
    <w:rPr>
      <w:rFonts w:ascii="宋体" w:hAnsi="宋体" w:cstheme="majorBidi"/>
      <w:bCs/>
      <w:sz w:val="21"/>
      <w:szCs w:val="20"/>
    </w:rPr>
  </w:style>
  <w:style w:type="paragraph" w:styleId="14">
    <w:name w:val="annotation text"/>
    <w:basedOn w:val="1"/>
    <w:link w:val="45"/>
    <w:unhideWhenUsed/>
    <w:qFormat/>
    <w:uiPriority w:val="99"/>
  </w:style>
  <w:style w:type="paragraph" w:styleId="15">
    <w:name w:val="Body Text Indent"/>
    <w:basedOn w:val="1"/>
    <w:link w:val="42"/>
    <w:qFormat/>
    <w:uiPriority w:val="0"/>
    <w:pPr>
      <w:ind w:firstLine="560"/>
    </w:pPr>
    <w:rPr>
      <w:rFonts w:ascii="等线" w:hAnsi="等线" w:eastAsia="等线" w:cs="Times New Roman"/>
      <w:sz w:val="28"/>
      <w:szCs w:val="28"/>
    </w:rPr>
  </w:style>
  <w:style w:type="paragraph" w:styleId="16">
    <w:name w:val="toc 5"/>
    <w:basedOn w:val="1"/>
    <w:next w:val="1"/>
    <w:unhideWhenUsed/>
    <w:qFormat/>
    <w:uiPriority w:val="39"/>
    <w:pPr>
      <w:spacing w:line="240" w:lineRule="auto"/>
      <w:ind w:left="1680" w:leftChars="800"/>
      <w:jc w:val="both"/>
    </w:pPr>
    <w:rPr>
      <w:rFonts w:asciiTheme="minorHAnsi" w:hAnsiTheme="minorHAnsi" w:eastAsiaTheme="minorEastAsia"/>
      <w:sz w:val="21"/>
    </w:rPr>
  </w:style>
  <w:style w:type="paragraph" w:styleId="17">
    <w:name w:val="toc 3"/>
    <w:basedOn w:val="1"/>
    <w:next w:val="1"/>
    <w:unhideWhenUsed/>
    <w:qFormat/>
    <w:uiPriority w:val="39"/>
    <w:pPr>
      <w:widowControl/>
      <w:spacing w:line="240" w:lineRule="auto"/>
      <w:ind w:firstLine="482" w:firstLineChars="200"/>
      <w:contextualSpacing/>
      <w:jc w:val="both"/>
    </w:pPr>
    <w:rPr>
      <w:rFonts w:cs="Times New Roman"/>
      <w:kern w:val="0"/>
    </w:rPr>
  </w:style>
  <w:style w:type="paragraph" w:styleId="18">
    <w:name w:val="toc 8"/>
    <w:basedOn w:val="1"/>
    <w:next w:val="1"/>
    <w:unhideWhenUsed/>
    <w:qFormat/>
    <w:uiPriority w:val="39"/>
    <w:pPr>
      <w:spacing w:line="240" w:lineRule="auto"/>
      <w:ind w:left="2940" w:leftChars="1400"/>
      <w:jc w:val="both"/>
    </w:pPr>
    <w:rPr>
      <w:rFonts w:asciiTheme="minorHAnsi" w:hAnsiTheme="minorHAnsi" w:eastAsiaTheme="minorEastAsia"/>
      <w:sz w:val="21"/>
    </w:rPr>
  </w:style>
  <w:style w:type="paragraph" w:styleId="19">
    <w:name w:val="Body Text Indent 2"/>
    <w:basedOn w:val="1"/>
    <w:link w:val="63"/>
    <w:semiHidden/>
    <w:unhideWhenUsed/>
    <w:qFormat/>
    <w:uiPriority w:val="99"/>
    <w:pPr>
      <w:spacing w:after="120" w:line="480" w:lineRule="auto"/>
      <w:ind w:left="420" w:leftChars="200"/>
    </w:pPr>
  </w:style>
  <w:style w:type="paragraph" w:styleId="20">
    <w:name w:val="Balloon Text"/>
    <w:basedOn w:val="1"/>
    <w:link w:val="62"/>
    <w:semiHidden/>
    <w:unhideWhenUsed/>
    <w:qFormat/>
    <w:uiPriority w:val="99"/>
    <w:pPr>
      <w:spacing w:line="240" w:lineRule="auto"/>
    </w:pPr>
    <w:rPr>
      <w:sz w:val="18"/>
      <w:szCs w:val="18"/>
    </w:rPr>
  </w:style>
  <w:style w:type="paragraph" w:styleId="21">
    <w:name w:val="footer"/>
    <w:basedOn w:val="1"/>
    <w:link w:val="41"/>
    <w:unhideWhenUsed/>
    <w:qFormat/>
    <w:uiPriority w:val="99"/>
    <w:pPr>
      <w:tabs>
        <w:tab w:val="center" w:pos="4153"/>
        <w:tab w:val="right" w:pos="8306"/>
      </w:tabs>
      <w:snapToGrid w:val="0"/>
    </w:pPr>
    <w:rPr>
      <w:sz w:val="18"/>
      <w:szCs w:val="18"/>
    </w:rPr>
  </w:style>
  <w:style w:type="paragraph" w:styleId="22">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23">
    <w:name w:val="toc 1"/>
    <w:basedOn w:val="1"/>
    <w:next w:val="1"/>
    <w:unhideWhenUsed/>
    <w:qFormat/>
    <w:uiPriority w:val="39"/>
    <w:pPr>
      <w:tabs>
        <w:tab w:val="right" w:leader="dot" w:pos="8296"/>
      </w:tabs>
      <w:adjustRightInd w:val="0"/>
      <w:snapToGrid w:val="0"/>
      <w:spacing w:line="360" w:lineRule="exact"/>
      <w:jc w:val="both"/>
    </w:pPr>
    <w:rPr>
      <w:rFonts w:cs="Times New Roman"/>
      <w:b/>
      <w:bCs/>
      <w:spacing w:val="35"/>
      <w:szCs w:val="24"/>
      <w14:numSpacing w14:val="tabular"/>
    </w:rPr>
  </w:style>
  <w:style w:type="paragraph" w:styleId="24">
    <w:name w:val="toc 4"/>
    <w:basedOn w:val="1"/>
    <w:next w:val="1"/>
    <w:unhideWhenUsed/>
    <w:qFormat/>
    <w:uiPriority w:val="39"/>
    <w:pPr>
      <w:spacing w:line="240" w:lineRule="auto"/>
      <w:ind w:left="1260" w:leftChars="600"/>
      <w:jc w:val="both"/>
    </w:pPr>
    <w:rPr>
      <w:rFonts w:asciiTheme="minorHAnsi" w:hAnsiTheme="minorHAnsi" w:eastAsiaTheme="minorEastAsia"/>
      <w:sz w:val="21"/>
    </w:rPr>
  </w:style>
  <w:style w:type="paragraph" w:styleId="25">
    <w:name w:val="footnote text"/>
    <w:basedOn w:val="1"/>
    <w:link w:val="70"/>
    <w:qFormat/>
    <w:uiPriority w:val="0"/>
    <w:pPr>
      <w:snapToGrid w:val="0"/>
    </w:pPr>
    <w:rPr>
      <w:sz w:val="11"/>
    </w:rPr>
  </w:style>
  <w:style w:type="paragraph" w:styleId="26">
    <w:name w:val="toc 6"/>
    <w:basedOn w:val="1"/>
    <w:next w:val="1"/>
    <w:unhideWhenUsed/>
    <w:qFormat/>
    <w:uiPriority w:val="39"/>
    <w:pPr>
      <w:spacing w:line="240" w:lineRule="auto"/>
      <w:ind w:left="2100" w:leftChars="1000"/>
      <w:jc w:val="both"/>
    </w:pPr>
    <w:rPr>
      <w:rFonts w:asciiTheme="minorHAnsi" w:hAnsiTheme="minorHAnsi" w:eastAsiaTheme="minorEastAsia"/>
      <w:sz w:val="21"/>
    </w:rPr>
  </w:style>
  <w:style w:type="paragraph" w:styleId="27">
    <w:name w:val="table of figures"/>
    <w:basedOn w:val="1"/>
    <w:next w:val="1"/>
    <w:unhideWhenUsed/>
    <w:qFormat/>
    <w:uiPriority w:val="99"/>
    <w:pPr>
      <w:snapToGrid w:val="0"/>
      <w:spacing w:before="120" w:line="240" w:lineRule="auto"/>
    </w:pPr>
  </w:style>
  <w:style w:type="paragraph" w:styleId="28">
    <w:name w:val="toc 2"/>
    <w:basedOn w:val="1"/>
    <w:next w:val="1"/>
    <w:unhideWhenUsed/>
    <w:qFormat/>
    <w:uiPriority w:val="39"/>
    <w:pPr>
      <w:spacing w:line="360" w:lineRule="exact"/>
      <w:ind w:firstLine="100" w:firstLineChars="100"/>
      <w:contextualSpacing/>
      <w:jc w:val="both"/>
    </w:pPr>
    <w:rPr>
      <w:rFonts w:cs="Times New Roman"/>
      <w:szCs w:val="24"/>
    </w:rPr>
  </w:style>
  <w:style w:type="paragraph" w:styleId="29">
    <w:name w:val="toc 9"/>
    <w:basedOn w:val="1"/>
    <w:next w:val="1"/>
    <w:unhideWhenUsed/>
    <w:qFormat/>
    <w:uiPriority w:val="39"/>
    <w:pPr>
      <w:spacing w:line="240" w:lineRule="auto"/>
      <w:ind w:left="3360" w:leftChars="1600"/>
      <w:jc w:val="both"/>
    </w:pPr>
    <w:rPr>
      <w:rFonts w:asciiTheme="minorHAnsi" w:hAnsiTheme="minorHAnsi" w:eastAsiaTheme="minorEastAsia"/>
      <w:sz w:val="21"/>
    </w:rPr>
  </w:style>
  <w:style w:type="paragraph" w:styleId="30">
    <w:name w:val="Normal (Web)"/>
    <w:basedOn w:val="1"/>
    <w:qFormat/>
    <w:uiPriority w:val="0"/>
    <w:pPr>
      <w:spacing w:beforeAutospacing="1" w:afterAutospacing="1"/>
    </w:pPr>
    <w:rPr>
      <w:rFonts w:cs="Times New Roman"/>
      <w:kern w:val="0"/>
    </w:rPr>
  </w:style>
  <w:style w:type="paragraph" w:styleId="31">
    <w:name w:val="Title"/>
    <w:basedOn w:val="1"/>
    <w:next w:val="1"/>
    <w:link w:val="74"/>
    <w:qFormat/>
    <w:uiPriority w:val="10"/>
    <w:pPr>
      <w:spacing w:before="240" w:after="60"/>
      <w:jc w:val="center"/>
      <w:outlineLvl w:val="0"/>
    </w:pPr>
    <w:rPr>
      <w:rFonts w:asciiTheme="majorHAnsi" w:hAnsiTheme="majorHAnsi" w:eastAsiaTheme="majorEastAsia" w:cstheme="majorBidi"/>
      <w:b/>
      <w:bCs/>
      <w:sz w:val="32"/>
      <w:szCs w:val="32"/>
    </w:rPr>
  </w:style>
  <w:style w:type="paragraph" w:styleId="32">
    <w:name w:val="annotation subject"/>
    <w:basedOn w:val="14"/>
    <w:next w:val="14"/>
    <w:link w:val="55"/>
    <w:semiHidden/>
    <w:unhideWhenUsed/>
    <w:qFormat/>
    <w:uiPriority w:val="99"/>
    <w:rPr>
      <w:b/>
      <w:bCs/>
    </w:rPr>
  </w:style>
  <w:style w:type="table" w:styleId="34">
    <w:name w:val="Table Grid"/>
    <w:basedOn w:val="3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FollowedHyperlink"/>
    <w:basedOn w:val="35"/>
    <w:semiHidden/>
    <w:unhideWhenUsed/>
    <w:qFormat/>
    <w:uiPriority w:val="99"/>
    <w:rPr>
      <w:color w:val="954F72" w:themeColor="followedHyperlink"/>
      <w:u w:val="single"/>
      <w14:textFill>
        <w14:solidFill>
          <w14:schemeClr w14:val="folHlink"/>
        </w14:solidFill>
      </w14:textFill>
    </w:rPr>
  </w:style>
  <w:style w:type="character" w:styleId="37">
    <w:name w:val="Hyperlink"/>
    <w:basedOn w:val="35"/>
    <w:unhideWhenUsed/>
    <w:qFormat/>
    <w:uiPriority w:val="99"/>
    <w:rPr>
      <w:color w:val="0563C1" w:themeColor="hyperlink"/>
      <w:u w:val="single"/>
      <w14:textFill>
        <w14:solidFill>
          <w14:schemeClr w14:val="hlink"/>
        </w14:solidFill>
      </w14:textFill>
    </w:rPr>
  </w:style>
  <w:style w:type="character" w:styleId="38">
    <w:name w:val="annotation reference"/>
    <w:basedOn w:val="35"/>
    <w:semiHidden/>
    <w:unhideWhenUsed/>
    <w:qFormat/>
    <w:uiPriority w:val="99"/>
    <w:rPr>
      <w:sz w:val="21"/>
      <w:szCs w:val="21"/>
    </w:rPr>
  </w:style>
  <w:style w:type="character" w:styleId="39">
    <w:name w:val="footnote reference"/>
    <w:basedOn w:val="35"/>
    <w:qFormat/>
    <w:uiPriority w:val="0"/>
    <w:rPr>
      <w:vertAlign w:val="superscript"/>
    </w:rPr>
  </w:style>
  <w:style w:type="character" w:customStyle="1" w:styleId="40">
    <w:name w:val="页眉 字符"/>
    <w:basedOn w:val="35"/>
    <w:link w:val="22"/>
    <w:qFormat/>
    <w:uiPriority w:val="0"/>
    <w:rPr>
      <w:sz w:val="18"/>
      <w:szCs w:val="18"/>
    </w:rPr>
  </w:style>
  <w:style w:type="character" w:customStyle="1" w:styleId="41">
    <w:name w:val="页脚 字符"/>
    <w:basedOn w:val="35"/>
    <w:link w:val="21"/>
    <w:qFormat/>
    <w:uiPriority w:val="99"/>
    <w:rPr>
      <w:sz w:val="18"/>
      <w:szCs w:val="18"/>
    </w:rPr>
  </w:style>
  <w:style w:type="character" w:customStyle="1" w:styleId="42">
    <w:name w:val="正文文本缩进 字符"/>
    <w:basedOn w:val="35"/>
    <w:link w:val="15"/>
    <w:qFormat/>
    <w:uiPriority w:val="0"/>
    <w:rPr>
      <w:rFonts w:ascii="等线" w:hAnsi="等线" w:eastAsia="等线" w:cs="Times New Roman"/>
      <w:sz w:val="28"/>
      <w:szCs w:val="28"/>
    </w:rPr>
  </w:style>
  <w:style w:type="character" w:customStyle="1" w:styleId="43">
    <w:name w:val="标题 1 字符"/>
    <w:basedOn w:val="35"/>
    <w:link w:val="2"/>
    <w:qFormat/>
    <w:uiPriority w:val="9"/>
    <w:rPr>
      <w:rFonts w:ascii="Times New Roman" w:hAnsi="Times New Roman" w:eastAsia="黑体"/>
      <w:b/>
      <w:bCs/>
      <w:kern w:val="44"/>
      <w:sz w:val="28"/>
      <w:szCs w:val="44"/>
    </w:rPr>
  </w:style>
  <w:style w:type="table" w:customStyle="1" w:styleId="44">
    <w:name w:val="无格式表格 41"/>
    <w:basedOn w:val="33"/>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5">
    <w:name w:val="批注文字 字符"/>
    <w:basedOn w:val="35"/>
    <w:link w:val="14"/>
    <w:qFormat/>
    <w:uiPriority w:val="99"/>
  </w:style>
  <w:style w:type="paragraph" w:styleId="46">
    <w:name w:val="List Paragraph"/>
    <w:basedOn w:val="1"/>
    <w:qFormat/>
    <w:uiPriority w:val="34"/>
    <w:pPr>
      <w:ind w:firstLine="420"/>
    </w:pPr>
  </w:style>
  <w:style w:type="character" w:customStyle="1" w:styleId="47">
    <w:name w:val="标题 2 字符"/>
    <w:basedOn w:val="35"/>
    <w:link w:val="3"/>
    <w:qFormat/>
    <w:uiPriority w:val="9"/>
    <w:rPr>
      <w:rFonts w:ascii="Times New Roman" w:hAnsi="Times New Roman" w:eastAsia="黑体" w:cs="Times New Roman"/>
      <w:bCs/>
      <w:sz w:val="30"/>
      <w:szCs w:val="30"/>
    </w:rPr>
  </w:style>
  <w:style w:type="character" w:customStyle="1" w:styleId="48">
    <w:name w:val="标题 3 字符"/>
    <w:basedOn w:val="35"/>
    <w:link w:val="4"/>
    <w:qFormat/>
    <w:uiPriority w:val="9"/>
    <w:rPr>
      <w:rFonts w:ascii="Times New Roman" w:hAnsi="Times New Roman" w:eastAsia="黑体" w:cs="Times New Roman"/>
      <w:sz w:val="28"/>
      <w:szCs w:val="28"/>
    </w:rPr>
  </w:style>
  <w:style w:type="character" w:customStyle="1" w:styleId="49">
    <w:name w:val="标题 4 字符"/>
    <w:basedOn w:val="35"/>
    <w:link w:val="5"/>
    <w:qFormat/>
    <w:uiPriority w:val="9"/>
    <w:rPr>
      <w:rFonts w:ascii="黑体" w:hAnsi="黑体" w:eastAsia="黑体" w:cs="Times New Roman"/>
      <w:sz w:val="24"/>
      <w:szCs w:val="24"/>
    </w:rPr>
  </w:style>
  <w:style w:type="character" w:customStyle="1" w:styleId="50">
    <w:name w:val="标题 5 字符"/>
    <w:basedOn w:val="35"/>
    <w:link w:val="6"/>
    <w:semiHidden/>
    <w:qFormat/>
    <w:uiPriority w:val="9"/>
    <w:rPr>
      <w:b/>
      <w:bCs/>
      <w:sz w:val="28"/>
      <w:szCs w:val="28"/>
    </w:rPr>
  </w:style>
  <w:style w:type="character" w:customStyle="1" w:styleId="51">
    <w:name w:val="标题 6 字符"/>
    <w:basedOn w:val="35"/>
    <w:link w:val="7"/>
    <w:semiHidden/>
    <w:qFormat/>
    <w:uiPriority w:val="9"/>
    <w:rPr>
      <w:rFonts w:asciiTheme="majorHAnsi" w:hAnsiTheme="majorHAnsi" w:eastAsiaTheme="majorEastAsia" w:cstheme="majorBidi"/>
      <w:b/>
      <w:bCs/>
      <w:sz w:val="24"/>
      <w:szCs w:val="24"/>
    </w:rPr>
  </w:style>
  <w:style w:type="character" w:customStyle="1" w:styleId="52">
    <w:name w:val="标题 7 字符"/>
    <w:basedOn w:val="35"/>
    <w:link w:val="8"/>
    <w:semiHidden/>
    <w:qFormat/>
    <w:uiPriority w:val="9"/>
    <w:rPr>
      <w:b/>
      <w:bCs/>
      <w:sz w:val="24"/>
      <w:szCs w:val="24"/>
    </w:rPr>
  </w:style>
  <w:style w:type="character" w:customStyle="1" w:styleId="53">
    <w:name w:val="标题 8 字符"/>
    <w:basedOn w:val="35"/>
    <w:link w:val="9"/>
    <w:semiHidden/>
    <w:qFormat/>
    <w:uiPriority w:val="9"/>
    <w:rPr>
      <w:rFonts w:asciiTheme="majorHAnsi" w:hAnsiTheme="majorHAnsi" w:eastAsiaTheme="majorEastAsia" w:cstheme="majorBidi"/>
      <w:sz w:val="24"/>
      <w:szCs w:val="24"/>
    </w:rPr>
  </w:style>
  <w:style w:type="character" w:customStyle="1" w:styleId="54">
    <w:name w:val="标题 9 字符"/>
    <w:basedOn w:val="35"/>
    <w:link w:val="10"/>
    <w:semiHidden/>
    <w:qFormat/>
    <w:uiPriority w:val="9"/>
    <w:rPr>
      <w:rFonts w:asciiTheme="majorHAnsi" w:hAnsiTheme="majorHAnsi" w:eastAsiaTheme="majorEastAsia" w:cstheme="majorBidi"/>
      <w:szCs w:val="21"/>
    </w:rPr>
  </w:style>
  <w:style w:type="character" w:customStyle="1" w:styleId="55">
    <w:name w:val="批注主题 字符"/>
    <w:basedOn w:val="45"/>
    <w:link w:val="32"/>
    <w:semiHidden/>
    <w:qFormat/>
    <w:uiPriority w:val="99"/>
    <w:rPr>
      <w:b/>
      <w:bCs/>
    </w:rPr>
  </w:style>
  <w:style w:type="paragraph" w:customStyle="1" w:styleId="56">
    <w:name w:val="pf0"/>
    <w:basedOn w:val="1"/>
    <w:qFormat/>
    <w:uiPriority w:val="0"/>
    <w:pPr>
      <w:widowControl/>
      <w:spacing w:before="100" w:beforeAutospacing="1" w:after="100" w:afterAutospacing="1"/>
    </w:pPr>
    <w:rPr>
      <w:rFonts w:ascii="宋体" w:hAnsi="宋体" w:cs="宋体"/>
      <w:kern w:val="0"/>
      <w:szCs w:val="24"/>
    </w:rPr>
  </w:style>
  <w:style w:type="character" w:customStyle="1" w:styleId="57">
    <w:name w:val="cf01"/>
    <w:basedOn w:val="35"/>
    <w:qFormat/>
    <w:uiPriority w:val="0"/>
    <w:rPr>
      <w:rFonts w:hint="eastAsia" w:ascii="Microsoft YaHei UI" w:hAnsi="Microsoft YaHei UI" w:eastAsia="Microsoft YaHei UI"/>
      <w:sz w:val="18"/>
      <w:szCs w:val="18"/>
    </w:rPr>
  </w:style>
  <w:style w:type="character" w:customStyle="1" w:styleId="58">
    <w:name w:val="cf11"/>
    <w:basedOn w:val="35"/>
    <w:qFormat/>
    <w:uiPriority w:val="0"/>
    <w:rPr>
      <w:rFonts w:hint="eastAsia" w:ascii="Microsoft YaHei UI" w:hAnsi="Microsoft YaHei UI" w:eastAsia="Microsoft YaHei UI"/>
      <w:sz w:val="18"/>
      <w:szCs w:val="18"/>
    </w:rPr>
  </w:style>
  <w:style w:type="character" w:customStyle="1" w:styleId="59">
    <w:name w:val="cf21"/>
    <w:basedOn w:val="35"/>
    <w:qFormat/>
    <w:uiPriority w:val="0"/>
    <w:rPr>
      <w:rFonts w:hint="eastAsia" w:ascii="Microsoft YaHei UI" w:hAnsi="Microsoft YaHei UI" w:eastAsia="Microsoft YaHei UI"/>
      <w:b/>
      <w:bCs/>
      <w:sz w:val="18"/>
      <w:szCs w:val="18"/>
    </w:rPr>
  </w:style>
  <w:style w:type="paragraph" w:customStyle="1" w:styleId="60">
    <w:name w:val="TOC 标题1"/>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styleId="61">
    <w:name w:val="No Spacing"/>
    <w:qFormat/>
    <w:uiPriority w:val="1"/>
    <w:pPr>
      <w:widowControl w:val="0"/>
      <w:ind w:firstLine="200" w:firstLineChars="200"/>
      <w:jc w:val="both"/>
    </w:pPr>
    <w:rPr>
      <w:rFonts w:ascii="Times New Roman" w:hAnsi="Times New Roman" w:eastAsia="宋体" w:cstheme="minorBidi"/>
      <w:kern w:val="2"/>
      <w:sz w:val="24"/>
      <w:szCs w:val="22"/>
      <w:lang w:val="en-US" w:eastAsia="zh-CN" w:bidi="ar-SA"/>
    </w:rPr>
  </w:style>
  <w:style w:type="character" w:customStyle="1" w:styleId="62">
    <w:name w:val="批注框文本 字符"/>
    <w:basedOn w:val="35"/>
    <w:link w:val="20"/>
    <w:semiHidden/>
    <w:qFormat/>
    <w:uiPriority w:val="99"/>
    <w:rPr>
      <w:rFonts w:ascii="Times New Roman" w:hAnsi="Times New Roman" w:eastAsia="宋体"/>
      <w:sz w:val="18"/>
      <w:szCs w:val="18"/>
    </w:rPr>
  </w:style>
  <w:style w:type="character" w:customStyle="1" w:styleId="63">
    <w:name w:val="正文文本缩进 2 字符"/>
    <w:basedOn w:val="35"/>
    <w:link w:val="19"/>
    <w:semiHidden/>
    <w:qFormat/>
    <w:uiPriority w:val="99"/>
    <w:rPr>
      <w:rFonts w:ascii="Times New Roman" w:hAnsi="Times New Roman" w:eastAsia="宋体"/>
      <w:sz w:val="24"/>
    </w:rPr>
  </w:style>
  <w:style w:type="paragraph" w:customStyle="1" w:styleId="64">
    <w:name w:val="图标题格式"/>
    <w:basedOn w:val="13"/>
    <w:link w:val="66"/>
    <w:qFormat/>
    <w:uiPriority w:val="0"/>
    <w:rPr>
      <w:rFonts w:ascii="Times New Roman" w:hAnsi="Times New Roman"/>
    </w:rPr>
  </w:style>
  <w:style w:type="character" w:customStyle="1" w:styleId="65">
    <w:name w:val="题注 字符"/>
    <w:basedOn w:val="35"/>
    <w:link w:val="13"/>
    <w:qFormat/>
    <w:uiPriority w:val="35"/>
    <w:rPr>
      <w:rFonts w:ascii="宋体" w:hAnsi="宋体" w:eastAsia="宋体" w:cstheme="majorBidi"/>
      <w:bCs/>
      <w:szCs w:val="20"/>
    </w:rPr>
  </w:style>
  <w:style w:type="character" w:customStyle="1" w:styleId="66">
    <w:name w:val="图标题格式 字符"/>
    <w:basedOn w:val="65"/>
    <w:link w:val="64"/>
    <w:qFormat/>
    <w:uiPriority w:val="0"/>
    <w:rPr>
      <w:rFonts w:ascii="Times New Roman" w:hAnsi="Times New Roman" w:eastAsia="宋体" w:cstheme="majorBidi"/>
      <w:szCs w:val="20"/>
    </w:rPr>
  </w:style>
  <w:style w:type="paragraph" w:customStyle="1" w:styleId="67">
    <w:name w:val="表标题格式"/>
    <w:basedOn w:val="13"/>
    <w:link w:val="68"/>
    <w:qFormat/>
    <w:uiPriority w:val="0"/>
    <w:pPr>
      <w:spacing w:after="120"/>
    </w:pPr>
    <w:rPr>
      <w:rFonts w:ascii="Times New Roman" w:hAnsi="Times New Roman"/>
    </w:rPr>
  </w:style>
  <w:style w:type="character" w:customStyle="1" w:styleId="68">
    <w:name w:val="表标题格式 字符"/>
    <w:basedOn w:val="65"/>
    <w:link w:val="67"/>
    <w:qFormat/>
    <w:uiPriority w:val="0"/>
    <w:rPr>
      <w:rFonts w:ascii="Times New Roman" w:hAnsi="Times New Roman" w:eastAsia="宋体" w:cstheme="majorBidi"/>
      <w:szCs w:val="20"/>
    </w:rPr>
  </w:style>
  <w:style w:type="character" w:customStyle="1" w:styleId="69">
    <w:name w:val="未处理的提及1"/>
    <w:basedOn w:val="35"/>
    <w:semiHidden/>
    <w:unhideWhenUsed/>
    <w:qFormat/>
    <w:uiPriority w:val="99"/>
    <w:rPr>
      <w:color w:val="605E5C"/>
      <w:shd w:val="clear" w:color="auto" w:fill="E1DFDD"/>
    </w:rPr>
  </w:style>
  <w:style w:type="character" w:customStyle="1" w:styleId="70">
    <w:name w:val="脚注文本 字符"/>
    <w:basedOn w:val="35"/>
    <w:link w:val="25"/>
    <w:qFormat/>
    <w:uiPriority w:val="0"/>
    <w:rPr>
      <w:rFonts w:ascii="Times New Roman" w:hAnsi="Times New Roman" w:eastAsia="宋体"/>
      <w:sz w:val="11"/>
    </w:rPr>
  </w:style>
  <w:style w:type="paragraph" w:customStyle="1" w:styleId="71">
    <w:name w:val="书目1"/>
    <w:basedOn w:val="1"/>
    <w:next w:val="1"/>
    <w:unhideWhenUsed/>
    <w:qFormat/>
    <w:uiPriority w:val="37"/>
  </w:style>
  <w:style w:type="paragraph" w:customStyle="1" w:styleId="72">
    <w:name w:val="书目2"/>
    <w:basedOn w:val="1"/>
    <w:next w:val="1"/>
    <w:unhideWhenUsed/>
    <w:qFormat/>
    <w:uiPriority w:val="37"/>
    <w:pPr>
      <w:tabs>
        <w:tab w:val="left" w:pos="504"/>
      </w:tabs>
      <w:spacing w:line="240" w:lineRule="exact"/>
      <w:ind w:left="504" w:hanging="504"/>
    </w:pPr>
  </w:style>
  <w:style w:type="character" w:customStyle="1" w:styleId="73">
    <w:name w:val="未处理的提及2"/>
    <w:basedOn w:val="35"/>
    <w:semiHidden/>
    <w:unhideWhenUsed/>
    <w:qFormat/>
    <w:uiPriority w:val="99"/>
    <w:rPr>
      <w:color w:val="605E5C"/>
      <w:shd w:val="clear" w:color="auto" w:fill="E1DFDD"/>
    </w:rPr>
  </w:style>
  <w:style w:type="character" w:customStyle="1" w:styleId="74">
    <w:name w:val="标题 字符"/>
    <w:basedOn w:val="35"/>
    <w:link w:val="31"/>
    <w:qFormat/>
    <w:uiPriority w:val="10"/>
    <w:rPr>
      <w:rFonts w:asciiTheme="majorHAnsi" w:hAnsiTheme="majorHAnsi" w:eastAsiaTheme="majorEastAsia" w:cstheme="majorBidi"/>
      <w:b/>
      <w:bCs/>
      <w:sz w:val="32"/>
      <w:szCs w:val="32"/>
    </w:rPr>
  </w:style>
  <w:style w:type="paragraph" w:customStyle="1" w:styleId="75">
    <w:name w:val="Bibliography"/>
    <w:basedOn w:val="1"/>
    <w:qFormat/>
    <w:uiPriority w:val="0"/>
    <w:pPr>
      <w:tabs>
        <w:tab w:val="left" w:pos="624"/>
      </w:tabs>
      <w:spacing w:line="240" w:lineRule="exact"/>
      <w:ind w:left="624" w:hanging="624"/>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22.png"/><Relationship Id="rId54" Type="http://schemas.openxmlformats.org/officeDocument/2006/relationships/image" Target="media/image21.png"/><Relationship Id="rId53" Type="http://schemas.openxmlformats.org/officeDocument/2006/relationships/image" Target="media/image20.png"/><Relationship Id="rId52" Type="http://schemas.openxmlformats.org/officeDocument/2006/relationships/image" Target="media/image19.png"/><Relationship Id="rId51" Type="http://schemas.openxmlformats.org/officeDocument/2006/relationships/image" Target="media/image18.png"/><Relationship Id="rId50" Type="http://schemas.openxmlformats.org/officeDocument/2006/relationships/image" Target="media/image17.jpeg"/><Relationship Id="rId5" Type="http://schemas.openxmlformats.org/officeDocument/2006/relationships/header" Target="header1.xml"/><Relationship Id="rId49" Type="http://schemas.openxmlformats.org/officeDocument/2006/relationships/image" Target="media/image16.png"/><Relationship Id="rId48" Type="http://schemas.openxmlformats.org/officeDocument/2006/relationships/image" Target="media/image15.png"/><Relationship Id="rId47" Type="http://schemas.openxmlformats.org/officeDocument/2006/relationships/image" Target="media/image14.png"/><Relationship Id="rId46" Type="http://schemas.openxmlformats.org/officeDocument/2006/relationships/image" Target="media/image13.jpeg"/><Relationship Id="rId45" Type="http://schemas.openxmlformats.org/officeDocument/2006/relationships/image" Target="media/image12.jpeg"/><Relationship Id="rId44" Type="http://schemas.openxmlformats.org/officeDocument/2006/relationships/image" Target="media/image11.jpeg"/><Relationship Id="rId43" Type="http://schemas.openxmlformats.org/officeDocument/2006/relationships/image" Target="media/image10.jpeg"/><Relationship Id="rId42" Type="http://schemas.openxmlformats.org/officeDocument/2006/relationships/image" Target="media/image9.jpeg"/><Relationship Id="rId41" Type="http://schemas.openxmlformats.org/officeDocument/2006/relationships/image" Target="media/image8.png"/><Relationship Id="rId40" Type="http://schemas.openxmlformats.org/officeDocument/2006/relationships/image" Target="media/image7.png"/><Relationship Id="rId4" Type="http://schemas.openxmlformats.org/officeDocument/2006/relationships/endnotes" Target="endnotes.xml"/><Relationship Id="rId39" Type="http://schemas.openxmlformats.org/officeDocument/2006/relationships/image" Target="media/image6.png"/><Relationship Id="rId38" Type="http://schemas.openxmlformats.org/officeDocument/2006/relationships/image" Target="media/image5.jpeg"/><Relationship Id="rId37" Type="http://schemas.openxmlformats.org/officeDocument/2006/relationships/image" Target="media/image4.jpeg"/><Relationship Id="rId36" Type="http://schemas.openxmlformats.org/officeDocument/2006/relationships/image" Target="media/image3.jpeg"/><Relationship Id="rId35" Type="http://schemas.openxmlformats.org/officeDocument/2006/relationships/image" Target="media/image2.jpeg"/><Relationship Id="rId34" Type="http://schemas.openxmlformats.org/officeDocument/2006/relationships/image" Target="media/image1.png"/><Relationship Id="rId33" Type="http://schemas.openxmlformats.org/officeDocument/2006/relationships/theme" Target="theme/theme1.xml"/><Relationship Id="rId32" Type="http://schemas.openxmlformats.org/officeDocument/2006/relationships/header" Target="header18.xml"/><Relationship Id="rId31" Type="http://schemas.openxmlformats.org/officeDocument/2006/relationships/header" Target="header17.xml"/><Relationship Id="rId30" Type="http://schemas.openxmlformats.org/officeDocument/2006/relationships/footer" Target="footer10.xml"/><Relationship Id="rId3" Type="http://schemas.openxmlformats.org/officeDocument/2006/relationships/footnotes" Target="footnotes.xml"/><Relationship Id="rId29" Type="http://schemas.openxmlformats.org/officeDocument/2006/relationships/header" Target="header16.xml"/><Relationship Id="rId28" Type="http://schemas.openxmlformats.org/officeDocument/2006/relationships/header" Target="header15.xml"/><Relationship Id="rId27" Type="http://schemas.openxmlformats.org/officeDocument/2006/relationships/header" Target="header14.xml"/><Relationship Id="rId26" Type="http://schemas.openxmlformats.org/officeDocument/2006/relationships/footer" Target="footer9.xml"/><Relationship Id="rId25" Type="http://schemas.openxmlformats.org/officeDocument/2006/relationships/header" Target="header13.xml"/><Relationship Id="rId24" Type="http://schemas.openxmlformats.org/officeDocument/2006/relationships/header" Target="header12.xml"/><Relationship Id="rId23" Type="http://schemas.openxmlformats.org/officeDocument/2006/relationships/footer" Target="footer8.xml"/><Relationship Id="rId22" Type="http://schemas.openxmlformats.org/officeDocument/2006/relationships/footer" Target="footer7.xml"/><Relationship Id="rId21" Type="http://schemas.openxmlformats.org/officeDocument/2006/relationships/header" Target="header11.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header" Target="header9.xml"/><Relationship Id="rId17" Type="http://schemas.openxmlformats.org/officeDocument/2006/relationships/footer" Target="footer5.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128</Pages>
  <Words>11984</Words>
  <Characters>15983</Characters>
  <Lines>1804</Lines>
  <Paragraphs>507</Paragraphs>
  <TotalTime>205</TotalTime>
  <ScaleCrop>false</ScaleCrop>
  <LinksUpToDate>false</LinksUpToDate>
  <CharactersWithSpaces>17115</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2023-07-17T16:45:00Z</dcterms:created>
  <dc:creator>赖 心华</dc:creator>
  <cp:lastModifiedBy>王寸尺</cp:lastModifiedBy>
  <dcterms:modified xsi:type="dcterms:W3CDTF">2024-11-22T02:45:29Z</dcterms:modified>
  <cp:revision>228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zotero-version="7.0.9"&gt;&lt;session id="vLef1WVJ"/&gt;&lt;style id="http://www.zotero.org/styles/gb-t-7714-2015-numeric-bilingual-no-uppercase-no-url-doi-with-locator" hasBibliography="1" bibliographyStyleHasBeenSet="1"/&gt;&lt;prefs&gt;&lt;pref name="fi</vt:lpwstr>
  </property>
  <property fmtid="{D5CDD505-2E9C-101B-9397-08002B2CF9AE}" pid="3" name="ZOTERO_PREF_2">
    <vt:lpwstr>eldType" value="Field"/&gt;&lt;pref name="dontAskDelayCitationUpdates" value="true"/&gt;&lt;/prefs&gt;&lt;/data&gt;</vt:lpwstr>
  </property>
  <property fmtid="{D5CDD505-2E9C-101B-9397-08002B2CF9AE}" pid="4" name="KSOProductBuildVer">
    <vt:lpwstr>2052-12.1.0.18608</vt:lpwstr>
  </property>
  <property fmtid="{D5CDD505-2E9C-101B-9397-08002B2CF9AE}" pid="5" name="ICV">
    <vt:lpwstr>688CC606C9074BE6AC3EE83E889111F4_13</vt:lpwstr>
  </property>
</Properties>
</file>